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E1FC" w14:textId="22394003" w:rsidR="005B33D0" w:rsidRPr="00F20573" w:rsidRDefault="00691D85" w:rsidP="00743CB3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b/>
          <w:bCs/>
          <w:sz w:val="28"/>
          <w:u w:val="single"/>
          <w:cs/>
        </w:rPr>
        <w:t>คำจำกัดความ</w:t>
      </w:r>
    </w:p>
    <w:p w14:paraId="54BD6AB9" w14:textId="77777777" w:rsidR="00691D85" w:rsidRPr="00F20573" w:rsidRDefault="00691D85" w:rsidP="00743CB3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</w:p>
    <w:tbl>
      <w:tblPr>
        <w:tblW w:w="1044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500"/>
        <w:gridCol w:w="927"/>
        <w:gridCol w:w="5013"/>
      </w:tblGrid>
      <w:tr w:rsidR="00691D85" w:rsidRPr="00F20573" w14:paraId="4CFBD09D" w14:textId="77777777" w:rsidTr="00026DD3">
        <w:tc>
          <w:tcPr>
            <w:tcW w:w="4500" w:type="dxa"/>
          </w:tcPr>
          <w:p w14:paraId="01B4229D" w14:textId="77777777" w:rsidR="00691D85" w:rsidRPr="00F20573" w:rsidRDefault="00691D85" w:rsidP="00DD24F9">
            <w:pPr>
              <w:spacing w:before="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กฎหมายหลักทรัพย์</w:t>
            </w:r>
          </w:p>
        </w:tc>
        <w:tc>
          <w:tcPr>
            <w:tcW w:w="927" w:type="dxa"/>
          </w:tcPr>
          <w:p w14:paraId="76A0879F" w14:textId="77777777" w:rsidR="00691D85" w:rsidRPr="00F20573" w:rsidRDefault="00691D85" w:rsidP="00DD24F9">
            <w:pPr>
              <w:spacing w:before="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77FCD83" w14:textId="77F6E0E4" w:rsidR="00691D85" w:rsidRPr="00F20573" w:rsidRDefault="00691D85" w:rsidP="00DD24F9">
            <w:pPr>
              <w:spacing w:before="0"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พ.ร.บ. หลักทรัพย์ฯ พ.ร.บ. ทรัสต์ฯ ประกาศคณะกรรมการ ก.ล.ต. ประกาศคณะกรรมการกำกับตลาดทุน ประกาศสำนักงาน ก.ล.ต. รวมถึงหนังสือเวียน หนังสือผ่อนผัน หนังสือซักซ้อมความเข้าใจ หนังสืออนุญาต กฎ ระเบียบ ข้อบังคับ </w:t>
            </w:r>
            <w:r w:rsidR="00BD3BF9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และ/หรือ เอกสารอื่นใดที่มีผลใช้บังคับตามกฎหมายที่ออกโดยอาศัยอำนาจตามพ.ร.บ. หลักทรัพย์ฯ และ/หรือ พ.ร.บ. ทรัสต์ฯ และ/หรือ กฎหมายอื่นใดที่เกี่ยวข้อง ทั้งที่มีอยู่ในปัจจุบัน </w:t>
            </w:r>
            <w:r w:rsidR="00BD3BF9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691D85" w:rsidRPr="00F20573" w14:paraId="0DCFDBFF" w14:textId="77777777" w:rsidTr="00026DD3">
        <w:tc>
          <w:tcPr>
            <w:tcW w:w="4500" w:type="dxa"/>
          </w:tcPr>
          <w:p w14:paraId="737EEF73" w14:textId="3231A95F" w:rsidR="00691D85" w:rsidRPr="00A42450" w:rsidRDefault="00691D85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A42450">
              <w:rPr>
                <w:rFonts w:asciiTheme="minorBidi" w:hAnsiTheme="minorBidi" w:cstheme="minorBidi"/>
                <w:b/>
                <w:bCs/>
                <w:sz w:val="28"/>
                <w:cs/>
              </w:rPr>
              <w:t>กองทรัสต์</w:t>
            </w:r>
            <w:r w:rsidR="0062453D" w:rsidRPr="00A42450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62453D" w:rsidRPr="00A42450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="0062453D" w:rsidRPr="00A4245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กองทรัสต์ </w:t>
            </w:r>
            <w:r w:rsidR="00391790" w:rsidRPr="00A42450">
              <w:rPr>
                <w:rFonts w:asciiTheme="minorBidi" w:hAnsiTheme="minorBidi" w:cstheme="minorBidi"/>
                <w:b/>
                <w:bCs/>
                <w:sz w:val="28"/>
              </w:rPr>
              <w:t xml:space="preserve">ISSARA </w:t>
            </w:r>
            <w:r w:rsidR="00FF1918" w:rsidRPr="00A42450">
              <w:rPr>
                <w:rFonts w:asciiTheme="minorBidi" w:hAnsiTheme="minorBidi" w:cstheme="minorBidi"/>
                <w:sz w:val="28"/>
                <w:cs/>
              </w:rPr>
              <w:t xml:space="preserve">หรือ </w:t>
            </w:r>
            <w:r w:rsidR="00391790" w:rsidRPr="00A42450">
              <w:rPr>
                <w:rFonts w:asciiTheme="minorBidi" w:hAnsiTheme="minorBidi" w:cstheme="minorBidi"/>
                <w:b/>
                <w:bCs/>
                <w:sz w:val="28"/>
              </w:rPr>
              <w:t>ISSARA</w:t>
            </w:r>
          </w:p>
        </w:tc>
        <w:tc>
          <w:tcPr>
            <w:tcW w:w="927" w:type="dxa"/>
          </w:tcPr>
          <w:p w14:paraId="67B4F580" w14:textId="77777777" w:rsidR="00691D85" w:rsidRPr="00A42450" w:rsidRDefault="00691D85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</w:rPr>
            </w:pPr>
            <w:r w:rsidRPr="00A4245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43B30E7" w14:textId="4E4EDEBB" w:rsidR="00691D85" w:rsidRPr="00A42450" w:rsidRDefault="00391790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A42450">
              <w:rPr>
                <w:rFonts w:asciiTheme="minorBidi" w:hAnsiTheme="minorBidi"/>
                <w:sz w:val="28"/>
                <w:cs/>
              </w:rPr>
              <w:t>ทรัสต์เพื่อการลงทุนในอสังหาริมทรัพย์อิสสระ</w:t>
            </w:r>
            <w:r w:rsidR="00C76DAB">
              <w:rPr>
                <w:rFonts w:asciiTheme="minorBidi" w:hAnsiTheme="minorBidi"/>
                <w:sz w:val="28"/>
              </w:rPr>
              <w:t xml:space="preserve"> (ISSARA Real Estate Investment Trust)</w:t>
            </w:r>
          </w:p>
        </w:tc>
      </w:tr>
      <w:tr w:rsidR="00DB4329" w:rsidRPr="00F20573" w14:paraId="3F929F7F" w14:textId="77777777" w:rsidTr="00026DD3">
        <w:tc>
          <w:tcPr>
            <w:tcW w:w="4500" w:type="dxa"/>
          </w:tcPr>
          <w:p w14:paraId="247BDB4C" w14:textId="0A5D8681" w:rsidR="00DB4329" w:rsidRPr="00A42450" w:rsidRDefault="005E0DDF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A42450">
              <w:rPr>
                <w:rFonts w:ascii="Cordia New" w:hAnsi="Cordia New"/>
                <w:b/>
                <w:bCs/>
                <w:sz w:val="28"/>
                <w:cs/>
              </w:rPr>
              <w:t>กองทุนรวม</w:t>
            </w:r>
            <w:r w:rsidRPr="00A42450">
              <w:rPr>
                <w:rFonts w:ascii="Cordia New" w:hAnsi="Cordia New" w:hint="cs"/>
                <w:sz w:val="28"/>
                <w:cs/>
              </w:rPr>
              <w:t xml:space="preserve"> หรือ </w:t>
            </w:r>
            <w:r w:rsidRPr="00A42450">
              <w:rPr>
                <w:rFonts w:ascii="Cordia New" w:hAnsi="Cordia New"/>
                <w:b/>
                <w:bCs/>
                <w:sz w:val="28"/>
                <w:cs/>
              </w:rPr>
              <w:t>กองทุนรวม</w:t>
            </w:r>
            <w:r w:rsidRPr="00A42450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="00391790" w:rsidRPr="00A42450">
              <w:rPr>
                <w:rFonts w:ascii="Cordia New" w:hAnsi="Cordia New"/>
                <w:b/>
                <w:bCs/>
                <w:sz w:val="28"/>
              </w:rPr>
              <w:t>BKKCP</w:t>
            </w:r>
            <w:r w:rsidRPr="00A42450"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Pr="00A42450">
              <w:rPr>
                <w:rFonts w:ascii="Cordia New" w:hAnsi="Cordia New" w:hint="cs"/>
                <w:sz w:val="28"/>
                <w:cs/>
              </w:rPr>
              <w:t xml:space="preserve">หรือ </w:t>
            </w:r>
            <w:r w:rsidR="00391790" w:rsidRPr="00A42450">
              <w:rPr>
                <w:rFonts w:ascii="Cordia New" w:hAnsi="Cordia New"/>
                <w:b/>
                <w:bCs/>
                <w:sz w:val="28"/>
              </w:rPr>
              <w:t>BKKCP</w:t>
            </w:r>
          </w:p>
        </w:tc>
        <w:tc>
          <w:tcPr>
            <w:tcW w:w="927" w:type="dxa"/>
          </w:tcPr>
          <w:p w14:paraId="3E98B020" w14:textId="26D0168E" w:rsidR="00DB4329" w:rsidRPr="00A42450" w:rsidRDefault="004C5611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A4245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2A99A57" w14:textId="6BA5F756" w:rsidR="00DB4329" w:rsidRPr="00A42450" w:rsidRDefault="00391790" w:rsidP="00DD24F9">
            <w:pPr>
              <w:spacing w:after="120"/>
              <w:ind w:left="0" w:firstLine="0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A42450">
              <w:rPr>
                <w:rFonts w:ascii="Cordia New" w:hAnsi="Cordia New"/>
                <w:sz w:val="28"/>
                <w:cs/>
              </w:rPr>
              <w:t>กองทุนรวมอสังหาริมทรัพย์บางกอก</w:t>
            </w:r>
            <w:r w:rsidR="00C76DAB">
              <w:rPr>
                <w:rFonts w:ascii="Cordia New" w:hAnsi="Cordia New"/>
                <w:sz w:val="28"/>
              </w:rPr>
              <w:t xml:space="preserve"> (Bangkok Commercial Property Fund)</w:t>
            </w:r>
          </w:p>
        </w:tc>
      </w:tr>
      <w:tr w:rsidR="00691D85" w:rsidRPr="00F20573" w14:paraId="28D04740" w14:textId="77777777" w:rsidTr="00026DD3">
        <w:tc>
          <w:tcPr>
            <w:tcW w:w="4500" w:type="dxa"/>
          </w:tcPr>
          <w:p w14:paraId="7A378373" w14:textId="77777777" w:rsidR="00691D85" w:rsidRPr="00F20573" w:rsidRDefault="00691D85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กลุ่มบุคคลเดียวกัน</w:t>
            </w:r>
          </w:p>
        </w:tc>
        <w:tc>
          <w:tcPr>
            <w:tcW w:w="927" w:type="dxa"/>
          </w:tcPr>
          <w:p w14:paraId="3EBACD5C" w14:textId="77777777" w:rsidR="00691D85" w:rsidRPr="00F20573" w:rsidRDefault="00691D85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F65228F" w14:textId="77777777" w:rsidR="00691D85" w:rsidRPr="00F20573" w:rsidRDefault="00691D85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บุคคลที่มีความสัมพันธ์ในลักษณะใดลักษณะหนึ่งหรือหลายลักษณะดังต่อไปนี้ ตามประกาศที่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49/2555 </w:t>
            </w:r>
          </w:p>
          <w:p w14:paraId="05EB7D27" w14:textId="77777777" w:rsidR="00691D85" w:rsidRPr="00F20573" w:rsidRDefault="00691D85" w:rsidP="00DD24F9">
            <w:pPr>
              <w:ind w:left="291" w:hanging="291"/>
              <w:jc w:val="thaiDistribute"/>
              <w:rPr>
                <w:rFonts w:asciiTheme="minorBidi" w:hAnsiTheme="minorBidi" w:cstheme="minorBidi"/>
                <w:noProof/>
                <w:sz w:val="28"/>
                <w:lang w:val="en-AU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(1)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คู่สมรสและบุตรที่ยังไม่บรรลุนิติภาวะ</w:t>
            </w:r>
          </w:p>
          <w:p w14:paraId="362CF34C" w14:textId="77777777" w:rsidR="00691D85" w:rsidRPr="00F20573" w:rsidRDefault="00691D85" w:rsidP="00DD24F9">
            <w:pPr>
              <w:spacing w:after="120"/>
              <w:ind w:left="289" w:hanging="289"/>
              <w:jc w:val="thaiDistribute"/>
              <w:rPr>
                <w:rFonts w:asciiTheme="minorBidi" w:hAnsiTheme="minorBidi" w:cstheme="minorBidi"/>
                <w:noProof/>
                <w:sz w:val="28"/>
                <w:lang w:val="en-AU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(2)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นิติบุคคล และผู้ถือหุ้นหรือผู้เป็นหุ้นส่วนของนิติบุคคลนั้นซึ่งถือหุ้น หรือเป็นหุ้นส่วนในนิติบุคคลดังกล่าวไม่ว่าทางตรงหรือทางอ้อมเกินกว่าร้อยละ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50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ของจำนวนหุ้นที่จำหน่ายได้แล้วทั้งหมดหรือความเป็นหุ้นส่วนทั้งหมด</w:t>
            </w:r>
          </w:p>
          <w:p w14:paraId="757E71F0" w14:textId="77777777" w:rsidR="00691D85" w:rsidRPr="00F20573" w:rsidRDefault="00691D85" w:rsidP="00DD24F9">
            <w:pPr>
              <w:spacing w:after="120"/>
              <w:ind w:left="289" w:hanging="289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(3)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กองทุนส่วนบุคคลของบุคคลตาม (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1)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 (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2)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แต่ทั้งนี้ มิให้รวมถึงกองทุนสำรองเลี้ยงชีพ </w:t>
            </w:r>
          </w:p>
          <w:p w14:paraId="3221D0ED" w14:textId="77777777" w:rsidR="00691D85" w:rsidRDefault="00691D85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ทั้งนี้ ให้รวมถึงบุคคลที่มีลักษณะตามประกาศที่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>49/2555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หรือประกาศอื่นใดที่ใช้แทน หากประกาศดังกล่าวมีการแก้ไขเปลี่ยนแปลงในอนาคต</w:t>
            </w:r>
          </w:p>
          <w:p w14:paraId="0EE60165" w14:textId="77777777" w:rsidR="000A77EC" w:rsidRPr="00F20573" w:rsidRDefault="000A77EC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691D85" w:rsidRPr="00F20573" w14:paraId="47A71C7D" w14:textId="77777777" w:rsidTr="00026DD3">
        <w:tc>
          <w:tcPr>
            <w:tcW w:w="4500" w:type="dxa"/>
          </w:tcPr>
          <w:p w14:paraId="08F6F2D1" w14:textId="77777777" w:rsidR="00691D85" w:rsidRPr="00F20573" w:rsidRDefault="00691D85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 xml:space="preserve">การประเมินมูลค่า  </w:t>
            </w:r>
          </w:p>
        </w:tc>
        <w:tc>
          <w:tcPr>
            <w:tcW w:w="927" w:type="dxa"/>
          </w:tcPr>
          <w:p w14:paraId="04CE00B7" w14:textId="77777777" w:rsidR="00691D85" w:rsidRPr="00F20573" w:rsidRDefault="00691D85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DFE1637" w14:textId="72921494" w:rsidR="00691D85" w:rsidRPr="00F20573" w:rsidRDefault="00691D85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การคำนวณมูลค่าอสังหาริมทรัพย์หรือสิทธิการเช่า</w:t>
            </w:r>
            <w:r w:rsidR="004606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หรือเช่าช่วงอสังหาริมทรัพย์ของกองทรัสต์เพื่อวัตถุประสงค์สาธารณะ</w:t>
            </w:r>
            <w:r w:rsidR="004606F7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ในการเปิดเผยข้อมูลต่อประชาชน โดยเป็นการประเมินอย่างเต็มรูปแบบ ซึ่งต้องมีการตรวจสอบเอกสารสิทธิ ข้อจำกัดสิทธิครอบครองในทรัพย์สิน เงื่อนไขและข้อจำกัดทางกฎหมาย ข้อจำกัดอื่นของการใช้ประโยชน์ รายละเอียดการใช้ประโยชน์ในปัจจุบัน และรายละเอียดอื่นที่เกี่ยวข้องรวมทั้งการสำรวจทรัพย์สินตามสภาพที่เป็นอยู่</w:t>
            </w:r>
          </w:p>
        </w:tc>
      </w:tr>
      <w:tr w:rsidR="00E64DC2" w:rsidRPr="00F20573" w14:paraId="7AB53CB9" w14:textId="77777777" w:rsidTr="00026DD3">
        <w:tc>
          <w:tcPr>
            <w:tcW w:w="4500" w:type="dxa"/>
          </w:tcPr>
          <w:p w14:paraId="70FCBF73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การสอบทานการประเมินมูลค่า</w:t>
            </w:r>
          </w:p>
        </w:tc>
        <w:tc>
          <w:tcPr>
            <w:tcW w:w="927" w:type="dxa"/>
          </w:tcPr>
          <w:p w14:paraId="2B498907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F1A9AE6" w14:textId="6E148676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การเสนอความเห็นเกี่ยวกับมูลค่าอสังหาริมทรัพย์</w:t>
            </w:r>
            <w:r w:rsidR="008B724A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หรือสิทธิ</w:t>
            </w:r>
            <w:r w:rsidR="008B724A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การเช่าหรือเช่าช่วงอสังหาริมทรัพย์ของกองทรัสต์ โดยมิได้มีการสำรวจทรัพย์สิน</w:t>
            </w:r>
          </w:p>
        </w:tc>
      </w:tr>
      <w:tr w:rsidR="00E64DC2" w:rsidRPr="00F20573" w14:paraId="73E98134" w14:textId="77777777" w:rsidTr="00026DD3">
        <w:tc>
          <w:tcPr>
            <w:tcW w:w="4500" w:type="dxa"/>
          </w:tcPr>
          <w:p w14:paraId="15E776E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การบริหารอสังหาริมทรัพย์</w:t>
            </w:r>
          </w:p>
        </w:tc>
        <w:tc>
          <w:tcPr>
            <w:tcW w:w="927" w:type="dxa"/>
          </w:tcPr>
          <w:p w14:paraId="6BC837FA" w14:textId="77777777" w:rsidR="00E64DC2" w:rsidRPr="00F20573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B187265" w14:textId="759EB306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การดูแลรักษาให้อสังหาริมทรัพย์ของกองทรัสต์อยู่ในสภาพที่ดีและพร้อมที่จะใช้ในการจัดหาผลประโยชน์ได้ตลอดเวลา ตลอดจนการจัดหาผลประโยชน์จากอสังหาริมทรัพย์ดังกล่าวด้วยตามที่ประกาศ</w:t>
            </w:r>
            <w:r w:rsidR="005E519F" w:rsidRPr="009D4D1D">
              <w:rPr>
                <w:rFonts w:asciiTheme="minorBidi" w:hAnsiTheme="minorBidi" w:cstheme="minorBidi"/>
                <w:sz w:val="28"/>
                <w:cs/>
              </w:rPr>
              <w:t>คณะกรรมการ ก.ล.ต.</w:t>
            </w:r>
            <w:r w:rsidR="005E519F">
              <w:rPr>
                <w:rFonts w:asciiTheme="minorBidi" w:hAnsiTheme="minorBidi"/>
                <w:sz w:val="28"/>
              </w:rPr>
              <w:t xml:space="preserve"> </w:t>
            </w:r>
            <w:r w:rsidR="004277AE" w:rsidRPr="00F20573">
              <w:rPr>
                <w:rFonts w:asciiTheme="minorBidi" w:hAnsiTheme="minorBidi" w:hint="cs"/>
                <w:sz w:val="28"/>
                <w:cs/>
              </w:rPr>
              <w:t>และคณะกรรมการกำกับตลาดทุน</w:t>
            </w:r>
            <w:r w:rsidR="004277AE" w:rsidRPr="00F20573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กำหนด รวมทั้งการบริหารอสังหาริมทรัพย์ตามที่กฎหมายหลักทรัพย์กำหนด</w:t>
            </w:r>
            <w:r w:rsidR="00752D8B" w:rsidRPr="00F20573">
              <w:rPr>
                <w:rFonts w:asciiTheme="minorBidi" w:hAnsiTheme="minorBidi"/>
                <w:sz w:val="28"/>
                <w:cs/>
              </w:rPr>
              <w:t>และ/หรือ กฎหมายอื่นใดที่เกี่ยวข้องกำหนด</w:t>
            </w:r>
          </w:p>
        </w:tc>
      </w:tr>
      <w:tr w:rsidR="00E64DC2" w:rsidRPr="00F20573" w14:paraId="285FF530" w14:textId="77777777" w:rsidTr="00026DD3">
        <w:tc>
          <w:tcPr>
            <w:tcW w:w="4500" w:type="dxa"/>
          </w:tcPr>
          <w:p w14:paraId="600E931D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คณะกรรมการ ก.ล.ต.</w:t>
            </w:r>
          </w:p>
        </w:tc>
        <w:tc>
          <w:tcPr>
            <w:tcW w:w="927" w:type="dxa"/>
          </w:tcPr>
          <w:p w14:paraId="2A2E96A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8574E34" w14:textId="737990EE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คณะกรรมการกำกับหลักทรัพย์และตลาดหลักทรัพย์</w:t>
            </w:r>
            <w:r w:rsidR="00246B60">
              <w:rPr>
                <w:rFonts w:asciiTheme="minorBidi" w:hAnsiTheme="minorBidi" w:cstheme="minorBidi" w:hint="cs"/>
                <w:sz w:val="28"/>
                <w:cs/>
              </w:rPr>
              <w:t>ตาม</w:t>
            </w:r>
            <w:r w:rsidR="002F5D62" w:rsidRPr="002F5D62">
              <w:rPr>
                <w:rFonts w:asciiTheme="minorBidi" w:hAnsiTheme="minorBidi" w:cstheme="minorBidi"/>
                <w:sz w:val="28"/>
                <w:cs/>
              </w:rPr>
              <w:t>กฎหมายว่าด้วยหลักทรัพย์และตลาดหลักทรัพย์ ซึ่งรวมถึงคณะกรรมการกำกับตลาดทุน</w:t>
            </w:r>
          </w:p>
        </w:tc>
      </w:tr>
      <w:tr w:rsidR="00E64DC2" w:rsidRPr="00F20573" w14:paraId="3CBABCAE" w14:textId="77777777" w:rsidTr="00026DD3">
        <w:tc>
          <w:tcPr>
            <w:tcW w:w="4500" w:type="dxa"/>
          </w:tcPr>
          <w:p w14:paraId="5D668A09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ตลาดหลักทรัพย์</w:t>
            </w:r>
          </w:p>
        </w:tc>
        <w:tc>
          <w:tcPr>
            <w:tcW w:w="927" w:type="dxa"/>
          </w:tcPr>
          <w:p w14:paraId="41CA64F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C91496E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ตลาดหลักทรัพย์แห่งประเทศไทย</w:t>
            </w:r>
          </w:p>
        </w:tc>
      </w:tr>
      <w:tr w:rsidR="00E64DC2" w:rsidRPr="00F20573" w14:paraId="727738B9" w14:textId="77777777" w:rsidTr="00026DD3">
        <w:tc>
          <w:tcPr>
            <w:tcW w:w="4500" w:type="dxa"/>
          </w:tcPr>
          <w:p w14:paraId="62E53022" w14:textId="77777777" w:rsidR="00E64DC2" w:rsidRPr="00244127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ที่ปรึกษาทางการเงิน</w:t>
            </w:r>
          </w:p>
        </w:tc>
        <w:tc>
          <w:tcPr>
            <w:tcW w:w="927" w:type="dxa"/>
          </w:tcPr>
          <w:p w14:paraId="0D7468CA" w14:textId="77777777" w:rsidR="00E64DC2" w:rsidRPr="00244127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5E4B818" w14:textId="0579C1CD" w:rsidR="00E64DC2" w:rsidRPr="00244127" w:rsidRDefault="00D60AE8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244127">
              <w:rPr>
                <w:rFonts w:asciiTheme="minorBidi" w:hAnsiTheme="minorBidi"/>
                <w:sz w:val="28"/>
                <w:cs/>
              </w:rPr>
              <w:t>บริษัท เอม อินฟินิท จำกัด</w:t>
            </w:r>
          </w:p>
        </w:tc>
      </w:tr>
      <w:tr w:rsidR="00E64DC2" w:rsidRPr="00F20573" w14:paraId="6A8F7C9F" w14:textId="77777777" w:rsidTr="00026DD3">
        <w:trPr>
          <w:trHeight w:val="377"/>
        </w:trPr>
        <w:tc>
          <w:tcPr>
            <w:tcW w:w="4500" w:type="dxa"/>
          </w:tcPr>
          <w:p w14:paraId="62C80066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ทรัพย์สินหลัก</w:t>
            </w:r>
          </w:p>
        </w:tc>
        <w:tc>
          <w:tcPr>
            <w:tcW w:w="927" w:type="dxa"/>
          </w:tcPr>
          <w:p w14:paraId="2DC4382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BABD822" w14:textId="6446E583" w:rsidR="000A77EC" w:rsidRPr="00743CB3" w:rsidRDefault="00587BF2" w:rsidP="00DD24F9">
            <w:pPr>
              <w:pStyle w:val="ListParagraph"/>
              <w:tabs>
                <w:tab w:val="left" w:pos="0"/>
              </w:tabs>
              <w:spacing w:before="120"/>
              <w:ind w:left="0" w:firstLine="0"/>
              <w:rPr>
                <w:rFonts w:asciiTheme="minorBidi" w:hAnsiTheme="minorBidi"/>
                <w:sz w:val="28"/>
                <w:cs/>
              </w:rPr>
            </w:pPr>
            <w:r w:rsidRPr="00587BF2">
              <w:rPr>
                <w:rFonts w:asciiTheme="minorBidi" w:hAnsiTheme="minorBidi"/>
                <w:sz w:val="28"/>
                <w:cs/>
              </w:rPr>
              <w:t>ทรัพย์สินหลักที่กองทรัสต์สามารถลงทุนได้ตามหลักเกณฑ์ที่กำหนดในประกาศที่ ทจ.</w:t>
            </w:r>
            <w:r w:rsidR="00E376B5" w:rsidRPr="00E376B5">
              <w:rPr>
                <w:rFonts w:asciiTheme="minorBidi" w:hAnsiTheme="minorBidi"/>
                <w:sz w:val="28"/>
              </w:rPr>
              <w:t>49</w:t>
            </w:r>
            <w:r w:rsidRPr="00587BF2">
              <w:rPr>
                <w:rFonts w:asciiTheme="minorBidi" w:hAnsiTheme="minorBidi"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sz w:val="28"/>
              </w:rPr>
              <w:t>2555</w:t>
            </w:r>
            <w:r w:rsidR="001A32A3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1A32A3" w:rsidRPr="001A32A3">
              <w:rPr>
                <w:rFonts w:asciiTheme="minorBidi" w:hAnsiTheme="minorBidi"/>
                <w:sz w:val="28"/>
                <w:cs/>
              </w:rPr>
              <w:t>และประกาศอื่นที่คณะกรรมการ ก.ล.ต. หรือสำนักงาน ก.ล.ต. จะประกาศกำหนดหรือแก้ไขเพิ่มเติม</w:t>
            </w:r>
          </w:p>
        </w:tc>
      </w:tr>
      <w:tr w:rsidR="00E64DC2" w:rsidRPr="00F20573" w14:paraId="0DD3E532" w14:textId="77777777" w:rsidTr="00026DD3">
        <w:tc>
          <w:tcPr>
            <w:tcW w:w="4500" w:type="dxa"/>
          </w:tcPr>
          <w:p w14:paraId="2DAD26DA" w14:textId="0EDFC801" w:rsidR="00E64DC2" w:rsidRPr="00244127" w:rsidRDefault="00E64DC2" w:rsidP="00DD24F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lastRenderedPageBreak/>
              <w:t>ทรัพย์สินที่กองทรัสต์จะเข้าลงทุน</w:t>
            </w:r>
          </w:p>
        </w:tc>
        <w:tc>
          <w:tcPr>
            <w:tcW w:w="927" w:type="dxa"/>
          </w:tcPr>
          <w:p w14:paraId="66B83822" w14:textId="5F1DDF78" w:rsidR="00E64DC2" w:rsidRPr="00244127" w:rsidRDefault="002F72BA" w:rsidP="00DD24F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31DF930" w14:textId="41164208" w:rsidR="00E64DC2" w:rsidRPr="00244127" w:rsidRDefault="00E64DC2" w:rsidP="00DD24F9">
            <w:pPr>
              <w:numPr>
                <w:ilvl w:val="0"/>
                <w:numId w:val="3"/>
              </w:numPr>
              <w:spacing w:after="120"/>
              <w:ind w:left="318" w:hanging="318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244127">
              <w:rPr>
                <w:rFonts w:ascii="Cordia New" w:hAnsi="Cordia New"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  <w:p w14:paraId="444E605F" w14:textId="667880D6" w:rsidR="00E64DC2" w:rsidRPr="00244127" w:rsidRDefault="00244127" w:rsidP="00DD24F9">
            <w:pPr>
              <w:numPr>
                <w:ilvl w:val="0"/>
                <w:numId w:val="3"/>
              </w:numPr>
              <w:spacing w:after="120"/>
              <w:ind w:left="318" w:hanging="318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/>
                <w:cs/>
              </w:rPr>
              <w:t>ทรัพย์สินที่จะลงทุนเพิ่มเติม</w:t>
            </w:r>
          </w:p>
        </w:tc>
      </w:tr>
      <w:tr w:rsidR="00E64DC2" w:rsidRPr="00F20573" w14:paraId="7057EEFE" w14:textId="77777777" w:rsidTr="00743CB3">
        <w:trPr>
          <w:trHeight w:val="993"/>
        </w:trPr>
        <w:tc>
          <w:tcPr>
            <w:tcW w:w="4500" w:type="dxa"/>
          </w:tcPr>
          <w:p w14:paraId="1DACCBA9" w14:textId="0294617C" w:rsidR="00E64DC2" w:rsidRPr="00244127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/>
                <w:b/>
                <w:bCs/>
                <w:sz w:val="28"/>
                <w:cs/>
              </w:rPr>
              <w:t>ทรัพย์สินหลักของกองทุนรวมที่กองทรัสต์จะรับโอน</w:t>
            </w:r>
          </w:p>
        </w:tc>
        <w:tc>
          <w:tcPr>
            <w:tcW w:w="927" w:type="dxa"/>
          </w:tcPr>
          <w:p w14:paraId="090DDB74" w14:textId="77777777" w:rsidR="00E64DC2" w:rsidRPr="009A18F9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9A18F9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8F08047" w14:textId="71A5F1FE" w:rsidR="00391790" w:rsidRPr="009A18F9" w:rsidRDefault="00CF5B9E" w:rsidP="00DD24F9">
            <w:pPr>
              <w:numPr>
                <w:ilvl w:val="0"/>
                <w:numId w:val="8"/>
              </w:numPr>
              <w:spacing w:after="120"/>
              <w:ind w:left="340" w:hanging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244127">
              <w:rPr>
                <w:rFonts w:asciiTheme="minorBidi" w:eastAsia="Arial Unicode MS" w:hAnsiTheme="minorBidi"/>
                <w:sz w:val="28"/>
                <w:cs/>
              </w:rPr>
              <w:t>กรรมสิทธิ์ใน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ห้องชุด</w:t>
            </w:r>
            <w:r w:rsidRPr="00244127">
              <w:rPr>
                <w:rFonts w:asciiTheme="minorBidi" w:eastAsia="Arial Unicode MS" w:hAnsiTheme="minorBidi"/>
                <w:sz w:val="28"/>
                <w:cs/>
              </w:rPr>
              <w:t>สำหรับใช้เป็น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สำนักงาน และห้องชุดพาณิชยกรรม จำนวน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pacing w:val="-4"/>
                <w:sz w:val="28"/>
                <w:cs/>
              </w:rPr>
              <w:t>ห้อง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พื้นที่รวม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6,742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64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ตารางเมตร ในอาคารชาญอิสสระทาวเวอร์ </w:t>
            </w:r>
          </w:p>
          <w:p w14:paraId="288423A3" w14:textId="2F57072B" w:rsidR="00E64DC2" w:rsidRPr="00234420" w:rsidRDefault="00CF5B9E" w:rsidP="00DD24F9">
            <w:pPr>
              <w:numPr>
                <w:ilvl w:val="0"/>
                <w:numId w:val="8"/>
              </w:numPr>
              <w:spacing w:after="120"/>
              <w:ind w:left="340" w:hanging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eastAsia="Arial Unicode MS" w:hAnsiTheme="minorBidi"/>
                <w:sz w:val="28"/>
                <w:cs/>
              </w:rPr>
              <w:t>กรรมสิทธิ์ใน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ห้องชุด</w:t>
            </w:r>
            <w:r w:rsidRPr="00244127">
              <w:rPr>
                <w:rFonts w:asciiTheme="minorBidi" w:eastAsia="Arial Unicode MS" w:hAnsiTheme="minorBidi"/>
                <w:sz w:val="28"/>
                <w:cs/>
              </w:rPr>
              <w:t>สำหรับใช้เป็น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สำนักงาน และห้องชุดพาณิชยกรรม จำนวน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136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pacing w:val="-4"/>
                <w:sz w:val="28"/>
                <w:cs/>
              </w:rPr>
              <w:t>ห้อง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พื้นที่รวม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23,945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04</w:t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 w:rsidR="00152FE5">
              <w:rPr>
                <w:rFonts w:asciiTheme="minorBidi" w:hAnsiTheme="minorBidi"/>
                <w:spacing w:val="-4"/>
                <w:sz w:val="28"/>
              </w:rPr>
              <w:br/>
            </w:r>
            <w:r w:rsidR="00391790" w:rsidRPr="009A18F9">
              <w:rPr>
                <w:rFonts w:asciiTheme="minorBidi" w:hAnsiTheme="minorBidi"/>
                <w:spacing w:val="-4"/>
                <w:sz w:val="28"/>
                <w:cs/>
              </w:rPr>
              <w:t xml:space="preserve">ตารางเมตร ในอาคารชาญอิสสระทาวเวอร์ </w:t>
            </w:r>
            <w:r w:rsidR="00391790" w:rsidRPr="009A18F9">
              <w:rPr>
                <w:rFonts w:asciiTheme="minorBidi" w:hAnsiTheme="minorBidi"/>
                <w:spacing w:val="-4"/>
                <w:sz w:val="28"/>
              </w:rPr>
              <w:t>2</w:t>
            </w:r>
          </w:p>
        </w:tc>
      </w:tr>
      <w:tr w:rsidR="00E64DC2" w:rsidRPr="00F20573" w14:paraId="79989307" w14:textId="77777777" w:rsidTr="00026DD3">
        <w:tc>
          <w:tcPr>
            <w:tcW w:w="4500" w:type="dxa"/>
          </w:tcPr>
          <w:p w14:paraId="78786AC0" w14:textId="1B410435" w:rsidR="00E64DC2" w:rsidRPr="00244127" w:rsidRDefault="00E64DC2" w:rsidP="00DD24F9">
            <w:pPr>
              <w:ind w:left="-17" w:hanging="23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ทรัพย์สินที่จะลงทุนเพิ่มเติม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244127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244127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ทรัพย์สินที่จะลงทุนเพิ่มเติม</w:t>
            </w:r>
            <w:r w:rsidRPr="0024412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ภายหลังการแปลงสภาพ</w:t>
            </w:r>
          </w:p>
        </w:tc>
        <w:tc>
          <w:tcPr>
            <w:tcW w:w="927" w:type="dxa"/>
          </w:tcPr>
          <w:p w14:paraId="3EA437EB" w14:textId="77777777" w:rsidR="00E64DC2" w:rsidRPr="00244127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244127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607C2F3" w14:textId="2D3D20F0" w:rsidR="00E75EA9" w:rsidRPr="00743CB3" w:rsidRDefault="00244127" w:rsidP="00DD24F9">
            <w:pPr>
              <w:numPr>
                <w:ilvl w:val="0"/>
                <w:numId w:val="12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743CB3">
              <w:rPr>
                <w:rFonts w:asciiTheme="minorBidi" w:eastAsia="Arial Unicode MS" w:hAnsiTheme="minorBidi"/>
                <w:sz w:val="28"/>
                <w:cs/>
              </w:rPr>
              <w:t>กรรมสิทธิ์ในห้องชุดสำหรับใช้เป็นสำนักงาน และห้องชุด</w:t>
            </w:r>
            <w:r w:rsidR="00033757" w:rsidRPr="00743CB3">
              <w:rPr>
                <w:rFonts w:asciiTheme="minorBidi" w:eastAsia="Arial Unicode MS" w:hAnsiTheme="minorBidi"/>
                <w:sz w:val="28"/>
              </w:rPr>
              <w:br/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เพื่อการพาณิชยกรรมจำนวน </w:t>
            </w:r>
            <w:r w:rsidRPr="00743CB3">
              <w:rPr>
                <w:rFonts w:asciiTheme="minorBidi" w:eastAsia="Arial Unicode MS" w:hAnsiTheme="minorBidi"/>
                <w:sz w:val="28"/>
              </w:rPr>
              <w:t>3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 ห้อง พื้นที่รวม </w:t>
            </w:r>
            <w:r w:rsidRPr="00743CB3">
              <w:rPr>
                <w:rFonts w:asciiTheme="minorBidi" w:eastAsia="Arial Unicode MS" w:hAnsiTheme="minorBidi"/>
                <w:sz w:val="28"/>
              </w:rPr>
              <w:t xml:space="preserve">322.89 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ตารางเมตร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จาก </w:t>
            </w:r>
            <w:r w:rsidRPr="00743CB3">
              <w:rPr>
                <w:rFonts w:asciiTheme="minorBidi" w:hAnsiTheme="minorBidi"/>
                <w:sz w:val="28"/>
              </w:rPr>
              <w:t>CID</w:t>
            </w:r>
            <w:r w:rsidRPr="00743CB3">
              <w:rPr>
                <w:rFonts w:asciiTheme="minorBidi" w:eastAsia="Arial Unicode MS" w:hAnsiTheme="minorBidi"/>
                <w:sz w:val="28"/>
                <w:cs/>
              </w:rPr>
              <w:t xml:space="preserve"> </w:t>
            </w:r>
            <w:r w:rsidRPr="00743CB3">
              <w:rPr>
                <w:rFonts w:asciiTheme="minorBidi" w:hAnsiTheme="minorBidi"/>
                <w:spacing w:val="-4"/>
                <w:sz w:val="28"/>
                <w:cs/>
              </w:rPr>
              <w:t>ในอาคารชาญอิสสระทาวเวอร์</w:t>
            </w:r>
          </w:p>
          <w:p w14:paraId="7B25F0EC" w14:textId="27BBE9A7" w:rsidR="00E64DC2" w:rsidRPr="00743CB3" w:rsidRDefault="00244127" w:rsidP="00DD24F9">
            <w:pPr>
              <w:numPr>
                <w:ilvl w:val="0"/>
                <w:numId w:val="12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43CB3">
              <w:rPr>
                <w:rFonts w:asciiTheme="minorBidi" w:hAnsiTheme="minorBidi"/>
                <w:sz w:val="28"/>
                <w:cs/>
              </w:rPr>
              <w:t xml:space="preserve">กรรมสิทธิ์ในห้องชุดสำหรับใช้เป็นสำนักงาน และห้องชุดเพื่อการพาณิชยกรรม จำนวน </w:t>
            </w:r>
            <w:r w:rsidRPr="00743CB3">
              <w:rPr>
                <w:rFonts w:asciiTheme="minorBidi" w:hAnsiTheme="minorBidi"/>
                <w:sz w:val="28"/>
              </w:rPr>
              <w:t>29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 ห้อง พื้นที่รวม </w:t>
            </w:r>
            <w:r w:rsidRPr="00743CB3">
              <w:rPr>
                <w:rFonts w:asciiTheme="minorBidi" w:hAnsiTheme="minorBidi"/>
                <w:sz w:val="28"/>
              </w:rPr>
              <w:t xml:space="preserve">1,551.88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ตารางเมตรจาก </w:t>
            </w:r>
            <w:r w:rsidRPr="00743CB3">
              <w:rPr>
                <w:rFonts w:asciiTheme="minorBidi" w:hAnsiTheme="minorBidi"/>
                <w:sz w:val="28"/>
              </w:rPr>
              <w:t>CID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 และกรรมสิทธิ์ในห้องชุดสำหรับใช้เป็นสำนักงาน และห้องชุดเพื่อการพาณิชยกรรม จำนวน </w:t>
            </w:r>
            <w:r w:rsidRPr="00743CB3">
              <w:rPr>
                <w:rFonts w:asciiTheme="minorBidi" w:hAnsiTheme="minorBidi"/>
                <w:sz w:val="28"/>
              </w:rPr>
              <w:t xml:space="preserve">3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ห้อง พื้นที่รวม </w:t>
            </w:r>
            <w:r w:rsidRPr="00743CB3">
              <w:rPr>
                <w:rFonts w:asciiTheme="minorBidi" w:hAnsiTheme="minorBidi"/>
                <w:sz w:val="28"/>
              </w:rPr>
              <w:t xml:space="preserve">386.77 </w:t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ตารางเมตร จาก </w:t>
            </w:r>
            <w:r w:rsidRPr="00743CB3">
              <w:rPr>
                <w:rFonts w:asciiTheme="minorBidi" w:hAnsiTheme="minorBidi"/>
                <w:sz w:val="28"/>
              </w:rPr>
              <w:t xml:space="preserve">CIV </w:t>
            </w:r>
            <w:r w:rsidRPr="00743CB3">
              <w:rPr>
                <w:rFonts w:asciiTheme="minorBidi" w:hAnsiTheme="minorBidi"/>
                <w:sz w:val="28"/>
                <w:cs/>
              </w:rPr>
              <w:t>ในอาคาร</w:t>
            </w:r>
            <w:r w:rsidR="009A18F9" w:rsidRPr="00743CB3">
              <w:rPr>
                <w:rFonts w:asciiTheme="minorBidi" w:hAnsiTheme="minorBidi"/>
                <w:sz w:val="28"/>
              </w:rPr>
              <w:br/>
            </w:r>
            <w:r w:rsidRPr="00743CB3">
              <w:rPr>
                <w:rFonts w:asciiTheme="minorBidi" w:hAnsiTheme="minorBidi"/>
                <w:sz w:val="28"/>
                <w:cs/>
              </w:rPr>
              <w:t xml:space="preserve">ชาญอิสสระทาวเวอร์ </w:t>
            </w:r>
            <w:r w:rsidR="00E376B5" w:rsidRPr="00743CB3">
              <w:rPr>
                <w:rFonts w:asciiTheme="minorBidi" w:hAnsiTheme="minorBidi"/>
                <w:sz w:val="28"/>
              </w:rPr>
              <w:t>2</w:t>
            </w:r>
          </w:p>
        </w:tc>
      </w:tr>
      <w:tr w:rsidR="00E64DC2" w:rsidRPr="00F20573" w14:paraId="3C79647E" w14:textId="77777777" w:rsidTr="00026DD3">
        <w:tc>
          <w:tcPr>
            <w:tcW w:w="4500" w:type="dxa"/>
          </w:tcPr>
          <w:p w14:paraId="17F276F0" w14:textId="3EC51286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="Cordia New" w:hAnsi="Cordia New"/>
                <w:b/>
                <w:bCs/>
                <w:sz w:val="28"/>
                <w:cs/>
              </w:rPr>
              <w:t>ทรัพย์สินและภาระของกองทุนรวม</w:t>
            </w:r>
          </w:p>
        </w:tc>
        <w:tc>
          <w:tcPr>
            <w:tcW w:w="927" w:type="dxa"/>
          </w:tcPr>
          <w:p w14:paraId="4BC989F0" w14:textId="48D4235B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39FBD36" w14:textId="77777777" w:rsidR="00E64DC2" w:rsidRDefault="00E64DC2" w:rsidP="00DD24F9">
            <w:pPr>
              <w:spacing w:after="120"/>
              <w:ind w:left="-40" w:firstLine="0"/>
              <w:jc w:val="thaiDistribute"/>
              <w:rPr>
                <w:rFonts w:ascii="Cordia New" w:hAnsi="Cordia New"/>
                <w:sz w:val="28"/>
              </w:rPr>
            </w:pPr>
            <w:r w:rsidRPr="00F20573">
              <w:rPr>
                <w:rFonts w:ascii="Cordia New" w:hAnsi="Cordia New"/>
                <w:sz w:val="28"/>
                <w:cs/>
              </w:rPr>
              <w:t>ทรัพย์สินและภาระของกองทุนรวมที่จะโอนให้แก่กองทรัสต์ประกอบไปด้วย ทรัพย์สิน หนี้สินและความรับผิดของกองทุนรวม</w:t>
            </w:r>
            <w:r w:rsidRPr="00F20573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>ณ วันโอนทรัพย์สินและภาระ</w:t>
            </w:r>
            <w:r w:rsidRPr="00F20573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>(กล่าวคือ (</w:t>
            </w:r>
            <w:r w:rsidRPr="00F20573">
              <w:rPr>
                <w:rFonts w:ascii="Cordia New" w:hAnsi="Cordia New"/>
                <w:sz w:val="28"/>
              </w:rPr>
              <w:t>1</w:t>
            </w:r>
            <w:r w:rsidRPr="00F20573">
              <w:rPr>
                <w:rFonts w:ascii="Cordia New" w:hAnsi="Cordia New"/>
                <w:sz w:val="28"/>
                <w:cs/>
              </w:rPr>
              <w:t>) ทรัพย์สิน และ สิทธิเรียกร้องของกองทุนรวมทั้งหมดที่กองทุนรวมมีอยู่ ณ วันโอนทรัพย์สินและภาระ</w:t>
            </w:r>
            <w:r w:rsidRPr="00F20573">
              <w:rPr>
                <w:rFonts w:ascii="Cordia New" w:hAnsi="Cordia New"/>
                <w:sz w:val="28"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 xml:space="preserve">และ </w:t>
            </w:r>
            <w:r w:rsidRPr="00F20573">
              <w:rPr>
                <w:rFonts w:ascii="Cordia New" w:hAnsi="Cordia New"/>
                <w:sz w:val="28"/>
              </w:rPr>
              <w:t xml:space="preserve">(2) </w:t>
            </w:r>
            <w:r w:rsidRPr="00F20573">
              <w:rPr>
                <w:rFonts w:ascii="Cordia New" w:hAnsi="Cordia New"/>
                <w:sz w:val="28"/>
                <w:cs/>
              </w:rPr>
              <w:t>หนี้สิน หน้าที่ ความผูกพัน และความรับผิดของกองทุนรวมที่ยังไม่ถึงกำหนดชำระ ณ วันโอนทรัพย์สินและภาระ)</w:t>
            </w:r>
            <w:r w:rsidRPr="00F20573">
              <w:rPr>
                <w:rFonts w:ascii="Cordia New" w:hAnsi="Cordia New"/>
                <w:sz w:val="28"/>
              </w:rPr>
              <w:t xml:space="preserve"> </w:t>
            </w:r>
            <w:r w:rsidRPr="00F20573">
              <w:rPr>
                <w:rFonts w:ascii="Cordia New" w:hAnsi="Cordia New"/>
                <w:sz w:val="28"/>
                <w:cs/>
              </w:rPr>
              <w:t xml:space="preserve">โดยไม่รวมถึงรายการดังต่อไปนี้ </w:t>
            </w:r>
          </w:p>
          <w:p w14:paraId="222A6329" w14:textId="1D255395" w:rsidR="00E64DC2" w:rsidRPr="00743CB3" w:rsidRDefault="00E75EA9" w:rsidP="00DD24F9">
            <w:pPr>
              <w:ind w:left="291" w:hanging="291"/>
              <w:jc w:val="thaiDistribute"/>
              <w:rPr>
                <w:rFonts w:ascii="Cordia New" w:hAnsi="Cordia New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(1)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="00E64DC2" w:rsidRPr="00743CB3">
              <w:rPr>
                <w:rFonts w:ascii="Cordia New" w:hAnsi="Cordia New"/>
                <w:sz w:val="28"/>
                <w:cs/>
              </w:rPr>
              <w:t>ทรัพย์สินหรือเงินที่กันไว้เพื่อการชำระหนี้</w:t>
            </w:r>
          </w:p>
          <w:p w14:paraId="7B0DB3C7" w14:textId="250BBDFC" w:rsidR="00E75EA9" w:rsidRDefault="00E75EA9" w:rsidP="00DD24F9">
            <w:pPr>
              <w:ind w:left="289" w:hanging="289"/>
              <w:jc w:val="thaiDistribute"/>
              <w:rPr>
                <w:rFonts w:ascii="Cordia New" w:hAnsi="Cordia New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</w:t>
            </w:r>
            <w:r>
              <w:rPr>
                <w:rFonts w:asciiTheme="minorBidi" w:hAnsiTheme="minorBidi" w:cstheme="minorBidi"/>
                <w:sz w:val="28"/>
              </w:rPr>
              <w:t>2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  <w:r w:rsidRPr="00F20573">
              <w:rPr>
                <w:rFonts w:asciiTheme="minorBidi" w:hAnsiTheme="minorBidi" w:cstheme="minorBidi"/>
                <w:sz w:val="28"/>
              </w:rPr>
              <w:tab/>
            </w:r>
            <w:r w:rsidR="00E64DC2" w:rsidRPr="00743CB3">
              <w:rPr>
                <w:rFonts w:ascii="Cordia New" w:hAnsi="Cordia New"/>
                <w:sz w:val="28"/>
                <w:cs/>
              </w:rPr>
              <w:t>เงินปันผลหรือเงินเฉลี่ยคืนจากการลดเงินทุนจดทะเบียนของกองทุนรวมซึ่งยังมิได้ชำระให้แก่ผู้ถือหน่วยลงทุนหรือบุคคลที่มีสิทธิได้รับเงินนั้น</w:t>
            </w:r>
          </w:p>
          <w:p w14:paraId="0DBD913C" w14:textId="09CCE758" w:rsidR="00E64DC2" w:rsidRPr="00743CB3" w:rsidRDefault="00E75EA9" w:rsidP="00DD24F9">
            <w:pPr>
              <w:spacing w:after="120"/>
              <w:ind w:left="289" w:hanging="289"/>
              <w:rPr>
                <w:rFonts w:ascii="Cordia New" w:hAnsi="Cordia New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</w:rPr>
              <w:t>(</w:t>
            </w:r>
            <w:r>
              <w:rPr>
                <w:rFonts w:asciiTheme="minorBidi" w:hAnsiTheme="minorBidi" w:cstheme="minorBidi"/>
                <w:sz w:val="28"/>
              </w:rPr>
              <w:t>3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  <w:r w:rsidR="00016B1D">
              <w:rPr>
                <w:rFonts w:asciiTheme="minorBidi" w:hAnsiTheme="minorBidi" w:cstheme="minorBidi"/>
                <w:sz w:val="28"/>
              </w:rPr>
              <w:t xml:space="preserve"> </w:t>
            </w:r>
            <w:r w:rsidR="00016B1D" w:rsidRPr="007A2A0A">
              <w:rPr>
                <w:rFonts w:ascii="Cordia New" w:hAnsi="Cordia New"/>
                <w:sz w:val="28"/>
                <w:cs/>
              </w:rPr>
              <w:t>ค่าธรรมเนียมและค่าใช้จ่ายในการชำระบัญชีของกองทุนรวม</w:t>
            </w:r>
          </w:p>
        </w:tc>
      </w:tr>
      <w:tr w:rsidR="00E64DC2" w:rsidRPr="00F20573" w14:paraId="314A8EB1" w14:textId="77777777" w:rsidTr="00026DD3">
        <w:tc>
          <w:tcPr>
            <w:tcW w:w="4500" w:type="dxa"/>
          </w:tcPr>
          <w:p w14:paraId="6D4D7923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ทรัสตี</w:t>
            </w:r>
          </w:p>
        </w:tc>
        <w:tc>
          <w:tcPr>
            <w:tcW w:w="927" w:type="dxa"/>
          </w:tcPr>
          <w:p w14:paraId="502D2ED2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06A18E9" w14:textId="639ED45D" w:rsidR="00E64DC2" w:rsidRPr="00F20573" w:rsidRDefault="00485E97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/>
                <w:sz w:val="28"/>
                <w:cs/>
              </w:rPr>
              <w:t>บริษัทหลักทรัพย์จัดการกองทุน วรรณ จำกัด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หรือบุคคลอื่นที่ได้รับมอบหมายให้ทำหน้าที่แทนตามสัญญาก่อตั้งทรัสต์ ทั้งนี้ ตามที่</w:t>
            </w:r>
            <w:r w:rsidR="00E64DC2" w:rsidRPr="00F20573">
              <w:rPr>
                <w:rFonts w:asciiTheme="minorBidi" w:hAnsiTheme="minorBidi" w:cstheme="minorBidi"/>
                <w:sz w:val="28"/>
                <w:cs/>
              </w:rPr>
              <w:t xml:space="preserve">รับอนุญาตจากคณะกรรมการ ก.ล.ต. ให้ประกอบธุรกิจเป็นทรัสตีตาม พ.ร.บ. ทรัสต์ฯ </w:t>
            </w:r>
          </w:p>
        </w:tc>
      </w:tr>
      <w:tr w:rsidR="00E64DC2" w:rsidRPr="00F20573" w14:paraId="14FEE302" w14:textId="77777777" w:rsidTr="00026DD3">
        <w:tc>
          <w:tcPr>
            <w:tcW w:w="4500" w:type="dxa"/>
          </w:tcPr>
          <w:p w14:paraId="1450F372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ทุนชำระแล้ว</w:t>
            </w:r>
          </w:p>
        </w:tc>
        <w:tc>
          <w:tcPr>
            <w:tcW w:w="927" w:type="dxa"/>
          </w:tcPr>
          <w:p w14:paraId="0098196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6137F13" w14:textId="1035815F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มูลค่ารวมของหน่วยทรัสต์</w:t>
            </w:r>
            <w:r w:rsidR="007E7E29">
              <w:rPr>
                <w:rFonts w:asciiTheme="minorBidi" w:hAnsiTheme="minorBidi" w:cstheme="minorBidi"/>
                <w:sz w:val="28"/>
              </w:rPr>
              <w:t xml:space="preserve"> ISSARA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ที่ชำระเต็มจำนวนแล้ว</w:t>
            </w:r>
          </w:p>
        </w:tc>
      </w:tr>
      <w:tr w:rsidR="00E64DC2" w:rsidRPr="00F20573" w14:paraId="40F11827" w14:textId="77777777" w:rsidTr="00026DD3">
        <w:tc>
          <w:tcPr>
            <w:tcW w:w="4500" w:type="dxa"/>
          </w:tcPr>
          <w:p w14:paraId="11578046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แบบแสดงรายการข้อมูล</w:t>
            </w:r>
          </w:p>
        </w:tc>
        <w:tc>
          <w:tcPr>
            <w:tcW w:w="927" w:type="dxa"/>
          </w:tcPr>
          <w:p w14:paraId="64E0A7E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996957A" w14:textId="18D38C6A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แบบแสดงรายการข้อมูลการเสนอขายหลักทรัพย์ประเภทหน่วยทรัสต์ (แบบ </w:t>
            </w:r>
            <w:r w:rsidRPr="00F20573">
              <w:rPr>
                <w:rFonts w:asciiTheme="minorBidi" w:hAnsiTheme="minorBidi" w:cstheme="minorBidi"/>
                <w:sz w:val="28"/>
              </w:rPr>
              <w:t>69-REIT</w:t>
            </w:r>
            <w:r w:rsidR="00476D4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475F01" w:rsidRPr="00F20573">
              <w:rPr>
                <w:rFonts w:asciiTheme="minorBidi" w:hAnsiTheme="minorBidi" w:cstheme="minorBidi"/>
                <w:sz w:val="28"/>
              </w:rPr>
              <w:t>(Conversion)</w:t>
            </w:r>
            <w:r w:rsidR="00476D47">
              <w:rPr>
                <w:rFonts w:asciiTheme="minorBidi" w:hAnsiTheme="minorBidi" w:cstheme="minorBidi" w:hint="cs"/>
                <w:sz w:val="28"/>
                <w:cs/>
              </w:rPr>
              <w:t>)</w:t>
            </w:r>
            <w:r w:rsidR="00CE0CBB">
              <w:rPr>
                <w:rFonts w:asciiTheme="minorBidi" w:hAnsiTheme="minorBidi" w:cstheme="minorBidi"/>
                <w:sz w:val="28"/>
              </w:rPr>
              <w:t xml:space="preserve"> </w:t>
            </w:r>
            <w:r w:rsidR="00CE0CBB">
              <w:rPr>
                <w:rFonts w:asciiTheme="minorBidi" w:hAnsiTheme="minorBidi" w:cstheme="minorBidi" w:hint="cs"/>
                <w:sz w:val="28"/>
                <w:cs/>
              </w:rPr>
              <w:t>ฉบับนี้</w:t>
            </w:r>
          </w:p>
        </w:tc>
      </w:tr>
      <w:tr w:rsidR="00E64DC2" w:rsidRPr="00F20573" w14:paraId="2C519C3D" w14:textId="77777777" w:rsidTr="00026DD3">
        <w:tc>
          <w:tcPr>
            <w:tcW w:w="4500" w:type="dxa"/>
          </w:tcPr>
          <w:p w14:paraId="7C3857CC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แบบแสดงรายการข้อมูลประจำปีของกองทรัสต์</w:t>
            </w:r>
          </w:p>
        </w:tc>
        <w:tc>
          <w:tcPr>
            <w:tcW w:w="927" w:type="dxa"/>
          </w:tcPr>
          <w:p w14:paraId="188D1FD4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90ABF16" w14:textId="0EB2AC1E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แบบแสดงรายการข้อมูลประจำปีของกองทรัสต์ (แบบ </w:t>
            </w:r>
            <w:r w:rsidRPr="00F20573">
              <w:rPr>
                <w:rFonts w:asciiTheme="minorBidi" w:hAnsiTheme="minorBidi" w:cstheme="minorBidi"/>
                <w:sz w:val="28"/>
              </w:rPr>
              <w:t>56-REIT</w:t>
            </w:r>
            <w:r w:rsidR="00415D9D">
              <w:rPr>
                <w:rFonts w:asciiTheme="minorBidi" w:hAnsiTheme="minorBidi" w:cstheme="minorBidi"/>
                <w:sz w:val="28"/>
              </w:rPr>
              <w:t>1</w:t>
            </w:r>
            <w:r w:rsidRPr="00F20573">
              <w:rPr>
                <w:rFonts w:asciiTheme="minorBidi" w:hAnsiTheme="minorBidi" w:cstheme="minorBidi"/>
                <w:sz w:val="28"/>
              </w:rPr>
              <w:t>)</w:t>
            </w:r>
          </w:p>
        </w:tc>
      </w:tr>
      <w:tr w:rsidR="00E64DC2" w:rsidRPr="00F20573" w14:paraId="55653C91" w14:textId="77777777" w:rsidTr="00026DD3">
        <w:tc>
          <w:tcPr>
            <w:tcW w:w="4500" w:type="dxa"/>
          </w:tcPr>
          <w:p w14:paraId="51E3A3B4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บุคคลที่เกี่ยวโยงกัน</w:t>
            </w:r>
          </w:p>
        </w:tc>
        <w:tc>
          <w:tcPr>
            <w:tcW w:w="927" w:type="dxa"/>
          </w:tcPr>
          <w:p w14:paraId="250C1E8A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CFC480F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ที่เกี่ยวโยงกันตามประกาศคณะกรรมการกำกับตลาดทุนว่าด้วยหลักเกณฑ์ในการทำรายการที่เกี่ยวโยงกัน</w:t>
            </w:r>
          </w:p>
        </w:tc>
      </w:tr>
      <w:tr w:rsidR="00292445" w:rsidRPr="00F20573" w14:paraId="327560DD" w14:textId="77777777" w:rsidTr="00026DD3">
        <w:tc>
          <w:tcPr>
            <w:tcW w:w="4500" w:type="dxa"/>
          </w:tcPr>
          <w:p w14:paraId="316FFC64" w14:textId="21261B38" w:rsidR="00292445" w:rsidRPr="00F20573" w:rsidRDefault="00292445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บริษัทเจ้าของทรัพย์สิน</w:t>
            </w:r>
          </w:p>
        </w:tc>
        <w:tc>
          <w:tcPr>
            <w:tcW w:w="927" w:type="dxa"/>
          </w:tcPr>
          <w:p w14:paraId="30324F83" w14:textId="10B14D4B" w:rsidR="00292445" w:rsidRPr="00F20573" w:rsidRDefault="00292445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420410C" w14:textId="6C06B23F" w:rsidR="00292445" w:rsidRPr="00743CB3" w:rsidRDefault="00292445" w:rsidP="00DD24F9">
            <w:pPr>
              <w:numPr>
                <w:ilvl w:val="0"/>
                <w:numId w:val="13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pacing w:val="-4"/>
                <w:sz w:val="28"/>
              </w:rPr>
            </w:pPr>
            <w:r w:rsidRPr="00743CB3">
              <w:rPr>
                <w:rFonts w:asciiTheme="minorBidi" w:hAnsiTheme="minorBidi" w:cs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  <w:p w14:paraId="15211D7F" w14:textId="0B2C6A58" w:rsidR="00292445" w:rsidRPr="00743CB3" w:rsidRDefault="00292445" w:rsidP="00DD24F9">
            <w:pPr>
              <w:numPr>
                <w:ilvl w:val="0"/>
                <w:numId w:val="13"/>
              </w:numPr>
              <w:spacing w:after="120"/>
              <w:ind w:left="34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743CB3">
              <w:rPr>
                <w:rFonts w:asciiTheme="minorBidi" w:hAnsiTheme="minorBidi" w:cstheme="minorBidi"/>
                <w:sz w:val="28"/>
                <w:cs/>
              </w:rPr>
              <w:t>บริษัท ชาญอิสสระ วิภาพล จำกัด</w:t>
            </w:r>
          </w:p>
        </w:tc>
      </w:tr>
      <w:tr w:rsidR="00E64DC2" w:rsidRPr="00F20573" w14:paraId="31EE61DE" w14:textId="77777777" w:rsidTr="00026DD3">
        <w:tc>
          <w:tcPr>
            <w:tcW w:w="4500" w:type="dxa"/>
          </w:tcPr>
          <w:p w14:paraId="27D16DB4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บริษัทในเครือ</w:t>
            </w:r>
          </w:p>
        </w:tc>
        <w:tc>
          <w:tcPr>
            <w:tcW w:w="927" w:type="dxa"/>
          </w:tcPr>
          <w:p w14:paraId="286A62D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45F9546" w14:textId="4613C444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บุคคลหรือนิติบุคคลใด</w:t>
            </w:r>
            <w:r w:rsidR="00FB7DE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ๆ ซึ่ง (ก) ควบคุมบุคคลหรือนิติบุคคลนั้น ไม่ว่าโดยตรงหรือโดยอ้อม หรือ (ข) ถูกควบคุมโดยบุคคลหรือนิติบุคคลนั้น ไม่ว่าโดยตรงหรือโดยอ้อม หรือ (ค) อยู่ภายใต้</w:t>
            </w:r>
            <w:r w:rsidR="00AB543E">
              <w:rPr>
                <w:rFonts w:asciiTheme="minorBidi" w:hAnsiTheme="minorBidi" w:cstheme="minorBidi"/>
                <w:sz w:val="28"/>
              </w:rPr>
              <w:br/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การควบคุมเดียวกันกับบุคคลหรือนิติบุคคลนั้น ไม่ว่าโดยตรงหรือโดยอ้อม และ</w:t>
            </w:r>
            <w:r w:rsidR="00FB7DE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lang w:val="en-GB"/>
              </w:rPr>
              <w:t>“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ควบคุม</w:t>
            </w:r>
            <w:r w:rsidRPr="00F20573">
              <w:rPr>
                <w:rFonts w:asciiTheme="minorBidi" w:hAnsiTheme="minorBidi" w:cstheme="minorBidi"/>
                <w:sz w:val="28"/>
                <w:lang w:val="en-GB"/>
              </w:rPr>
              <w:t>”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หมายถึง การมีอำนาจในการควบคุม กำหนด หรือชี้นำการบริหารจัดการและนโยบายของบุคคลหรือนิติบุคคลใด</w:t>
            </w:r>
            <w:r w:rsidR="00FB7DE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ๆ ไม่ว่าโดยทางตรงหรือทางอ้อม ไม่ว่าจะกระทำโดยผ่านความเป็นเจ้าของหุ้นที่มีสิทธิออกเสียงลงคะแนนเกินกว่าร้อยละ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>50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ของหุ้นที่ออกและจำหน่ายแล้วทั้งหมดของบุคคลหรือนิติบุคคลนั้น</w:t>
            </w:r>
            <w:r w:rsidR="00A3170D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ๆ โดยสัญญา หรือโดยวิธีการอื่นใด</w:t>
            </w:r>
          </w:p>
        </w:tc>
      </w:tr>
      <w:tr w:rsidR="00E64DC2" w:rsidRPr="00F20573" w14:paraId="3BACB6B3" w14:textId="77777777" w:rsidTr="00026DD3">
        <w:tc>
          <w:tcPr>
            <w:tcW w:w="4500" w:type="dxa"/>
          </w:tcPr>
          <w:p w14:paraId="212D4769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บริษัทประเมินมูลค่าทรัพย์สิน</w:t>
            </w:r>
          </w:p>
        </w:tc>
        <w:tc>
          <w:tcPr>
            <w:tcW w:w="927" w:type="dxa"/>
          </w:tcPr>
          <w:p w14:paraId="61193EB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088D053" w14:textId="06BE77D5" w:rsidR="005B33D0" w:rsidRPr="00F20573" w:rsidRDefault="00E64DC2" w:rsidP="00DD24F9">
            <w:pPr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บริษัทประเมินมูลค่าทรัพย์สินของกองทรัสต์ที่ได้รับการแต่งตั้งจากผู้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>ก่อตั้ง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ทรัสต์และได้รับความเห็นชอบจาก</w:t>
            </w:r>
            <w:r w:rsidR="00C7527A" w:rsidRPr="001A32A3">
              <w:rPr>
                <w:rFonts w:asciiTheme="minorBidi" w:hAnsiTheme="minorBidi"/>
                <w:sz w:val="28"/>
                <w:cs/>
              </w:rPr>
              <w:t>สำนักงาน ก.ล.ต.</w:t>
            </w:r>
          </w:p>
        </w:tc>
      </w:tr>
      <w:tr w:rsidR="00E64DC2" w:rsidRPr="00F20573" w14:paraId="4100FA02" w14:textId="77777777" w:rsidTr="00026DD3">
        <w:tc>
          <w:tcPr>
            <w:tcW w:w="4500" w:type="dxa"/>
          </w:tcPr>
          <w:p w14:paraId="6BE9D3DB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กร.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14/2555</w:t>
            </w:r>
          </w:p>
        </w:tc>
        <w:tc>
          <w:tcPr>
            <w:tcW w:w="927" w:type="dxa"/>
          </w:tcPr>
          <w:p w14:paraId="047168C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DCE5E36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 ก.ล.ต. ที่ กร.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14/2555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หลักเกณฑ์เกี่ยวกับการเป็นผู้ก่อตั้งทรัสต์ และการเป็นทรัสตีของทรัสต์เพื่อการลงทุนในอสังหาริมทรัพย์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20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ที่ได้มีการแก้ไขเพิ่มเติม</w:t>
            </w:r>
          </w:p>
        </w:tc>
      </w:tr>
      <w:tr w:rsidR="00E64DC2" w:rsidRPr="00F20573" w14:paraId="16DDE834" w14:textId="77777777" w:rsidTr="00026DD3">
        <w:tc>
          <w:tcPr>
            <w:tcW w:w="4500" w:type="dxa"/>
          </w:tcPr>
          <w:p w14:paraId="5D84080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ทจ.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49/2555</w:t>
            </w:r>
          </w:p>
        </w:tc>
        <w:tc>
          <w:tcPr>
            <w:tcW w:w="927" w:type="dxa"/>
          </w:tcPr>
          <w:p w14:paraId="2D33C9B5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6CDF933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ประกาศคณะกรรมการกำกับตลาดทุน 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49/2555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เรื่องการออกและเสนอขายหน่วยทรัสต์ของทรัสต์เพื่อการลงทุนในอสังหาริมทรัพย์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21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E64DC2" w:rsidRPr="00F20573" w14:paraId="4FB61124" w14:textId="77777777" w:rsidTr="007C3CAB">
        <w:tc>
          <w:tcPr>
            <w:tcW w:w="4500" w:type="dxa"/>
          </w:tcPr>
          <w:p w14:paraId="752A3160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ประกาศที่ ทจ.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34/2559</w:t>
            </w:r>
          </w:p>
        </w:tc>
        <w:tc>
          <w:tcPr>
            <w:tcW w:w="927" w:type="dxa"/>
          </w:tcPr>
          <w:p w14:paraId="6EB524B0" w14:textId="0A90EF4D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64D54AC" w14:textId="0CC3D7B1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/>
                <w:sz w:val="28"/>
                <w:cs/>
              </w:rPr>
              <w:t xml:space="preserve">ประกาศคณะกรรมการกำกับตลาดทุนที่ ทจ.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34/2559 </w:t>
            </w:r>
            <w:r w:rsidRPr="00F20573">
              <w:rPr>
                <w:rFonts w:asciiTheme="minorBidi" w:hAnsiTheme="minorBidi"/>
                <w:sz w:val="28"/>
                <w:cs/>
              </w:rPr>
              <w:t>เรื่อง การแปลงสภาพกองทุนรวมอสังหาริมทรัพย์ให้เป็นทรัสต์เพื่อการลงทุนในอสังหาริมทรัพย์</w:t>
            </w:r>
            <w:r w:rsidRPr="00F20573">
              <w:rPr>
                <w:rFonts w:asciiTheme="minorBidi" w:hAnsi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11 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 xml:space="preserve">สิงหาคม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2559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E64DC2" w:rsidRPr="00F20573" w14:paraId="27957676" w14:textId="77777777" w:rsidTr="00026DD3">
        <w:tc>
          <w:tcPr>
            <w:tcW w:w="4500" w:type="dxa"/>
          </w:tcPr>
          <w:p w14:paraId="5A21E217" w14:textId="77777777" w:rsidR="00E64DC2" w:rsidRPr="00F20573" w:rsidDel="00752EA8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ทธ.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27/2559</w:t>
            </w:r>
          </w:p>
        </w:tc>
        <w:tc>
          <w:tcPr>
            <w:tcW w:w="927" w:type="dxa"/>
          </w:tcPr>
          <w:p w14:paraId="60EB65F8" w14:textId="77777777" w:rsidR="00E64DC2" w:rsidRPr="00F20573" w:rsidDel="00752EA8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1B3BE39" w14:textId="77777777" w:rsidR="00E64DC2" w:rsidRPr="00F20573" w:rsidDel="00752EA8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ประกาศคณะกรรมการกำกับตลาดทุน ที่ ทธ.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27/2559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หลักเกณฑ์ เงื่อนไข และวิธีการในการจัดจำหน่ายหลักทรัพย์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 xml:space="preserve">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>8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กรกฎาคม </w:t>
            </w:r>
            <w:r w:rsidRPr="00F20573">
              <w:rPr>
                <w:rFonts w:asciiTheme="minorBidi" w:hAnsiTheme="minorBidi" w:cstheme="minorBidi"/>
                <w:sz w:val="28"/>
              </w:rPr>
              <w:t>2559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และที่ได้มีการแก้ไขเพิ่มเติม</w:t>
            </w:r>
          </w:p>
        </w:tc>
      </w:tr>
      <w:tr w:rsidR="00E64DC2" w:rsidRPr="00F20573" w14:paraId="649462BD" w14:textId="77777777" w:rsidTr="00026DD3">
        <w:tc>
          <w:tcPr>
            <w:tcW w:w="4500" w:type="dxa"/>
          </w:tcPr>
          <w:p w14:paraId="2BEE59F8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สช.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29/2555</w:t>
            </w:r>
          </w:p>
        </w:tc>
        <w:tc>
          <w:tcPr>
            <w:tcW w:w="927" w:type="dxa"/>
          </w:tcPr>
          <w:p w14:paraId="71FE5569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51F8093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ประกาศสำนักงาน ก.ล.ต. ที่ สช. </w:t>
            </w:r>
            <w:r w:rsidRPr="00F20573">
              <w:rPr>
                <w:rFonts w:asciiTheme="minorBidi" w:hAnsiTheme="minorBidi" w:cstheme="minorBidi"/>
                <w:sz w:val="28"/>
              </w:rPr>
              <w:t>29/2555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เรื่อง หลักเกณฑ์ เงื่อนไข และวิธีการในการให้ความเห็นชอบผู้จัดการกองทรัสต์ และมาตรฐานการปฏิบัติงาน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21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ที่ได้มีการแก้ไขเพิ่มเติม</w:t>
            </w:r>
          </w:p>
        </w:tc>
      </w:tr>
      <w:tr w:rsidR="00E64DC2" w:rsidRPr="00F20573" w14:paraId="0BE877B3" w14:textId="77777777" w:rsidTr="00026DD3">
        <w:tc>
          <w:tcPr>
            <w:tcW w:w="4500" w:type="dxa"/>
          </w:tcPr>
          <w:p w14:paraId="2B9CD69C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ประกาศที่ สร. </w:t>
            </w:r>
            <w:r w:rsidRPr="00F20573">
              <w:rPr>
                <w:rFonts w:asciiTheme="minorBidi" w:hAnsiTheme="minorBidi" w:cstheme="minorBidi"/>
                <w:b/>
                <w:bCs/>
                <w:sz w:val="28"/>
              </w:rPr>
              <w:t>26/2555</w:t>
            </w:r>
          </w:p>
        </w:tc>
        <w:tc>
          <w:tcPr>
            <w:tcW w:w="927" w:type="dxa"/>
          </w:tcPr>
          <w:p w14:paraId="3AE1F25E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91BD5DF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ประกาศสำนักงาน ก.ล.ต. ที่ สร.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26/2555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เรื่อง ข้อกำหนดเกี่ยวกับรายการและข้อความในสัญญาก่อตั้งทรัสต์ของทรัสต์เพื่อการลงทุนในอสังหาริมทรัพย์ ลงวันที่ </w:t>
            </w:r>
            <w:r w:rsidRPr="00F20573">
              <w:rPr>
                <w:rFonts w:asciiTheme="minorBidi" w:hAnsiTheme="minorBidi" w:cstheme="minorBidi"/>
                <w:sz w:val="28"/>
              </w:rPr>
              <w:t>21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พฤศจิกายน </w:t>
            </w:r>
            <w:r w:rsidRPr="00F20573">
              <w:rPr>
                <w:rFonts w:asciiTheme="minorBidi" w:hAnsiTheme="minorBidi" w:cstheme="minorBidi"/>
                <w:sz w:val="28"/>
              </w:rPr>
              <w:t>2555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และที่ได้มีการแก้ไขเพิ่มเติม</w:t>
            </w:r>
          </w:p>
        </w:tc>
      </w:tr>
      <w:tr w:rsidR="00C046EA" w:rsidRPr="00F20573" w14:paraId="15572F3A" w14:textId="77777777" w:rsidTr="00026DD3">
        <w:tc>
          <w:tcPr>
            <w:tcW w:w="4500" w:type="dxa"/>
          </w:tcPr>
          <w:p w14:paraId="6A24F961" w14:textId="5407D821" w:rsidR="00C046EA" w:rsidRPr="00F20573" w:rsidRDefault="00C046EA" w:rsidP="00665935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t>ประกาศคณะกรรมการกำกับตลาดทุนที่</w:t>
            </w:r>
            <w:r w:rsidR="00665935">
              <w:rPr>
                <w:rFonts w:asciiTheme="minorBidi" w:hAnsiTheme="minorBidi"/>
                <w:b/>
                <w:bCs/>
                <w:sz w:val="28"/>
              </w:rPr>
              <w:br/>
            </w: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t xml:space="preserve">ทจ. </w:t>
            </w:r>
            <w:r w:rsidR="00E376B5" w:rsidRPr="00E376B5">
              <w:rPr>
                <w:rFonts w:asciiTheme="minorBidi" w:hAnsiTheme="minorBidi"/>
                <w:b/>
                <w:bCs/>
                <w:sz w:val="28"/>
              </w:rPr>
              <w:t>39</w:t>
            </w:r>
            <w:r w:rsidRPr="00C046EA">
              <w:rPr>
                <w:rFonts w:asciiTheme="minorBidi" w:hAnsiTheme="minorBidi"/>
                <w:b/>
                <w:bCs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b/>
                <w:bCs/>
                <w:sz w:val="28"/>
              </w:rPr>
              <w:t>2559</w:t>
            </w:r>
          </w:p>
        </w:tc>
        <w:tc>
          <w:tcPr>
            <w:tcW w:w="927" w:type="dxa"/>
          </w:tcPr>
          <w:p w14:paraId="277FE557" w14:textId="51EC6EFB" w:rsidR="00C046EA" w:rsidRPr="00F20573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08E120B" w14:textId="4CCC0641" w:rsidR="00C046EA" w:rsidRPr="00F20573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C046EA">
              <w:rPr>
                <w:rFonts w:asciiTheme="minorBidi" w:hAnsiTheme="minorBidi"/>
                <w:sz w:val="28"/>
                <w:cs/>
              </w:rPr>
              <w:t xml:space="preserve">ประกาศคณะกรรมการกำกับตลาดทุนที่ ทจ. </w:t>
            </w:r>
            <w:r w:rsidR="00E376B5" w:rsidRPr="00E376B5">
              <w:rPr>
                <w:rFonts w:asciiTheme="minorBidi" w:hAnsiTheme="minorBidi"/>
                <w:sz w:val="28"/>
              </w:rPr>
              <w:t>39</w:t>
            </w:r>
            <w:r w:rsidRPr="00C046EA">
              <w:rPr>
                <w:rFonts w:asciiTheme="minorBidi" w:hAnsiTheme="minorBidi"/>
                <w:sz w:val="28"/>
                <w:cs/>
              </w:rPr>
              <w:t>/</w:t>
            </w:r>
            <w:r w:rsidR="00E376B5" w:rsidRPr="00E376B5">
              <w:rPr>
                <w:rFonts w:asciiTheme="minorBidi" w:hAnsiTheme="minorBidi"/>
                <w:sz w:val="28"/>
              </w:rPr>
              <w:t>2559</w:t>
            </w:r>
            <w:r w:rsidRPr="00C046EA">
              <w:rPr>
                <w:rFonts w:asciiTheme="minorBidi" w:hAnsiTheme="minorBidi"/>
                <w:sz w:val="28"/>
                <w:cs/>
              </w:rPr>
              <w:t xml:space="preserve"> เรื่อง การขออนุญาตและการอนุญาตให้เสนอขายหุ้นที่ออกใหม่ และที่ได้มีการแก้ไขเพิ่มเติม</w:t>
            </w:r>
          </w:p>
        </w:tc>
      </w:tr>
      <w:tr w:rsidR="00E64DC2" w:rsidRPr="00F20573" w14:paraId="193B103F" w14:textId="77777777" w:rsidTr="00513330">
        <w:tc>
          <w:tcPr>
            <w:tcW w:w="4500" w:type="dxa"/>
            <w:shd w:val="clear" w:color="auto" w:fill="auto"/>
          </w:tcPr>
          <w:p w14:paraId="7044BD87" w14:textId="2F5BF8D6" w:rsidR="00E64DC2" w:rsidRPr="00513330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13330">
              <w:rPr>
                <w:rFonts w:asciiTheme="minorBidi" w:hAnsiTheme="minorBidi" w:cstheme="minorBidi"/>
                <w:b/>
                <w:bCs/>
                <w:sz w:val="28"/>
                <w:cs/>
              </w:rPr>
              <w:t>บริษัท</w:t>
            </w:r>
            <w:r w:rsidRPr="0051333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จัดการ </w:t>
            </w:r>
            <w:r w:rsidRPr="00513330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Pr="00513330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Pr="00513330">
              <w:rPr>
                <w:rFonts w:ascii="Cordia New" w:hAnsi="Cordia New"/>
                <w:b/>
                <w:bCs/>
                <w:spacing w:val="-4"/>
                <w:sz w:val="28"/>
                <w:cs/>
              </w:rPr>
              <w:t>บลจ.</w:t>
            </w:r>
            <w:r w:rsidR="003A158C" w:rsidRPr="00513330">
              <w:rPr>
                <w:rFonts w:ascii="Cordia New" w:hAnsi="Cordia New" w:hint="cs"/>
                <w:b/>
                <w:bCs/>
                <w:spacing w:val="-4"/>
                <w:sz w:val="28"/>
                <w:cs/>
              </w:rPr>
              <w:t>วรรณ</w:t>
            </w:r>
            <w:r w:rsidR="0056216D">
              <w:rPr>
                <w:rFonts w:ascii="Cordia New" w:hAnsi="Cordia New" w:hint="cs"/>
                <w:b/>
                <w:bCs/>
                <w:spacing w:val="-4"/>
                <w:sz w:val="28"/>
                <w:cs/>
              </w:rPr>
              <w:t xml:space="preserve"> </w:t>
            </w:r>
            <w:r w:rsidR="0056216D" w:rsidRPr="00743CB3">
              <w:rPr>
                <w:rFonts w:ascii="Cordia New" w:hAnsi="Cordia New"/>
                <w:spacing w:val="-4"/>
                <w:sz w:val="28"/>
                <w:cs/>
              </w:rPr>
              <w:t xml:space="preserve">หรือ </w:t>
            </w:r>
            <w:r w:rsidR="0056216D">
              <w:rPr>
                <w:rFonts w:ascii="Cordia New" w:hAnsi="Cordia New"/>
                <w:b/>
                <w:bCs/>
                <w:spacing w:val="-4"/>
                <w:sz w:val="28"/>
              </w:rPr>
              <w:t>ONEAM</w:t>
            </w:r>
          </w:p>
        </w:tc>
        <w:tc>
          <w:tcPr>
            <w:tcW w:w="927" w:type="dxa"/>
            <w:shd w:val="clear" w:color="auto" w:fill="auto"/>
          </w:tcPr>
          <w:p w14:paraId="1827EA64" w14:textId="77777777" w:rsidR="00E64DC2" w:rsidRPr="00513330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4E57CC07" w14:textId="6B5090CF" w:rsidR="00E64DC2" w:rsidRPr="00513330" w:rsidRDefault="00513330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13330">
              <w:rPr>
                <w:rFonts w:asciiTheme="minorBidi" w:hAnsiTheme="minorBidi"/>
                <w:sz w:val="28"/>
                <w:cs/>
              </w:rPr>
              <w:t>บริษัทหลักทรัพย์จัดการกองทุน วรรณ จำกัด</w:t>
            </w:r>
          </w:p>
        </w:tc>
      </w:tr>
      <w:tr w:rsidR="003A158C" w:rsidRPr="00F20573" w14:paraId="78C3BB57" w14:textId="77777777" w:rsidTr="00513330">
        <w:tc>
          <w:tcPr>
            <w:tcW w:w="4500" w:type="dxa"/>
            <w:shd w:val="clear" w:color="auto" w:fill="auto"/>
          </w:tcPr>
          <w:p w14:paraId="7746F908" w14:textId="57DDAF0F" w:rsidR="003A158C" w:rsidRPr="00513330" w:rsidRDefault="00305D26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บริษัทฯ </w:t>
            </w:r>
            <w:r w:rsidRPr="00743CB3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3A158C" w:rsidRPr="0051333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ผู้จัดการกองทรัสต์</w:t>
            </w:r>
            <w:r w:rsidR="00D60AE8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D60AE8" w:rsidRPr="00743CB3">
              <w:rPr>
                <w:rFonts w:asciiTheme="minorBidi" w:hAnsiTheme="minorBidi" w:cstheme="minorBidi"/>
                <w:sz w:val="28"/>
                <w:cs/>
              </w:rPr>
              <w:t>หรือ</w:t>
            </w:r>
            <w:r w:rsidR="00D60AE8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D60AE8" w:rsidRPr="00D60AE8">
              <w:rPr>
                <w:rFonts w:asciiTheme="minorBidi" w:hAnsiTheme="minorBidi" w:cstheme="minorBidi"/>
                <w:b/>
                <w:bCs/>
                <w:sz w:val="28"/>
              </w:rPr>
              <w:t>CIRM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14:paraId="78CCA389" w14:textId="347F1008" w:rsidR="003A158C" w:rsidRPr="00513330" w:rsidRDefault="003A158C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5DAAB3E2" w14:textId="634316D6" w:rsidR="003A158C" w:rsidRPr="00513330" w:rsidRDefault="003A158C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513330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</w:p>
        </w:tc>
      </w:tr>
      <w:tr w:rsidR="00E64DC2" w:rsidRPr="00F20573" w14:paraId="51A46E8C" w14:textId="77777777" w:rsidTr="00026DD3">
        <w:tc>
          <w:tcPr>
            <w:tcW w:w="4500" w:type="dxa"/>
          </w:tcPr>
          <w:p w14:paraId="613F7B6C" w14:textId="77777777" w:rsidR="00E64DC2" w:rsidRPr="0047541F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47541F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ผู้จัดจำหน่ายหน่วยทรัสต์</w:t>
            </w:r>
          </w:p>
        </w:tc>
        <w:tc>
          <w:tcPr>
            <w:tcW w:w="927" w:type="dxa"/>
          </w:tcPr>
          <w:p w14:paraId="5B6EC077" w14:textId="77777777" w:rsidR="00E64DC2" w:rsidRPr="0047541F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47541F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2DA7417" w14:textId="77777777" w:rsidR="00E64DC2" w:rsidRPr="0047541F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47541F">
              <w:rPr>
                <w:rFonts w:asciiTheme="minorBidi" w:hAnsiTheme="minorBidi" w:cstheme="minorBidi"/>
                <w:sz w:val="28"/>
                <w:cs/>
              </w:rPr>
              <w:t>บริษัทหลักทรัพย์ที่ได้รับใบอนุญาตประกอบธุรกิจหลักทรัพย์ประเภทการจัดจำหน่ายหลักทรัพย์ที่สามารถจัดจำหน่ายหน่วยทรัสต์ได้</w:t>
            </w:r>
          </w:p>
        </w:tc>
      </w:tr>
      <w:tr w:rsidR="00E64DC2" w:rsidRPr="00F20573" w14:paraId="5F983B28" w14:textId="77777777" w:rsidTr="00026DD3">
        <w:tc>
          <w:tcPr>
            <w:tcW w:w="4500" w:type="dxa"/>
          </w:tcPr>
          <w:p w14:paraId="7BE405C4" w14:textId="1577E8B3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ผู้ถือหุ้นรายใหญ่</w:t>
            </w:r>
          </w:p>
        </w:tc>
        <w:tc>
          <w:tcPr>
            <w:tcW w:w="927" w:type="dxa"/>
          </w:tcPr>
          <w:p w14:paraId="75BE27B6" w14:textId="3426CAFC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B066688" w14:textId="4F45E29D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บุคคลที่ถือหุ้นของนิติบุคคลใดไม่ว่าโดยทางตรงหรือทางอ้อมเกินกว่าร้อยละ </w:t>
            </w:r>
            <w:r w:rsidRPr="00F20573">
              <w:rPr>
                <w:rFonts w:asciiTheme="minorBidi" w:hAnsiTheme="minorBidi" w:cstheme="minorBidi"/>
                <w:sz w:val="28"/>
              </w:rPr>
              <w:t>10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ของจำนวนหุ้นที่มีสิทธิออกเสียงทั้งหมดของนิติบุคคลนั้น</w:t>
            </w:r>
          </w:p>
        </w:tc>
      </w:tr>
      <w:tr w:rsidR="00E64DC2" w:rsidRPr="00F20573" w14:paraId="7FD21484" w14:textId="77777777" w:rsidTr="00C046EA">
        <w:tc>
          <w:tcPr>
            <w:tcW w:w="4500" w:type="dxa"/>
          </w:tcPr>
          <w:p w14:paraId="702ECB6D" w14:textId="298C708A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</w:t>
            </w:r>
            <w:r w:rsidRPr="00F20573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เช่า</w:t>
            </w:r>
            <w:r w:rsidR="00FF2D2F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FF2D2F" w:rsidRPr="00743CB3">
              <w:rPr>
                <w:rFonts w:asciiTheme="minorBidi" w:hAnsiTheme="minorBidi" w:cstheme="minorBidi"/>
                <w:sz w:val="28"/>
                <w:cs/>
              </w:rPr>
              <w:t xml:space="preserve">หรือ </w:t>
            </w:r>
            <w:r w:rsidR="00FF2D2F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ผู้เช่าพื้นที่</w:t>
            </w:r>
          </w:p>
        </w:tc>
        <w:tc>
          <w:tcPr>
            <w:tcW w:w="927" w:type="dxa"/>
            <w:shd w:val="clear" w:color="auto" w:fill="auto"/>
          </w:tcPr>
          <w:p w14:paraId="4E3EF99A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60FA5D17" w14:textId="331BCEFD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บุคคลที่</w:t>
            </w:r>
            <w:r w:rsidRPr="00F20573">
              <w:rPr>
                <w:rFonts w:asciiTheme="minorBidi" w:hAnsiTheme="minorBidi" w:cstheme="minorBidi" w:hint="cs"/>
                <w:sz w:val="28"/>
                <w:cs/>
              </w:rPr>
              <w:t>เช่า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เพื่อ</w:t>
            </w:r>
            <w:r w:rsidR="00C046EA" w:rsidRPr="00C046EA">
              <w:rPr>
                <w:rFonts w:asciiTheme="minorBidi" w:hAnsiTheme="minorBidi"/>
                <w:sz w:val="28"/>
                <w:cs/>
              </w:rPr>
              <w:t>ใช้ประโยชน์จากพื้นที่ที่เช่า โดยชำระค่าตอบแทนแก่กองทรัสต์เป็นค่าเช่าและ</w:t>
            </w:r>
            <w:r w:rsidR="006746A0">
              <w:rPr>
                <w:rFonts w:asciiTheme="minorBidi" w:hAnsiTheme="minorBidi"/>
                <w:sz w:val="28"/>
              </w:rPr>
              <w:t>/</w:t>
            </w:r>
            <w:r w:rsidR="006746A0">
              <w:rPr>
                <w:rFonts w:asciiTheme="minorBidi" w:hAnsiTheme="minorBidi" w:hint="cs"/>
                <w:sz w:val="28"/>
                <w:cs/>
              </w:rPr>
              <w:t>หรือ</w:t>
            </w:r>
            <w:r w:rsidR="00C046EA" w:rsidRPr="00C046EA">
              <w:rPr>
                <w:rFonts w:asciiTheme="minorBidi" w:hAnsiTheme="minorBidi"/>
                <w:sz w:val="28"/>
                <w:cs/>
              </w:rPr>
              <w:t>ค่าบริการ (หากมี)</w:t>
            </w:r>
          </w:p>
        </w:tc>
      </w:tr>
      <w:tr w:rsidR="00E64DC2" w:rsidRPr="00F20573" w14:paraId="233D9217" w14:textId="77777777" w:rsidTr="00026DD3">
        <w:tc>
          <w:tcPr>
            <w:tcW w:w="4500" w:type="dxa"/>
          </w:tcPr>
          <w:p w14:paraId="396A1200" w14:textId="09A14056" w:rsidR="00E64DC2" w:rsidRPr="00F20573" w:rsidRDefault="00D60AE8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60AE8">
              <w:rPr>
                <w:rFonts w:asciiTheme="minorBidi" w:hAnsiTheme="minorBidi"/>
                <w:b/>
                <w:bCs/>
                <w:sz w:val="28"/>
                <w:cs/>
              </w:rPr>
              <w:t>ผู้บริหารอสังหาริมทรัพย์</w:t>
            </w:r>
          </w:p>
        </w:tc>
        <w:tc>
          <w:tcPr>
            <w:tcW w:w="927" w:type="dxa"/>
          </w:tcPr>
          <w:p w14:paraId="35416231" w14:textId="77777777" w:rsidR="00E64DC2" w:rsidRPr="00F20573" w:rsidRDefault="00E64DC2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860C3A0" w14:textId="04E6C557" w:rsidR="00E64DC2" w:rsidRPr="00F20573" w:rsidRDefault="00485E97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นิติบุคคลที่ได้รับมอบหมายจากกองทรัสต์ หรือผู้จัดการกองทรัสต์ให้ทำหน้าที่บริหารหรือจัดหาผลประโยชน์จากทรัพย์สินหลัก</w:t>
            </w:r>
            <w:r w:rsidR="000A6FD3">
              <w:rPr>
                <w:rFonts w:asciiTheme="minorBidi" w:hAnsiTheme="minorBidi" w:hint="cs"/>
                <w:sz w:val="28"/>
                <w:cs/>
              </w:rPr>
              <w:t>ที่กองทรัสต์จะเข้าลงทุนตามที่ระบุไว้ในสัญญาก่อตั้งทรัสต์และสัญญาแต่งตั้ง</w:t>
            </w:r>
            <w:r w:rsidR="00D60AE8" w:rsidRPr="00D60AE8">
              <w:rPr>
                <w:rFonts w:asciiTheme="minorBidi" w:hAnsiTheme="minorBidi"/>
                <w:sz w:val="28"/>
                <w:cs/>
              </w:rPr>
              <w:t>ผู้บริหารอสังหาริมทรัพย์</w:t>
            </w:r>
          </w:p>
        </w:tc>
      </w:tr>
      <w:tr w:rsidR="00E64DC2" w:rsidRPr="00F20573" w14:paraId="1F3EF4D9" w14:textId="77777777" w:rsidTr="00026DD3">
        <w:tc>
          <w:tcPr>
            <w:tcW w:w="4500" w:type="dxa"/>
          </w:tcPr>
          <w:p w14:paraId="0C1A4258" w14:textId="77777777" w:rsidR="00E64DC2" w:rsidRPr="00F20573" w:rsidRDefault="00E64DC2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ผู้รับประโยชน์</w:t>
            </w:r>
          </w:p>
        </w:tc>
        <w:tc>
          <w:tcPr>
            <w:tcW w:w="927" w:type="dxa"/>
          </w:tcPr>
          <w:p w14:paraId="666FD01B" w14:textId="77777777" w:rsidR="00E64DC2" w:rsidRPr="00F20573" w:rsidRDefault="00E64DC2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6A8F871B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ผู้ถือหน่วยทรัสต์ ซึ่งเป็นผู้รับประโยชน์ภายใต้สัญญาก่อตั้งทรัสต์</w:t>
            </w:r>
          </w:p>
        </w:tc>
      </w:tr>
      <w:tr w:rsidR="00D60AE8" w:rsidRPr="00F20573" w14:paraId="668C024F" w14:textId="77777777" w:rsidTr="00026DD3">
        <w:tc>
          <w:tcPr>
            <w:tcW w:w="4500" w:type="dxa"/>
          </w:tcPr>
          <w:p w14:paraId="70641DDB" w14:textId="414994B7" w:rsidR="00D60AE8" w:rsidRPr="00F20573" w:rsidRDefault="00D60AE8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60AE8">
              <w:rPr>
                <w:rFonts w:asciiTheme="minorBidi" w:hAnsiTheme="minorBidi"/>
                <w:b/>
                <w:bCs/>
                <w:sz w:val="28"/>
                <w:cs/>
              </w:rPr>
              <w:t>ผู้เสนอขายหน่วยทรัสต์</w:t>
            </w:r>
          </w:p>
        </w:tc>
        <w:tc>
          <w:tcPr>
            <w:tcW w:w="927" w:type="dxa"/>
          </w:tcPr>
          <w:p w14:paraId="4BDA5F55" w14:textId="5D658EFE" w:rsidR="00D60AE8" w:rsidRPr="00F20573" w:rsidRDefault="00D60AE8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38814A0" w14:textId="5FA23706" w:rsidR="00D60AE8" w:rsidRPr="00F20573" w:rsidRDefault="00D60AE8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60AE8">
              <w:rPr>
                <w:rFonts w:asciiTheme="minorBidi" w:hAnsiTheme="minorBidi"/>
                <w:sz w:val="28"/>
                <w:cs/>
              </w:rPr>
              <w:t>ผู้จัดการกองทรัสต์</w:t>
            </w:r>
          </w:p>
        </w:tc>
      </w:tr>
      <w:tr w:rsidR="00E64DC2" w:rsidRPr="00F20573" w14:paraId="6078ACE2" w14:textId="77777777" w:rsidTr="00026DD3">
        <w:tc>
          <w:tcPr>
            <w:tcW w:w="4500" w:type="dxa"/>
          </w:tcPr>
          <w:p w14:paraId="4D43DABC" w14:textId="77777777" w:rsidR="00E64DC2" w:rsidRPr="00F20573" w:rsidRDefault="00E64DC2" w:rsidP="00DD24F9">
            <w:pPr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ผู้สอบบัญชี</w:t>
            </w:r>
          </w:p>
        </w:tc>
        <w:tc>
          <w:tcPr>
            <w:tcW w:w="927" w:type="dxa"/>
          </w:tcPr>
          <w:p w14:paraId="3F2B3716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7ED2A32" w14:textId="004F736E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ผู้สอบบัญชีของกองทรัสต์ ซึ่งเป็นผู้สอบบัญชีที่อยู่ในบัญชีรายชื่อที่ได้รับความเห็นชอบจาก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>สำนักงาน</w:t>
            </w:r>
            <w:r w:rsidR="00FB7DE6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BE645E">
              <w:rPr>
                <w:rFonts w:asciiTheme="minorBidi" w:hAnsiTheme="minorBidi" w:hint="cs"/>
                <w:sz w:val="28"/>
                <w:cs/>
              </w:rPr>
              <w:t>ก.ล.ต.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6F0ADA">
              <w:rPr>
                <w:rFonts w:asciiTheme="minorBidi" w:hAnsiTheme="minorBidi" w:hint="cs"/>
                <w:sz w:val="28"/>
                <w:cs/>
              </w:rPr>
              <w:t>ตาม</w:t>
            </w:r>
            <w:r w:rsidR="00EF2CD5">
              <w:rPr>
                <w:rFonts w:asciiTheme="minorBidi" w:hAnsiTheme="minorBidi" w:hint="cs"/>
                <w:sz w:val="28"/>
                <w:cs/>
              </w:rPr>
              <w:t>ประกาศ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>สำนักงาน</w:t>
            </w:r>
            <w:r w:rsidR="00EF2CD5">
              <w:rPr>
                <w:rFonts w:asciiTheme="minorBidi" w:hAnsiTheme="minorBidi" w:hint="cs"/>
                <w:sz w:val="28"/>
                <w:cs/>
              </w:rPr>
              <w:t xml:space="preserve"> ก.ล.ต.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ว่าด้วยการให้ความเห็นชอบผู้สอบบัญชี</w:t>
            </w:r>
            <w:r w:rsidR="000D603B" w:rsidRPr="00F20573">
              <w:rPr>
                <w:rFonts w:asciiTheme="minorBidi" w:hAnsiTheme="minorBidi" w:cstheme="minorBidi" w:hint="cs"/>
                <w:sz w:val="28"/>
                <w:cs/>
              </w:rPr>
              <w:t>ในตลาดทุน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B5D73" w:rsidRPr="00F20573">
              <w:rPr>
                <w:rFonts w:asciiTheme="minorBidi" w:hAnsiTheme="minorBidi"/>
                <w:sz w:val="28"/>
                <w:cs/>
              </w:rPr>
              <w:t xml:space="preserve">และที่ได้มีการแก้ไขเพิ่มเติม  </w:t>
            </w:r>
          </w:p>
        </w:tc>
      </w:tr>
      <w:tr w:rsidR="00E64DC2" w:rsidRPr="00F20573" w14:paraId="4BB518C5" w14:textId="77777777" w:rsidTr="00026DD3">
        <w:tc>
          <w:tcPr>
            <w:tcW w:w="4500" w:type="dxa"/>
          </w:tcPr>
          <w:p w14:paraId="7713F7B8" w14:textId="77777777" w:rsidR="00E64DC2" w:rsidRPr="00F20573" w:rsidRDefault="00E64DC2" w:rsidP="00DD24F9">
            <w:pPr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พ.ร.บ. ทรัสต์ฯ</w:t>
            </w:r>
          </w:p>
        </w:tc>
        <w:tc>
          <w:tcPr>
            <w:tcW w:w="927" w:type="dxa"/>
          </w:tcPr>
          <w:p w14:paraId="54134C2C" w14:textId="77777777" w:rsidR="00E64DC2" w:rsidRPr="00F20573" w:rsidRDefault="00E64DC2" w:rsidP="00DD24F9">
            <w:pPr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035E176B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พระราชบัญญัติทรัสต์เพื่อธุรกรรมในตลาดทุน พ.ศ. </w:t>
            </w:r>
            <w:r w:rsidRPr="00F20573">
              <w:rPr>
                <w:rFonts w:asciiTheme="minorBidi" w:hAnsiTheme="minorBidi" w:cstheme="minorBidi"/>
                <w:sz w:val="28"/>
              </w:rPr>
              <w:t>2550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และที่ได้มีการแก้ไขเพิ่มเติม</w:t>
            </w:r>
          </w:p>
        </w:tc>
      </w:tr>
      <w:tr w:rsidR="00E64DC2" w:rsidRPr="00F20573" w14:paraId="3921295F" w14:textId="77777777" w:rsidTr="00026DD3">
        <w:tc>
          <w:tcPr>
            <w:tcW w:w="4500" w:type="dxa"/>
          </w:tcPr>
          <w:p w14:paraId="7D84208B" w14:textId="77777777" w:rsidR="00E64DC2" w:rsidRPr="00F20573" w:rsidRDefault="00E64DC2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b/>
                <w:bCs/>
                <w:sz w:val="28"/>
                <w:cs/>
              </w:rPr>
              <w:t>พ.ร.บ. หลักทรัพย์ฯ</w:t>
            </w:r>
          </w:p>
        </w:tc>
        <w:tc>
          <w:tcPr>
            <w:tcW w:w="927" w:type="dxa"/>
          </w:tcPr>
          <w:p w14:paraId="50E172AD" w14:textId="77777777" w:rsidR="00E64DC2" w:rsidRPr="00F20573" w:rsidRDefault="00E64DC2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3F92C30" w14:textId="77777777" w:rsidR="00E64DC2" w:rsidRPr="00F20573" w:rsidRDefault="00E64DC2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พระราชบัญญัติหลักทรัพย์และตลาดหลักทรัพย์ พ.ศ. 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2535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br/>
              <w:t>และที่ได้มีการแก้ไขเพิ่มเติม</w:t>
            </w:r>
          </w:p>
        </w:tc>
      </w:tr>
      <w:tr w:rsidR="00A70071" w:rsidRPr="00F20573" w14:paraId="6EC76101" w14:textId="77777777" w:rsidTr="00026DD3">
        <w:tc>
          <w:tcPr>
            <w:tcW w:w="4500" w:type="dxa"/>
          </w:tcPr>
          <w:p w14:paraId="2235CD15" w14:textId="5F28D494" w:rsidR="00A70071" w:rsidRPr="00F20573" w:rsidRDefault="00A70071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พ.ร.บ. อาคารชุด</w:t>
            </w:r>
          </w:p>
        </w:tc>
        <w:tc>
          <w:tcPr>
            <w:tcW w:w="927" w:type="dxa"/>
          </w:tcPr>
          <w:p w14:paraId="05095B10" w14:textId="56384952" w:rsidR="00A70071" w:rsidRPr="00F20573" w:rsidRDefault="00A70071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2F72806" w14:textId="6DADD182" w:rsidR="00A70071" w:rsidRPr="00F20573" w:rsidRDefault="00A70071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F20573">
              <w:rPr>
                <w:rFonts w:asciiTheme="minorBidi" w:hAnsiTheme="minorBidi" w:cstheme="minorBidi"/>
                <w:sz w:val="28"/>
                <w:cs/>
              </w:rPr>
              <w:t>พระราชบัญญัติ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อาคารชุด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 xml:space="preserve"> พ.ศ. </w:t>
            </w:r>
            <w:r w:rsidRPr="00F20573">
              <w:rPr>
                <w:rFonts w:asciiTheme="minorBidi" w:hAnsiTheme="minorBidi" w:cstheme="minorBidi"/>
                <w:sz w:val="28"/>
              </w:rPr>
              <w:t>25</w:t>
            </w:r>
            <w:r w:rsidR="00D04836">
              <w:rPr>
                <w:rFonts w:asciiTheme="minorBidi" w:hAnsiTheme="minorBidi" w:cstheme="minorBidi"/>
                <w:sz w:val="28"/>
              </w:rPr>
              <w:t>22</w:t>
            </w:r>
            <w:r w:rsidRPr="00F2057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20573">
              <w:rPr>
                <w:rFonts w:asciiTheme="minorBidi" w:hAnsiTheme="minorBidi" w:cstheme="minorBidi"/>
                <w:sz w:val="28"/>
                <w:cs/>
              </w:rPr>
              <w:t>และที่ได้มีการแก้ไขเพิ่มเติม</w:t>
            </w:r>
          </w:p>
        </w:tc>
      </w:tr>
      <w:tr w:rsidR="00C046EA" w:rsidRPr="00D93EE4" w14:paraId="31740501" w14:textId="77777777" w:rsidTr="00D93EE4">
        <w:tc>
          <w:tcPr>
            <w:tcW w:w="4500" w:type="dxa"/>
            <w:shd w:val="clear" w:color="auto" w:fill="auto"/>
          </w:tcPr>
          <w:p w14:paraId="6FBE3575" w14:textId="3A0E7A41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cs/>
              </w:rPr>
              <w:t xml:space="preserve">มูลค่าทรัพย์สินรวม </w:t>
            </w: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D93EE4">
              <w:rPr>
                <w:rFonts w:asciiTheme="minorBidi" w:hAnsiTheme="minorBidi" w:cstheme="minorBidi"/>
                <w:b/>
                <w:bCs/>
                <w:sz w:val="28"/>
              </w:rPr>
              <w:t>Total Asset Value, TAV)</w:t>
            </w:r>
          </w:p>
        </w:tc>
        <w:tc>
          <w:tcPr>
            <w:tcW w:w="927" w:type="dxa"/>
            <w:shd w:val="clear" w:color="auto" w:fill="auto"/>
          </w:tcPr>
          <w:p w14:paraId="6F15AFB4" w14:textId="71660E39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2E02834E" w14:textId="6E99F7CF" w:rsidR="00C046EA" w:rsidRPr="00D93EE4" w:rsidRDefault="00C046EA" w:rsidP="00C635C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มูลค่าทรัพย์สินรวมของกองทรัสต์</w:t>
            </w:r>
          </w:p>
        </w:tc>
      </w:tr>
      <w:tr w:rsidR="00C046EA" w:rsidRPr="00D93EE4" w14:paraId="50606D1F" w14:textId="77777777" w:rsidTr="00026DD3">
        <w:tc>
          <w:tcPr>
            <w:tcW w:w="4500" w:type="dxa"/>
          </w:tcPr>
          <w:p w14:paraId="668DA1C4" w14:textId="06B18CFC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มูลค่าทรัพย์สินสุทธิ</w:t>
            </w:r>
            <w:r w:rsidRPr="00D93EE4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D93EE4">
              <w:rPr>
                <w:rFonts w:asciiTheme="minorBidi" w:hAnsiTheme="minorBidi"/>
                <w:b/>
                <w:bCs/>
                <w:sz w:val="28"/>
              </w:rPr>
              <w:t>Net Asset Value, NAV)</w:t>
            </w:r>
          </w:p>
        </w:tc>
        <w:tc>
          <w:tcPr>
            <w:tcW w:w="927" w:type="dxa"/>
          </w:tcPr>
          <w:p w14:paraId="6283B85D" w14:textId="47E84E57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244B1A8" w14:textId="41987B08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มูลค่าทรัพย์สินรวมหักด้วยหนี้สิน ซึ่งคำนวณตามวิธีที่กำหนดไว้ในสัญญาก่อตั้งทรัสต์ และ/หรือ กฎเกณฑ์ที่กำหนด</w:t>
            </w:r>
          </w:p>
        </w:tc>
      </w:tr>
      <w:tr w:rsidR="00C046EA" w:rsidRPr="00D93EE4" w14:paraId="111039F7" w14:textId="77777777" w:rsidTr="00026DD3">
        <w:tc>
          <w:tcPr>
            <w:tcW w:w="4500" w:type="dxa"/>
          </w:tcPr>
          <w:p w14:paraId="483CE5C5" w14:textId="77777777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รายงานประเมินมูลค่า</w:t>
            </w:r>
          </w:p>
        </w:tc>
        <w:tc>
          <w:tcPr>
            <w:tcW w:w="927" w:type="dxa"/>
          </w:tcPr>
          <w:p w14:paraId="6347A29C" w14:textId="77777777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E363807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รายงานการประเมินมูลค่าทรัพย์สินที่กองทรัสต์จะลงทุน 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br/>
              <w:t xml:space="preserve">ซึ่งจัดทำขึ้นตามหลักเกณฑ์ในประกาศที่ ทจ. </w:t>
            </w:r>
            <w:r w:rsidRPr="00D93EE4">
              <w:rPr>
                <w:rFonts w:asciiTheme="minorBidi" w:hAnsiTheme="minorBidi" w:cstheme="minorBidi"/>
                <w:sz w:val="28"/>
              </w:rPr>
              <w:t xml:space="preserve">49/2555 </w:t>
            </w:r>
          </w:p>
        </w:tc>
      </w:tr>
      <w:tr w:rsidR="00C046EA" w:rsidRPr="00D93EE4" w14:paraId="4E8DB9FC" w14:textId="77777777" w:rsidTr="00026DD3">
        <w:tc>
          <w:tcPr>
            <w:tcW w:w="4500" w:type="dxa"/>
          </w:tcPr>
          <w:p w14:paraId="30404241" w14:textId="77777777" w:rsidR="00C046EA" w:rsidRPr="00D93EE4" w:rsidRDefault="00C046EA" w:rsidP="00C635C9">
            <w:pPr>
              <w:spacing w:after="120"/>
              <w:ind w:left="-17" w:firstLine="17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รอบปีบัญชี</w:t>
            </w:r>
          </w:p>
        </w:tc>
        <w:tc>
          <w:tcPr>
            <w:tcW w:w="927" w:type="dxa"/>
          </w:tcPr>
          <w:p w14:paraId="2C3A76B4" w14:textId="77777777" w:rsidR="00C046EA" w:rsidRPr="00D93EE4" w:rsidRDefault="00C046EA" w:rsidP="00C635C9">
            <w:pPr>
              <w:spacing w:after="120"/>
              <w:ind w:left="11" w:hanging="11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59E8AEFB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ระยะเวลาตั้งแต่วันที่ </w:t>
            </w:r>
            <w:r w:rsidRPr="00D93EE4">
              <w:rPr>
                <w:rFonts w:asciiTheme="minorBidi" w:hAnsiTheme="minorBidi" w:cstheme="minorBidi"/>
                <w:sz w:val="28"/>
              </w:rPr>
              <w:t>1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 มกราคม ถึง วันที่ </w:t>
            </w:r>
            <w:r w:rsidRPr="00D93EE4">
              <w:rPr>
                <w:rFonts w:asciiTheme="minorBidi" w:hAnsiTheme="minorBidi" w:cstheme="minorBidi"/>
                <w:sz w:val="28"/>
              </w:rPr>
              <w:t>31</w:t>
            </w: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 ธันวาคม</w:t>
            </w:r>
          </w:p>
        </w:tc>
      </w:tr>
      <w:tr w:rsidR="00C046EA" w:rsidRPr="00D93EE4" w14:paraId="710D856E" w14:textId="77777777" w:rsidTr="00743CB3">
        <w:trPr>
          <w:trHeight w:val="87"/>
        </w:trPr>
        <w:tc>
          <w:tcPr>
            <w:tcW w:w="4500" w:type="dxa"/>
          </w:tcPr>
          <w:p w14:paraId="2E24DA7B" w14:textId="77777777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วันทำการ</w:t>
            </w:r>
          </w:p>
        </w:tc>
        <w:tc>
          <w:tcPr>
            <w:tcW w:w="927" w:type="dxa"/>
          </w:tcPr>
          <w:p w14:paraId="56DE63AB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2CA27FCC" w14:textId="01E29A0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 xml:space="preserve">วันที่ผู้จัดการกองทรัสต์เปิดทำการ </w:t>
            </w:r>
            <w:r w:rsidR="00D150D6" w:rsidRPr="00D150D6">
              <w:rPr>
                <w:rFonts w:asciiTheme="minorBidi" w:hAnsiTheme="minorBidi" w:cstheme="minorBidi"/>
                <w:sz w:val="28"/>
                <w:cs/>
              </w:rPr>
              <w:t>(ซึ่งไม่ใช่วันเสาร์ วันอาทิตย์ หรือวันที่สำนักงาน ก.ล.ต. ประกาศให้เป็นวันหยุด)</w:t>
            </w:r>
          </w:p>
        </w:tc>
      </w:tr>
      <w:tr w:rsidR="00C046EA" w:rsidRPr="00D93EE4" w14:paraId="63910304" w14:textId="77777777" w:rsidTr="00D95179">
        <w:tc>
          <w:tcPr>
            <w:tcW w:w="4500" w:type="dxa"/>
          </w:tcPr>
          <w:p w14:paraId="4FA40CB1" w14:textId="5098309F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วันโอนทรัพย์สินและภาระ</w:t>
            </w:r>
          </w:p>
        </w:tc>
        <w:tc>
          <w:tcPr>
            <w:tcW w:w="927" w:type="dxa"/>
            <w:shd w:val="clear" w:color="auto" w:fill="auto"/>
          </w:tcPr>
          <w:p w14:paraId="6387C055" w14:textId="3E62D7FD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69EA7B81" w14:textId="1AB1C616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D93EE4">
              <w:rPr>
                <w:rFonts w:ascii="Cordia New" w:hAnsi="Cordia New"/>
                <w:sz w:val="28"/>
                <w:cs/>
              </w:rPr>
              <w:t xml:space="preserve">วันโอนทรัพย์สินและภาระของกองทุนรวมให้แก่กองทรัสต์ </w:t>
            </w:r>
            <w:r w:rsidRPr="00D93EE4">
              <w:rPr>
                <w:rFonts w:ascii="Cordia New" w:hAnsi="Cordia New" w:hint="cs"/>
                <w:sz w:val="28"/>
                <w:cs/>
              </w:rPr>
              <w:t>ซึ่งคาดว่าจะ</w:t>
            </w:r>
            <w:r w:rsidR="006139FF">
              <w:rPr>
                <w:rFonts w:ascii="Cordia New" w:hAnsi="Cordia New" w:hint="cs"/>
                <w:sz w:val="28"/>
                <w:cs/>
              </w:rPr>
              <w:t xml:space="preserve">เกิดขึ้นภายในไตรมาส </w:t>
            </w:r>
            <w:r w:rsidR="006139FF">
              <w:rPr>
                <w:rFonts w:ascii="Cordia New" w:hAnsi="Cordia New"/>
                <w:sz w:val="28"/>
              </w:rPr>
              <w:t xml:space="preserve">4 </w:t>
            </w:r>
            <w:r w:rsidR="006139FF">
              <w:rPr>
                <w:rFonts w:ascii="Cordia New" w:hAnsi="Cordia New" w:hint="cs"/>
                <w:sz w:val="28"/>
                <w:cs/>
              </w:rPr>
              <w:t xml:space="preserve">ในปี </w:t>
            </w:r>
            <w:r w:rsidR="006139FF">
              <w:rPr>
                <w:rFonts w:ascii="Cordia New" w:hAnsi="Cordia New"/>
                <w:sz w:val="28"/>
              </w:rPr>
              <w:t>2567</w:t>
            </w:r>
            <w:r w:rsidRPr="005B33D0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5B33D0">
              <w:rPr>
                <w:rFonts w:ascii="Cordia New" w:hAnsi="Cordia New"/>
                <w:sz w:val="28"/>
                <w:cs/>
              </w:rPr>
              <w:t>แต่</w:t>
            </w:r>
            <w:r w:rsidRPr="00D93EE4">
              <w:rPr>
                <w:rFonts w:ascii="Cordia New" w:hAnsi="Cordia New"/>
                <w:sz w:val="28"/>
                <w:cs/>
              </w:rPr>
              <w:t>อาจมีการปรับเปลี่ยนเป็นระยะเวลาอื่นใดภายหลังตามความเหมาะสมขึ้นอยู่กับเงื่อนไขและปัจจัยต่าง</w:t>
            </w:r>
            <w:r w:rsidR="00FB7DE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D93EE4">
              <w:rPr>
                <w:rFonts w:ascii="Cordia New" w:hAnsi="Cordia New"/>
                <w:sz w:val="28"/>
                <w:cs/>
              </w:rPr>
              <w:t xml:space="preserve">ๆ ที่เกี่ยวข้องเพื่อให้เป็นไปตามหลักเกณฑ์ของประกาศ และ/หรือ กฎหมายที่เกี่ยวข้อง รวมถึงกฎหมายที่เกี่ยวข้องกับสิทธิประโยชน์ทางภาษีและค่าธรรมเนียมจากการแปลงสภาพ 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>ซึ่ง</w:t>
            </w:r>
            <w:r w:rsidR="00D95179" w:rsidRPr="00D93EE4">
              <w:rPr>
                <w:rFonts w:ascii="Cordia New" w:hAnsi="Cordia New"/>
                <w:sz w:val="28"/>
                <w:cs/>
              </w:rPr>
              <w:t xml:space="preserve">สามารถดำเนินการได้ตั้งแต่วันที่กฎหมายที่เกี่ยวข้องกับสิทธิประโยชน์ทางภาษีและค่าธรรมเนียมจากการแปลงสภาพมีผลใช้บังคับจนถึงวันที่ </w:t>
            </w:r>
            <w:r w:rsidR="00D95179" w:rsidRPr="00D93EE4">
              <w:rPr>
                <w:rFonts w:ascii="Cordia New" w:hAnsi="Cordia New"/>
                <w:sz w:val="28"/>
              </w:rPr>
              <w:t>31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 xml:space="preserve"> ธันวาคม </w:t>
            </w:r>
            <w:r w:rsidR="00D95179" w:rsidRPr="00D93EE4">
              <w:rPr>
                <w:rFonts w:ascii="Cordia New" w:hAnsi="Cordia New"/>
                <w:sz w:val="28"/>
              </w:rPr>
              <w:t>2567</w:t>
            </w:r>
            <w:r w:rsidR="00D95179" w:rsidRPr="00D93EE4">
              <w:rPr>
                <w:rFonts w:ascii="Cordia New" w:hAnsi="Cordia New" w:hint="cs"/>
                <w:sz w:val="28"/>
                <w:cs/>
              </w:rPr>
              <w:t xml:space="preserve"> (หรือระยะเวลาอื่นใดที่กฎหมายที่เกี่ยวข้องกับสิทธิประโยชน์ทางภาษีและค่าธรรมเนียมจากการแปลงสภาพจะได้กำหนดให้สิทธิประโยชน์หรือขยายระยะเวลาออกไป)</w:t>
            </w:r>
            <w:r w:rsidR="006C63C1">
              <w:rPr>
                <w:rStyle w:val="FootnoteReference"/>
                <w:rFonts w:ascii="Cordia New" w:hAnsi="Cordia New"/>
                <w:sz w:val="28"/>
                <w:cs/>
              </w:rPr>
              <w:footnoteReference w:id="2"/>
            </w:r>
          </w:p>
        </w:tc>
      </w:tr>
      <w:tr w:rsidR="00C046EA" w:rsidRPr="00D93EE4" w14:paraId="25455A1D" w14:textId="77777777" w:rsidTr="00D95179">
        <w:tc>
          <w:tcPr>
            <w:tcW w:w="4500" w:type="dxa"/>
          </w:tcPr>
          <w:p w14:paraId="2EC4C260" w14:textId="77777777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สัญญาก่อตั้งทรัสต์</w:t>
            </w:r>
          </w:p>
        </w:tc>
        <w:tc>
          <w:tcPr>
            <w:tcW w:w="927" w:type="dxa"/>
            <w:shd w:val="clear" w:color="auto" w:fill="auto"/>
          </w:tcPr>
          <w:p w14:paraId="4D61A8A1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  <w:shd w:val="clear" w:color="auto" w:fill="auto"/>
          </w:tcPr>
          <w:p w14:paraId="368EF477" w14:textId="272F8AA9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สัญญาก่อตั้งทรัสต์ ระหว่างผู้ก่อตั้งทรัสต์กับทรัสตี</w:t>
            </w:r>
            <w:r w:rsidR="006139FF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</w:tr>
      <w:tr w:rsidR="00C046EA" w:rsidRPr="00D93EE4" w14:paraId="7CAB52F2" w14:textId="77777777" w:rsidTr="00026DD3">
        <w:tc>
          <w:tcPr>
            <w:tcW w:w="4500" w:type="dxa"/>
          </w:tcPr>
          <w:p w14:paraId="709EDF0D" w14:textId="77777777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สัญญาแต่งตั้งผู้จัดการกองทรัสต์</w:t>
            </w:r>
          </w:p>
        </w:tc>
        <w:tc>
          <w:tcPr>
            <w:tcW w:w="927" w:type="dxa"/>
          </w:tcPr>
          <w:p w14:paraId="19DFF1BB" w14:textId="77777777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F495E16" w14:textId="65E74125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สัญญาแต่งตั้งผู้จัดการกองทรัสต์ ระหว่างทรัสตีและผู้จัดการกองทรัสต์</w:t>
            </w:r>
            <w:r w:rsidR="00BB278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</w:tc>
      </w:tr>
      <w:tr w:rsidR="00D13171" w:rsidRPr="00D93EE4" w14:paraId="4252D448" w14:textId="77777777" w:rsidTr="00026DD3">
        <w:tc>
          <w:tcPr>
            <w:tcW w:w="4500" w:type="dxa"/>
          </w:tcPr>
          <w:p w14:paraId="60875CF1" w14:textId="4C8FA3BE" w:rsidR="00D13171" w:rsidRPr="00D93EE4" w:rsidRDefault="00D13171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สัญญาแต่งตั้งผู้บริหารอสังหาริมทรัพย์ของกองทุนรวม</w:t>
            </w:r>
          </w:p>
        </w:tc>
        <w:tc>
          <w:tcPr>
            <w:tcW w:w="927" w:type="dxa"/>
          </w:tcPr>
          <w:p w14:paraId="44056377" w14:textId="024687C9" w:rsidR="00D13171" w:rsidRPr="00D93EE4" w:rsidRDefault="00D13171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DC5A4E0" w14:textId="08ACB581" w:rsidR="00D13171" w:rsidRPr="00D93EE4" w:rsidRDefault="00D13171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สัญญาแต่งตั้งผู้บริหารอสังหาริมทรัพย์ ระหว่าง กองทุนรวม และ </w:t>
            </w:r>
            <w:r w:rsidR="00022641" w:rsidRPr="00D93EE4">
              <w:rPr>
                <w:rFonts w:asciiTheme="minorBidi" w:hAnsiTheme="minorBidi"/>
                <w:sz w:val="28"/>
                <w:cs/>
              </w:rPr>
              <w:t>บริษัท ชาญอิสสระ ดีเวล็อปเมนท์ จำกัด (มหาชน)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ฉบับลงวันที่ </w:t>
            </w:r>
            <w:r w:rsidR="00BB1543">
              <w:rPr>
                <w:rFonts w:asciiTheme="minorBidi" w:hAnsiTheme="minorBidi" w:cstheme="minorBidi"/>
                <w:sz w:val="28"/>
              </w:rPr>
              <w:t xml:space="preserve">29 </w:t>
            </w:r>
            <w:r w:rsidR="00BB1543">
              <w:rPr>
                <w:rFonts w:asciiTheme="minorBidi" w:hAnsiTheme="minorBidi" w:cstheme="minorBidi" w:hint="cs"/>
                <w:sz w:val="28"/>
                <w:cs/>
              </w:rPr>
              <w:t xml:space="preserve">สิงหาคม </w:t>
            </w:r>
            <w:r w:rsidR="00BB1543">
              <w:rPr>
                <w:rFonts w:asciiTheme="minorBidi" w:hAnsiTheme="minorBidi" w:cstheme="minorBidi"/>
                <w:sz w:val="28"/>
              </w:rPr>
              <w:t xml:space="preserve">2561 </w:t>
            </w:r>
          </w:p>
        </w:tc>
      </w:tr>
      <w:tr w:rsidR="00C046EA" w:rsidRPr="00D93EE4" w14:paraId="7513BF0D" w14:textId="77777777" w:rsidTr="00026DD3">
        <w:tc>
          <w:tcPr>
            <w:tcW w:w="4500" w:type="dxa"/>
          </w:tcPr>
          <w:p w14:paraId="4410A9C4" w14:textId="012D10F1" w:rsidR="00C046EA" w:rsidRPr="00D93EE4" w:rsidRDefault="00C046EA" w:rsidP="00DD24F9">
            <w:pPr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/>
                <w:b/>
                <w:bCs/>
                <w:sz w:val="28"/>
                <w:cs/>
              </w:rPr>
              <w:t>สิทธิประโยชน์ทางภาษีและค่าธรรมเนียมจากการแปลงสภาพ</w:t>
            </w:r>
          </w:p>
        </w:tc>
        <w:tc>
          <w:tcPr>
            <w:tcW w:w="927" w:type="dxa"/>
          </w:tcPr>
          <w:p w14:paraId="4E4D9413" w14:textId="66501A5D" w:rsidR="00C046EA" w:rsidRPr="00D93EE4" w:rsidRDefault="00C046EA" w:rsidP="00DD24F9">
            <w:pPr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11368EDF" w14:textId="6BFF4B89" w:rsidR="00C046EA" w:rsidRPr="00D93EE4" w:rsidRDefault="00C046EA" w:rsidP="00794CD2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 xml:space="preserve">สิทธิประโยชน์ทางภาษีและค่าธรรมเนียมในการแปลงสภาพซึ่งจะทำให้ผู้ถือหน่วยลงทุนของกองทุนรวม </w:t>
            </w:r>
            <w:r w:rsidR="00F52F0C">
              <w:rPr>
                <w:rFonts w:asciiTheme="minorBidi" w:hAnsiTheme="minorBidi" w:cstheme="minorBidi"/>
                <w:sz w:val="28"/>
              </w:rPr>
              <w:t>BKKCP</w:t>
            </w:r>
            <w:r w:rsidRPr="00D93EE4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93EE4">
              <w:rPr>
                <w:rFonts w:asciiTheme="minorBidi" w:hAnsiTheme="minorBidi"/>
                <w:sz w:val="28"/>
                <w:cs/>
              </w:rPr>
              <w:t>ได้รับการได้รับยกเว้นภาษีเงินได้ และกองทุนรวมอสังหาริมทรัพย์จะได้รับสิทธิประโยชน์ทางภาษีในการได้รับยกเว้นภาษีมูลค่าเพิ่ม ภาษีธุรกิจเฉพาะ และอากรแสตมป์ อันเนื่องมาจากการแปลงสภาพกองทุนรวมอสังหาริมทรัพย์</w:t>
            </w:r>
            <w:proofErr w:type="spellStart"/>
            <w:r w:rsidRPr="00D93EE4">
              <w:rPr>
                <w:rFonts w:asciiTheme="minorBidi" w:hAnsiTheme="minorBidi"/>
                <w:sz w:val="28"/>
                <w:cs/>
              </w:rPr>
              <w:t>เป็</w:t>
            </w:r>
            <w:proofErr w:type="spellEnd"/>
            <w:r w:rsidRPr="00D93EE4">
              <w:rPr>
                <w:rFonts w:asciiTheme="minorBidi" w:hAnsiTheme="minorBidi"/>
                <w:sz w:val="28"/>
                <w:cs/>
              </w:rPr>
              <w:t>นท</w:t>
            </w:r>
            <w:proofErr w:type="spellStart"/>
            <w:r w:rsidRPr="00D93EE4">
              <w:rPr>
                <w:rFonts w:asciiTheme="minorBidi" w:hAnsiTheme="minorBidi"/>
                <w:sz w:val="28"/>
                <w:cs/>
              </w:rPr>
              <w:t>รั</w:t>
            </w:r>
            <w:proofErr w:type="spellEnd"/>
            <w:r w:rsidRPr="00D93EE4">
              <w:rPr>
                <w:rFonts w:asciiTheme="minorBidi" w:hAnsiTheme="minorBidi"/>
                <w:sz w:val="28"/>
                <w:cs/>
              </w:rPr>
              <w:t>สต์เพื่อการลงทุนในอสังหาริมทรัพย์ รวมทั้งสิทธิประโยชน์เกี่ยวกับค่าธรรมเนียมการจดทะเบียนสิทธิและนิติกรรมเกี่ยวกับอสังหาริมทรัพย์อันเนื่องมาจากการแปลงสภาพกองทุนรวมอสังหาริมทรัพย์</w:t>
            </w:r>
            <w:proofErr w:type="spellStart"/>
            <w:r w:rsidRPr="00D93EE4">
              <w:rPr>
                <w:rFonts w:asciiTheme="minorBidi" w:hAnsiTheme="minorBidi"/>
                <w:sz w:val="28"/>
                <w:cs/>
              </w:rPr>
              <w:t>เป็</w:t>
            </w:r>
            <w:proofErr w:type="spellEnd"/>
            <w:r w:rsidRPr="00D93EE4">
              <w:rPr>
                <w:rFonts w:asciiTheme="minorBidi" w:hAnsiTheme="minorBidi"/>
                <w:sz w:val="28"/>
                <w:cs/>
              </w:rPr>
              <w:t>นท</w:t>
            </w:r>
            <w:proofErr w:type="spellStart"/>
            <w:r w:rsidRPr="00D93EE4">
              <w:rPr>
                <w:rFonts w:asciiTheme="minorBidi" w:hAnsiTheme="minorBidi"/>
                <w:sz w:val="28"/>
                <w:cs/>
              </w:rPr>
              <w:t>รั</w:t>
            </w:r>
            <w:proofErr w:type="spellEnd"/>
            <w:r w:rsidRPr="00D93EE4">
              <w:rPr>
                <w:rFonts w:asciiTheme="minorBidi" w:hAnsiTheme="minorBidi"/>
                <w:sz w:val="28"/>
                <w:cs/>
              </w:rPr>
              <w:t>สต์เพื่อการลงทุนในอสังหาริมทรัพย์</w:t>
            </w:r>
            <w:r w:rsidRPr="00D93EE4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2B6160">
              <w:rPr>
                <w:rFonts w:asciiTheme="minorBidi" w:hAnsiTheme="minorBidi" w:cstheme="minorBidi" w:hint="cs"/>
                <w:sz w:val="28"/>
                <w:cs/>
              </w:rPr>
              <w:t xml:space="preserve"> ตาม</w:t>
            </w:r>
            <w:r w:rsidR="00794CD2" w:rsidRPr="00794CD2">
              <w:rPr>
                <w:rFonts w:asciiTheme="minorBidi" w:hAnsiTheme="minorBidi" w:cstheme="minorBidi"/>
                <w:sz w:val="28"/>
                <w:cs/>
              </w:rPr>
              <w:t xml:space="preserve">พระราชกฤษฎีกาออกตามความในประมวลรัษฎากรว่าด้วยการยกเว้นรัษฎากร (ฉบับที่ </w:t>
            </w:r>
            <w:r w:rsidR="00794CD2" w:rsidRPr="00794CD2">
              <w:rPr>
                <w:rFonts w:asciiTheme="minorBidi" w:hAnsiTheme="minorBidi" w:cstheme="minorBidi"/>
                <w:sz w:val="28"/>
              </w:rPr>
              <w:t>763</w:t>
            </w:r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 xml:space="preserve">) พ.ศ. </w:t>
            </w:r>
            <w:r w:rsidR="00794CD2" w:rsidRPr="00794CD2">
              <w:rPr>
                <w:rFonts w:asciiTheme="minorBidi" w:hAnsiTheme="minorBidi" w:cstheme="minorBidi"/>
                <w:sz w:val="28"/>
              </w:rPr>
              <w:t xml:space="preserve">2566 </w:t>
            </w:r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>และ</w:t>
            </w:r>
            <w:proofErr w:type="spellStart"/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>กฏ</w:t>
            </w:r>
            <w:proofErr w:type="spellEnd"/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>กระทรวงกำหนดค่าธรรมเนียมการจดทะเบียนสิทธิและนิติกรรมเกี่ยวกับ</w:t>
            </w:r>
            <w:r w:rsidR="005B50E4">
              <w:rPr>
                <w:rFonts w:asciiTheme="minorBidi" w:hAnsiTheme="minorBidi" w:cstheme="minorBidi" w:hint="cs"/>
                <w:sz w:val="28"/>
                <w:cs/>
              </w:rPr>
              <w:t>อาคารชุด</w:t>
            </w:r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 xml:space="preserve"> สำหรับการแปลงสภาพกองทุนรวมอสังหาริมทรัพย์ไปเป็นกองทรัสต์เพื่อการลงทุนในอสังหาริมทรัพย์ พ</w:t>
            </w:r>
            <w:r w:rsidR="00794CD2" w:rsidRPr="00794CD2">
              <w:rPr>
                <w:rFonts w:asciiTheme="minorBidi" w:hAnsiTheme="minorBidi" w:cstheme="minorBidi"/>
                <w:sz w:val="28"/>
              </w:rPr>
              <w:t>.</w:t>
            </w:r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>ศ</w:t>
            </w:r>
            <w:r w:rsidR="00794CD2" w:rsidRPr="00794CD2">
              <w:rPr>
                <w:rFonts w:asciiTheme="minorBidi" w:hAnsiTheme="minorBidi" w:cstheme="minorBidi"/>
                <w:sz w:val="28"/>
              </w:rPr>
              <w:t>. 2567</w:t>
            </w:r>
            <w:r w:rsidR="00794CD2" w:rsidRPr="00794CD2">
              <w:rPr>
                <w:rFonts w:asciiTheme="minorBidi" w:hAnsiTheme="minorBidi" w:cstheme="minorBidi" w:hint="cs"/>
                <w:sz w:val="28"/>
                <w:cs/>
              </w:rPr>
              <w:t>)</w:t>
            </w:r>
          </w:p>
        </w:tc>
      </w:tr>
      <w:tr w:rsidR="00C046EA" w:rsidRPr="00D93EE4" w14:paraId="14C6408A" w14:textId="77777777" w:rsidTr="00026DD3">
        <w:tc>
          <w:tcPr>
            <w:tcW w:w="4500" w:type="dxa"/>
          </w:tcPr>
          <w:p w14:paraId="539A0FC4" w14:textId="03512700" w:rsidR="00C046EA" w:rsidRPr="00D93EE4" w:rsidRDefault="00C046EA" w:rsidP="00C635C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สำนักงาน ก.ล.ต. </w:t>
            </w:r>
          </w:p>
        </w:tc>
        <w:tc>
          <w:tcPr>
            <w:tcW w:w="927" w:type="dxa"/>
          </w:tcPr>
          <w:p w14:paraId="585BA3CD" w14:textId="77777777" w:rsidR="00C046EA" w:rsidRPr="00D93EE4" w:rsidRDefault="00C046EA" w:rsidP="00C635C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EA7C1E5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</w:tr>
      <w:tr w:rsidR="00C046EA" w:rsidRPr="00D93EE4" w14:paraId="4A05ED8B" w14:textId="77777777" w:rsidTr="00026DD3">
        <w:tc>
          <w:tcPr>
            <w:tcW w:w="4500" w:type="dxa"/>
          </w:tcPr>
          <w:p w14:paraId="6B5061C4" w14:textId="77777777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หน่วยทรัสต์</w:t>
            </w:r>
          </w:p>
        </w:tc>
        <w:tc>
          <w:tcPr>
            <w:tcW w:w="927" w:type="dxa"/>
          </w:tcPr>
          <w:p w14:paraId="05C38196" w14:textId="77777777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384F01D4" w14:textId="77777777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ใบทรัสต์ที่แสดงสิทธิของผู้ถือในฐานะผู้รับประโยชน์ในกองทรัสต์</w:t>
            </w:r>
          </w:p>
        </w:tc>
      </w:tr>
      <w:tr w:rsidR="00C046EA" w:rsidRPr="00D93EE4" w14:paraId="24E3BBF9" w14:textId="77777777" w:rsidTr="00C046EA">
        <w:trPr>
          <w:trHeight w:val="421"/>
        </w:trPr>
        <w:tc>
          <w:tcPr>
            <w:tcW w:w="4500" w:type="dxa"/>
          </w:tcPr>
          <w:p w14:paraId="4F998EC0" w14:textId="48402DE9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D93EE4">
              <w:rPr>
                <w:rFonts w:ascii="Cordia New" w:hAnsi="Cordia New"/>
                <w:b/>
                <w:bCs/>
                <w:sz w:val="28"/>
              </w:rPr>
              <w:t>CID</w:t>
            </w:r>
          </w:p>
        </w:tc>
        <w:tc>
          <w:tcPr>
            <w:tcW w:w="927" w:type="dxa"/>
          </w:tcPr>
          <w:p w14:paraId="510642ED" w14:textId="2CBF033A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78425C81" w14:textId="41A171A6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บริษัท ชาญอิสสระ ดีเวล็อปเมนท์ จำกัด (มหาชน)</w:t>
            </w:r>
          </w:p>
        </w:tc>
      </w:tr>
      <w:tr w:rsidR="00C046EA" w:rsidRPr="00D93EE4" w14:paraId="069256BC" w14:textId="77777777" w:rsidTr="00FC6FA9">
        <w:tc>
          <w:tcPr>
            <w:tcW w:w="4500" w:type="dxa"/>
          </w:tcPr>
          <w:p w14:paraId="6EB06877" w14:textId="6EF840C1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sz w:val="28"/>
              </w:rPr>
              <w:t>CIV</w:t>
            </w:r>
          </w:p>
        </w:tc>
        <w:tc>
          <w:tcPr>
            <w:tcW w:w="927" w:type="dxa"/>
          </w:tcPr>
          <w:p w14:paraId="00A4884F" w14:textId="44D92D5D" w:rsidR="00C046EA" w:rsidRPr="00D93EE4" w:rsidRDefault="00C046EA" w:rsidP="00DD24F9">
            <w:pPr>
              <w:spacing w:after="120"/>
              <w:ind w:left="9" w:hanging="9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sz w:val="28"/>
                <w:cs/>
              </w:rPr>
              <w:t>หมายถึง</w:t>
            </w:r>
          </w:p>
        </w:tc>
        <w:tc>
          <w:tcPr>
            <w:tcW w:w="5013" w:type="dxa"/>
          </w:tcPr>
          <w:p w14:paraId="430DE18B" w14:textId="5AAE2F5C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/>
                <w:sz w:val="28"/>
                <w:cs/>
              </w:rPr>
              <w:t>บริษัท ชาญอิสสระ วิภาพล จำกัด</w:t>
            </w:r>
          </w:p>
        </w:tc>
      </w:tr>
      <w:tr w:rsidR="00C046EA" w:rsidRPr="00D93EE4" w14:paraId="0132D608" w14:textId="77777777" w:rsidTr="00EF6A65">
        <w:tc>
          <w:tcPr>
            <w:tcW w:w="4500" w:type="dxa"/>
          </w:tcPr>
          <w:p w14:paraId="54FB653A" w14:textId="21565F0B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  <w:t xml:space="preserve">Swap Ratio </w:t>
            </w: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 xml:space="preserve">หรือ </w:t>
            </w:r>
            <w:r w:rsidRPr="00D93EE4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อัตราการสับเปลี่ยนหน่วยลงทุน</w:t>
            </w:r>
            <w:r w:rsidR="004058C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br/>
            </w:r>
            <w:r w:rsidRPr="00D93EE4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กับหน่วยทรัสต์</w:t>
            </w:r>
          </w:p>
        </w:tc>
        <w:tc>
          <w:tcPr>
            <w:tcW w:w="927" w:type="dxa"/>
          </w:tcPr>
          <w:p w14:paraId="4B67322B" w14:textId="6A4903AD" w:rsidR="00C046EA" w:rsidRPr="00D93EE4" w:rsidRDefault="00C046EA" w:rsidP="00DD24F9">
            <w:pPr>
              <w:spacing w:after="120"/>
              <w:ind w:left="9" w:hanging="9"/>
              <w:jc w:val="center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>หมายถึง</w:t>
            </w:r>
          </w:p>
        </w:tc>
        <w:tc>
          <w:tcPr>
            <w:tcW w:w="5013" w:type="dxa"/>
            <w:vAlign w:val="center"/>
          </w:tcPr>
          <w:p w14:paraId="50FC7C21" w14:textId="7A8B7D0B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="Cordia New" w:hAnsi="Cordia New"/>
                <w:sz w:val="28"/>
                <w:cs/>
              </w:rPr>
              <w:t>อัตราการสับเปลี่ยนหน่วยลงทุนกับหน่วยทรัสต์ (</w:t>
            </w:r>
            <w:r w:rsidRPr="00D93EE4">
              <w:rPr>
                <w:rFonts w:ascii="Cordia New" w:hAnsi="Cordia New"/>
                <w:sz w:val="28"/>
              </w:rPr>
              <w:t xml:space="preserve">Swap Ratio) </w:t>
            </w:r>
            <w:r w:rsidR="00D13C62">
              <w:rPr>
                <w:rFonts w:ascii="Cordia New" w:hAnsi="Cordia New"/>
                <w:sz w:val="28"/>
                <w:cs/>
              </w:rPr>
              <w:br/>
            </w:r>
            <w:r w:rsidRPr="00D93EE4">
              <w:rPr>
                <w:rFonts w:ascii="Cordia New" w:hAnsi="Cordia New"/>
                <w:sz w:val="28"/>
                <w:cs/>
              </w:rPr>
              <w:t xml:space="preserve">ที่อัตรา </w:t>
            </w:r>
            <w:r w:rsidRPr="00D93EE4">
              <w:rPr>
                <w:rFonts w:ascii="Cordia New" w:hAnsi="Cordia New"/>
                <w:sz w:val="28"/>
              </w:rPr>
              <w:t>1</w:t>
            </w:r>
            <w:r w:rsidRPr="00D93EE4">
              <w:rPr>
                <w:rFonts w:ascii="Cordia New" w:hAnsi="Cordia New"/>
                <w:sz w:val="28"/>
                <w:cs/>
              </w:rPr>
              <w:t xml:space="preserve"> หน่วยลงทุนของกองทุนรวม</w:t>
            </w:r>
            <w:r w:rsidR="00F61DF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F61DF6">
              <w:rPr>
                <w:rFonts w:ascii="Cordia New" w:hAnsi="Cordia New"/>
                <w:sz w:val="28"/>
              </w:rPr>
              <w:t>BKKCP</w:t>
            </w:r>
            <w:r w:rsidRPr="00D93EE4">
              <w:rPr>
                <w:rFonts w:ascii="Cordia New" w:hAnsi="Cordia New"/>
                <w:sz w:val="28"/>
              </w:rPr>
              <w:t xml:space="preserve"> </w:t>
            </w:r>
            <w:r w:rsidRPr="00D93EE4">
              <w:rPr>
                <w:rFonts w:ascii="Cordia New" w:hAnsi="Cordia New"/>
                <w:sz w:val="28"/>
                <w:cs/>
              </w:rPr>
              <w:t xml:space="preserve">ต่อ </w:t>
            </w:r>
            <w:r w:rsidRPr="00D93EE4">
              <w:rPr>
                <w:rFonts w:ascii="Cordia New" w:hAnsi="Cordia New"/>
                <w:sz w:val="28"/>
              </w:rPr>
              <w:t>1</w:t>
            </w:r>
            <w:r w:rsidRPr="00D93EE4">
              <w:rPr>
                <w:rFonts w:ascii="Cordia New" w:hAnsi="Cordia New"/>
                <w:sz w:val="28"/>
                <w:cs/>
              </w:rPr>
              <w:t xml:space="preserve"> หน่วยทรัสต์ของกองทรัสต์</w:t>
            </w:r>
            <w:r w:rsidR="007708FF">
              <w:rPr>
                <w:rFonts w:ascii="Cordia New" w:hAnsi="Cordia New"/>
                <w:sz w:val="28"/>
              </w:rPr>
              <w:t xml:space="preserve"> ISSARA</w:t>
            </w:r>
          </w:p>
        </w:tc>
      </w:tr>
      <w:tr w:rsidR="00C046EA" w:rsidRPr="00D93EE4" w14:paraId="14A60B97" w14:textId="77777777" w:rsidTr="003059D0">
        <w:tc>
          <w:tcPr>
            <w:tcW w:w="4500" w:type="dxa"/>
          </w:tcPr>
          <w:p w14:paraId="01834965" w14:textId="5C116BFE" w:rsidR="00C046EA" w:rsidRPr="00D93EE4" w:rsidRDefault="00C046EA" w:rsidP="00DD24F9">
            <w:pPr>
              <w:spacing w:after="120"/>
              <w:ind w:left="-18" w:firstLine="18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D93EE4"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  <w:t>TSD</w:t>
            </w:r>
          </w:p>
        </w:tc>
        <w:tc>
          <w:tcPr>
            <w:tcW w:w="927" w:type="dxa"/>
          </w:tcPr>
          <w:p w14:paraId="24A351F4" w14:textId="458B8D55" w:rsidR="00C046EA" w:rsidRPr="00D93EE4" w:rsidRDefault="00C046EA" w:rsidP="00DD24F9">
            <w:pPr>
              <w:spacing w:after="120"/>
              <w:ind w:left="9" w:hanging="9"/>
              <w:jc w:val="center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D93EE4">
              <w:rPr>
                <w:rFonts w:asciiTheme="minorBidi" w:hAnsiTheme="minorBidi" w:cstheme="minorBidi"/>
                <w:color w:val="000000"/>
                <w:sz w:val="28"/>
                <w:cs/>
              </w:rPr>
              <w:t>หมายถึง</w:t>
            </w:r>
          </w:p>
        </w:tc>
        <w:tc>
          <w:tcPr>
            <w:tcW w:w="5013" w:type="dxa"/>
            <w:vAlign w:val="center"/>
          </w:tcPr>
          <w:p w14:paraId="288BC234" w14:textId="0E76F6E1" w:rsidR="00C046EA" w:rsidRPr="00D93EE4" w:rsidRDefault="00C046EA" w:rsidP="00DD24F9">
            <w:pPr>
              <w:spacing w:after="120"/>
              <w:ind w:left="0" w:firstLine="0"/>
              <w:jc w:val="thaiDistribute"/>
              <w:rPr>
                <w:rFonts w:ascii="Cordia New" w:hAnsi="Cordia New"/>
                <w:sz w:val="28"/>
                <w:cs/>
              </w:rPr>
            </w:pPr>
            <w:r w:rsidRPr="00D93EE4">
              <w:rPr>
                <w:rFonts w:ascii="Cordia New" w:hAnsi="Cordia New"/>
                <w:sz w:val="28"/>
                <w:cs/>
              </w:rPr>
              <w:t>บริษัท ศูนย์รับฝากหลักทรัพย์ (ประเทศไทย) จำกัด</w:t>
            </w:r>
          </w:p>
        </w:tc>
      </w:tr>
    </w:tbl>
    <w:p w14:paraId="647D9286" w14:textId="77777777" w:rsidR="00505242" w:rsidRPr="00EF6A65" w:rsidRDefault="00505242" w:rsidP="00743CB3">
      <w:pPr>
        <w:spacing w:after="120"/>
        <w:ind w:left="0" w:firstLine="0"/>
        <w:rPr>
          <w:rFonts w:asciiTheme="minorBidi" w:hAnsiTheme="minorBidi" w:cstheme="minorBidi"/>
          <w:sz w:val="28"/>
        </w:rPr>
      </w:pPr>
    </w:p>
    <w:sectPr w:rsidR="00505242" w:rsidRPr="00EF6A65" w:rsidSect="00743CB3">
      <w:headerReference w:type="default" r:id="rId13"/>
      <w:pgSz w:w="12240" w:h="15840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C6E3" w14:textId="77777777" w:rsidR="009644AE" w:rsidRDefault="009644AE" w:rsidP="00E57482">
      <w:pPr>
        <w:spacing w:before="0"/>
      </w:pPr>
      <w:r>
        <w:separator/>
      </w:r>
    </w:p>
  </w:endnote>
  <w:endnote w:type="continuationSeparator" w:id="0">
    <w:p w14:paraId="47B6103F" w14:textId="77777777" w:rsidR="009644AE" w:rsidRDefault="009644AE" w:rsidP="00E57482">
      <w:pPr>
        <w:spacing w:before="0"/>
      </w:pPr>
      <w:r>
        <w:continuationSeparator/>
      </w:r>
    </w:p>
  </w:endnote>
  <w:endnote w:type="continuationNotice" w:id="1">
    <w:p w14:paraId="6A3F34E2" w14:textId="77777777" w:rsidR="009644AE" w:rsidRDefault="009644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FF03" w14:textId="77777777" w:rsidR="009644AE" w:rsidRDefault="009644AE" w:rsidP="00E57482">
      <w:pPr>
        <w:spacing w:before="0"/>
      </w:pPr>
      <w:r>
        <w:separator/>
      </w:r>
    </w:p>
  </w:footnote>
  <w:footnote w:type="continuationSeparator" w:id="0">
    <w:p w14:paraId="4F10B0D1" w14:textId="77777777" w:rsidR="009644AE" w:rsidRDefault="009644AE" w:rsidP="00E57482">
      <w:pPr>
        <w:spacing w:before="0"/>
      </w:pPr>
      <w:r>
        <w:continuationSeparator/>
      </w:r>
    </w:p>
  </w:footnote>
  <w:footnote w:type="continuationNotice" w:id="1">
    <w:p w14:paraId="415100F7" w14:textId="77777777" w:rsidR="009644AE" w:rsidRDefault="009644AE">
      <w:pPr>
        <w:spacing w:before="0"/>
      </w:pPr>
    </w:p>
  </w:footnote>
  <w:footnote w:id="2">
    <w:p w14:paraId="35A672A8" w14:textId="3F398D13" w:rsidR="006C63C1" w:rsidRDefault="006C63C1" w:rsidP="00D555B2">
      <w:pPr>
        <w:pStyle w:val="FootnoteText"/>
        <w:ind w:left="0" w:firstLine="0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="00B065AB" w:rsidRPr="00D555B2">
        <w:rPr>
          <w:rFonts w:asciiTheme="minorBidi" w:hAnsiTheme="minorBidi" w:cstheme="minorBidi"/>
          <w:sz w:val="24"/>
          <w:szCs w:val="24"/>
          <w:cs/>
        </w:rPr>
        <w:t xml:space="preserve">ณ วันที่ </w:t>
      </w:r>
      <w:r w:rsidR="00B065AB" w:rsidRPr="00D555B2">
        <w:rPr>
          <w:rFonts w:asciiTheme="minorBidi" w:hAnsiTheme="minorBidi" w:cstheme="minorBidi"/>
          <w:sz w:val="24"/>
          <w:szCs w:val="24"/>
        </w:rPr>
        <w:t xml:space="preserve">3 </w:t>
      </w:r>
      <w:r w:rsidR="00B065AB" w:rsidRPr="00D555B2">
        <w:rPr>
          <w:rFonts w:asciiTheme="minorBidi" w:hAnsiTheme="minorBidi" w:cstheme="minorBidi"/>
          <w:sz w:val="24"/>
          <w:szCs w:val="24"/>
          <w:cs/>
        </w:rPr>
        <w:t xml:space="preserve">ตุลาคม </w:t>
      </w:r>
      <w:r w:rsidR="00B065AB" w:rsidRPr="00D555B2">
        <w:rPr>
          <w:rFonts w:asciiTheme="minorBidi" w:hAnsiTheme="minorBidi" w:cstheme="minorBidi"/>
          <w:sz w:val="24"/>
          <w:szCs w:val="24"/>
        </w:rPr>
        <w:t>2567</w:t>
      </w:r>
      <w:r w:rsidR="00B065AB">
        <w:rPr>
          <w:rFonts w:asciiTheme="minorBidi" w:hAnsiTheme="minorBidi" w:cstheme="minorBidi"/>
          <w:sz w:val="24"/>
          <w:szCs w:val="24"/>
        </w:rPr>
        <w:t xml:space="preserve"> </w:t>
      </w:r>
      <w:r w:rsidR="00B065AB">
        <w:rPr>
          <w:rFonts w:asciiTheme="minorBidi" w:hAnsiTheme="minorBidi" w:cstheme="minorBidi" w:hint="cs"/>
          <w:sz w:val="24"/>
          <w:szCs w:val="24"/>
          <w:cs/>
        </w:rPr>
        <w:t>ยังไม่มีการประกาศบังคับใช้</w:t>
      </w:r>
      <w:r w:rsidR="00B065AB" w:rsidRPr="00B065AB">
        <w:rPr>
          <w:rFonts w:asciiTheme="minorBidi" w:hAnsiTheme="minorBidi" w:cstheme="minorBidi" w:hint="cs"/>
          <w:sz w:val="24"/>
          <w:szCs w:val="24"/>
          <w:cs/>
        </w:rPr>
        <w:t>กฎหมายที่</w:t>
      </w:r>
      <w:r w:rsidR="00F87383">
        <w:rPr>
          <w:rFonts w:asciiTheme="minorBidi" w:hAnsiTheme="minorBidi" w:cstheme="minorBidi" w:hint="cs"/>
          <w:sz w:val="24"/>
          <w:szCs w:val="24"/>
          <w:cs/>
        </w:rPr>
        <w:t>เป็นการ</w:t>
      </w:r>
      <w:r w:rsidR="00161B28" w:rsidRPr="00B065AB">
        <w:rPr>
          <w:rFonts w:asciiTheme="minorBidi" w:hAnsiTheme="minorBidi" w:cstheme="minorBidi" w:hint="cs"/>
          <w:sz w:val="24"/>
          <w:szCs w:val="24"/>
          <w:cs/>
        </w:rPr>
        <w:t>กำหนดให้สิทธิประโยชน์หรือขยายระยะเวลา</w:t>
      </w:r>
      <w:r w:rsidR="002D5D6C">
        <w:rPr>
          <w:rFonts w:asciiTheme="minorBidi" w:hAnsiTheme="minorBidi" w:cstheme="minorBidi" w:hint="cs"/>
          <w:sz w:val="24"/>
          <w:szCs w:val="24"/>
          <w:cs/>
        </w:rPr>
        <w:t>เกี่ยวกับ</w:t>
      </w:r>
      <w:r w:rsidR="00B065AB" w:rsidRPr="00B065AB">
        <w:rPr>
          <w:rFonts w:asciiTheme="minorBidi" w:hAnsiTheme="minorBidi" w:cstheme="minorBidi" w:hint="cs"/>
          <w:sz w:val="24"/>
          <w:szCs w:val="24"/>
          <w:cs/>
        </w:rPr>
        <w:t>สิทธิประโยชน์ทางภาษีและค่าธรรมเนียมจากการแปลงสภาพ</w:t>
      </w:r>
      <w:r w:rsidR="00F87383">
        <w:rPr>
          <w:rFonts w:asciiTheme="minorBidi" w:hAnsiTheme="minorBidi" w:cstheme="minorBidi" w:hint="cs"/>
          <w:sz w:val="24"/>
          <w:szCs w:val="24"/>
          <w:cs/>
        </w:rPr>
        <w:t xml:space="preserve"> สำหรับระยะเวลาภายหลังวันที่ </w:t>
      </w:r>
      <w:r w:rsidR="00F87383" w:rsidRPr="00F87383">
        <w:rPr>
          <w:rFonts w:asciiTheme="minorBidi" w:hAnsiTheme="minorBidi" w:cstheme="minorBidi"/>
          <w:sz w:val="24"/>
          <w:szCs w:val="24"/>
        </w:rPr>
        <w:t>31</w:t>
      </w:r>
      <w:r w:rsidR="00F87383" w:rsidRPr="00F87383">
        <w:rPr>
          <w:rFonts w:asciiTheme="minorBidi" w:hAnsiTheme="minorBidi" w:cstheme="minorBidi" w:hint="cs"/>
          <w:sz w:val="24"/>
          <w:szCs w:val="24"/>
          <w:cs/>
        </w:rPr>
        <w:t xml:space="preserve"> ธันวาคม </w:t>
      </w:r>
      <w:r w:rsidR="00F87383" w:rsidRPr="00F87383">
        <w:rPr>
          <w:rFonts w:asciiTheme="minorBidi" w:hAnsiTheme="minorBidi" w:cstheme="minorBidi"/>
          <w:sz w:val="24"/>
          <w:szCs w:val="24"/>
        </w:rPr>
        <w:t>2567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F784" w14:textId="4B92BCF7" w:rsidR="000A77EC" w:rsidRPr="00AD7B71" w:rsidRDefault="000A77EC" w:rsidP="000A77EC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16AF6ABB" w14:textId="77777777" w:rsidR="000A77EC" w:rsidRPr="00743CB3" w:rsidRDefault="000A77EC" w:rsidP="002A0D99">
    <w:pPr>
      <w:pBdr>
        <w:bottom w:val="single" w:sz="4" w:space="1" w:color="auto"/>
      </w:pBdr>
      <w:tabs>
        <w:tab w:val="center" w:pos="4153"/>
        <w:tab w:val="right" w:pos="8306"/>
      </w:tabs>
      <w:spacing w:before="0"/>
      <w:jc w:val="right"/>
      <w:rPr>
        <w:rFonts w:asciiTheme="minorBidi" w:hAnsiTheme="minorBidi"/>
        <w:sz w:val="28"/>
        <w:szCs w:val="36"/>
      </w:rPr>
    </w:pPr>
    <w:r w:rsidRPr="00743CB3">
      <w:rPr>
        <w:rFonts w:asciiTheme="minorBidi" w:hAnsiTheme="minorBidi"/>
        <w:sz w:val="28"/>
        <w:szCs w:val="36"/>
      </w:rPr>
      <w:t>Issara Real Estate Investment Trust</w:t>
    </w:r>
  </w:p>
  <w:p w14:paraId="4743147C" w14:textId="60FC5697" w:rsidR="000A77EC" w:rsidRDefault="000A77EC" w:rsidP="00743CB3">
    <w:pPr>
      <w:pStyle w:val="Header"/>
      <w:ind w:left="0" w:firstLine="0"/>
    </w:pPr>
  </w:p>
  <w:p w14:paraId="25831DDE" w14:textId="77777777" w:rsidR="00E57482" w:rsidRDefault="00E5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667"/>
    <w:multiLevelType w:val="hybridMultilevel"/>
    <w:tmpl w:val="A40CCDD2"/>
    <w:lvl w:ilvl="0" w:tplc="683A18C4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190413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6E56511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F70267"/>
    <w:multiLevelType w:val="hybridMultilevel"/>
    <w:tmpl w:val="D34CB812"/>
    <w:lvl w:ilvl="0" w:tplc="10225BE8">
      <w:start w:val="1"/>
      <w:numFmt w:val="decimal"/>
      <w:lvlText w:val="%1."/>
      <w:lvlJc w:val="left"/>
      <w:pPr>
        <w:ind w:left="678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3CB2F2D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AD5C21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1D25D5B"/>
    <w:multiLevelType w:val="hybridMultilevel"/>
    <w:tmpl w:val="6F964FCE"/>
    <w:lvl w:ilvl="0" w:tplc="ED4E4764">
      <w:start w:val="1"/>
      <w:numFmt w:val="decimal"/>
      <w:lvlText w:val="%1."/>
      <w:lvlJc w:val="left"/>
      <w:pPr>
        <w:ind w:left="720" w:hanging="360"/>
      </w:pPr>
      <w:rPr>
        <w:rFonts w:asciiTheme="minorBidi" w:eastAsia="Arial Unicode MS" w:hAnsiTheme="minorBidi" w:cs="Cordia New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3CA3"/>
    <w:multiLevelType w:val="hybridMultilevel"/>
    <w:tmpl w:val="A40CCDD2"/>
    <w:lvl w:ilvl="0" w:tplc="FFFFFFFF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E1D74FE"/>
    <w:multiLevelType w:val="hybridMultilevel"/>
    <w:tmpl w:val="D9288E6C"/>
    <w:lvl w:ilvl="0" w:tplc="65A25C5A">
      <w:start w:val="1"/>
      <w:numFmt w:val="decimal"/>
      <w:lvlText w:val="(%1)"/>
      <w:lvlJc w:val="left"/>
      <w:pPr>
        <w:ind w:left="718" w:hanging="7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9" w15:restartNumberingAfterBreak="0">
    <w:nsid w:val="5CE32A7D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69774B4"/>
    <w:multiLevelType w:val="hybridMultilevel"/>
    <w:tmpl w:val="F320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064EB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F68187C"/>
    <w:multiLevelType w:val="hybridMultilevel"/>
    <w:tmpl w:val="A40CCDD2"/>
    <w:lvl w:ilvl="0" w:tplc="FFFFFFFF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89466491">
    <w:abstractNumId w:val="5"/>
  </w:num>
  <w:num w:numId="2" w16cid:durableId="658660389">
    <w:abstractNumId w:val="9"/>
  </w:num>
  <w:num w:numId="3" w16cid:durableId="1218592735">
    <w:abstractNumId w:val="1"/>
  </w:num>
  <w:num w:numId="4" w16cid:durableId="429008718">
    <w:abstractNumId w:val="4"/>
  </w:num>
  <w:num w:numId="5" w16cid:durableId="50156661">
    <w:abstractNumId w:val="11"/>
  </w:num>
  <w:num w:numId="6" w16cid:durableId="1724402436">
    <w:abstractNumId w:val="6"/>
  </w:num>
  <w:num w:numId="7" w16cid:durableId="131095448">
    <w:abstractNumId w:val="2"/>
  </w:num>
  <w:num w:numId="8" w16cid:durableId="658001495">
    <w:abstractNumId w:val="0"/>
  </w:num>
  <w:num w:numId="9" w16cid:durableId="1538549023">
    <w:abstractNumId w:val="3"/>
  </w:num>
  <w:num w:numId="10" w16cid:durableId="1471943683">
    <w:abstractNumId w:val="8"/>
  </w:num>
  <w:num w:numId="11" w16cid:durableId="1378041235">
    <w:abstractNumId w:val="10"/>
  </w:num>
  <w:num w:numId="12" w16cid:durableId="1931890747">
    <w:abstractNumId w:val="7"/>
  </w:num>
  <w:num w:numId="13" w16cid:durableId="1951693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D"/>
    <w:rsid w:val="00016B1D"/>
    <w:rsid w:val="0002017F"/>
    <w:rsid w:val="00022641"/>
    <w:rsid w:val="000279E3"/>
    <w:rsid w:val="00033757"/>
    <w:rsid w:val="00051E2C"/>
    <w:rsid w:val="00052520"/>
    <w:rsid w:val="0006772A"/>
    <w:rsid w:val="0009270E"/>
    <w:rsid w:val="00096068"/>
    <w:rsid w:val="000A6FD3"/>
    <w:rsid w:val="000A77EC"/>
    <w:rsid w:val="000B1303"/>
    <w:rsid w:val="000D5DE3"/>
    <w:rsid w:val="000D603B"/>
    <w:rsid w:val="00152FE5"/>
    <w:rsid w:val="00161B28"/>
    <w:rsid w:val="0017415A"/>
    <w:rsid w:val="001A32A3"/>
    <w:rsid w:val="001E556E"/>
    <w:rsid w:val="001E6FCB"/>
    <w:rsid w:val="001F1860"/>
    <w:rsid w:val="00203214"/>
    <w:rsid w:val="00234420"/>
    <w:rsid w:val="002347F8"/>
    <w:rsid w:val="0023784D"/>
    <w:rsid w:val="00244127"/>
    <w:rsid w:val="00245FF0"/>
    <w:rsid w:val="00246B60"/>
    <w:rsid w:val="0025009A"/>
    <w:rsid w:val="00292445"/>
    <w:rsid w:val="00295E5E"/>
    <w:rsid w:val="002A0D99"/>
    <w:rsid w:val="002B6160"/>
    <w:rsid w:val="002C2D96"/>
    <w:rsid w:val="002D5D6C"/>
    <w:rsid w:val="002F5D62"/>
    <w:rsid w:val="002F72BA"/>
    <w:rsid w:val="003008A4"/>
    <w:rsid w:val="003059D0"/>
    <w:rsid w:val="00305D26"/>
    <w:rsid w:val="003135D4"/>
    <w:rsid w:val="00380551"/>
    <w:rsid w:val="00390E9C"/>
    <w:rsid w:val="00391790"/>
    <w:rsid w:val="00397142"/>
    <w:rsid w:val="003A158C"/>
    <w:rsid w:val="003A3329"/>
    <w:rsid w:val="003B2C27"/>
    <w:rsid w:val="003C5FFA"/>
    <w:rsid w:val="00401EAA"/>
    <w:rsid w:val="004035A6"/>
    <w:rsid w:val="004058CB"/>
    <w:rsid w:val="00407400"/>
    <w:rsid w:val="00415D9D"/>
    <w:rsid w:val="004277AE"/>
    <w:rsid w:val="00437E97"/>
    <w:rsid w:val="004454E9"/>
    <w:rsid w:val="004606F7"/>
    <w:rsid w:val="0046418E"/>
    <w:rsid w:val="0047541F"/>
    <w:rsid w:val="00475F01"/>
    <w:rsid w:val="00476D47"/>
    <w:rsid w:val="00485E97"/>
    <w:rsid w:val="004A06B0"/>
    <w:rsid w:val="004B139E"/>
    <w:rsid w:val="004B18E7"/>
    <w:rsid w:val="004C5611"/>
    <w:rsid w:val="004D08AD"/>
    <w:rsid w:val="004E545D"/>
    <w:rsid w:val="004F3A7B"/>
    <w:rsid w:val="004F4B8C"/>
    <w:rsid w:val="00505242"/>
    <w:rsid w:val="0051174E"/>
    <w:rsid w:val="00513330"/>
    <w:rsid w:val="00521F80"/>
    <w:rsid w:val="00527BC6"/>
    <w:rsid w:val="00532646"/>
    <w:rsid w:val="00535EEB"/>
    <w:rsid w:val="0055665A"/>
    <w:rsid w:val="0056216D"/>
    <w:rsid w:val="00563AEF"/>
    <w:rsid w:val="00587BF2"/>
    <w:rsid w:val="005902F1"/>
    <w:rsid w:val="005966CF"/>
    <w:rsid w:val="005B1759"/>
    <w:rsid w:val="005B33D0"/>
    <w:rsid w:val="005B50E4"/>
    <w:rsid w:val="005D0025"/>
    <w:rsid w:val="005E0DDF"/>
    <w:rsid w:val="005E3273"/>
    <w:rsid w:val="005E519F"/>
    <w:rsid w:val="005F13A7"/>
    <w:rsid w:val="006139FF"/>
    <w:rsid w:val="0062453D"/>
    <w:rsid w:val="00651A55"/>
    <w:rsid w:val="00665935"/>
    <w:rsid w:val="006724BA"/>
    <w:rsid w:val="00672BA2"/>
    <w:rsid w:val="006746A0"/>
    <w:rsid w:val="00680CD2"/>
    <w:rsid w:val="00691D85"/>
    <w:rsid w:val="006C63C1"/>
    <w:rsid w:val="006D41C1"/>
    <w:rsid w:val="006D4299"/>
    <w:rsid w:val="006F0ADA"/>
    <w:rsid w:val="00721759"/>
    <w:rsid w:val="0072788B"/>
    <w:rsid w:val="0073510C"/>
    <w:rsid w:val="00735EF3"/>
    <w:rsid w:val="00736B6F"/>
    <w:rsid w:val="0074225A"/>
    <w:rsid w:val="00743CB3"/>
    <w:rsid w:val="00745197"/>
    <w:rsid w:val="00752D8B"/>
    <w:rsid w:val="00761E75"/>
    <w:rsid w:val="00763D2F"/>
    <w:rsid w:val="007708FF"/>
    <w:rsid w:val="00771778"/>
    <w:rsid w:val="00773322"/>
    <w:rsid w:val="0077527D"/>
    <w:rsid w:val="00794CD2"/>
    <w:rsid w:val="007A6608"/>
    <w:rsid w:val="007C03CB"/>
    <w:rsid w:val="007C1FFA"/>
    <w:rsid w:val="007C32A0"/>
    <w:rsid w:val="007D14DD"/>
    <w:rsid w:val="007E56E4"/>
    <w:rsid w:val="007E7188"/>
    <w:rsid w:val="007E7E29"/>
    <w:rsid w:val="00804303"/>
    <w:rsid w:val="00805D92"/>
    <w:rsid w:val="008145FF"/>
    <w:rsid w:val="00825531"/>
    <w:rsid w:val="00851BB9"/>
    <w:rsid w:val="008541CD"/>
    <w:rsid w:val="00855868"/>
    <w:rsid w:val="00866073"/>
    <w:rsid w:val="0088769A"/>
    <w:rsid w:val="008B724A"/>
    <w:rsid w:val="008B7EB7"/>
    <w:rsid w:val="008C4650"/>
    <w:rsid w:val="008D4139"/>
    <w:rsid w:val="008F5450"/>
    <w:rsid w:val="009060B5"/>
    <w:rsid w:val="009137C7"/>
    <w:rsid w:val="00920134"/>
    <w:rsid w:val="00924ED6"/>
    <w:rsid w:val="00927542"/>
    <w:rsid w:val="0093477D"/>
    <w:rsid w:val="00940FAE"/>
    <w:rsid w:val="009644AE"/>
    <w:rsid w:val="00964D57"/>
    <w:rsid w:val="00983946"/>
    <w:rsid w:val="00991D60"/>
    <w:rsid w:val="00996435"/>
    <w:rsid w:val="009A18F9"/>
    <w:rsid w:val="009D3595"/>
    <w:rsid w:val="009D4D1D"/>
    <w:rsid w:val="009D7880"/>
    <w:rsid w:val="009E3162"/>
    <w:rsid w:val="009F766D"/>
    <w:rsid w:val="00A07585"/>
    <w:rsid w:val="00A11CD7"/>
    <w:rsid w:val="00A3170D"/>
    <w:rsid w:val="00A42450"/>
    <w:rsid w:val="00A70071"/>
    <w:rsid w:val="00A75223"/>
    <w:rsid w:val="00A818CC"/>
    <w:rsid w:val="00A871DC"/>
    <w:rsid w:val="00A87C86"/>
    <w:rsid w:val="00A96AA2"/>
    <w:rsid w:val="00AB543E"/>
    <w:rsid w:val="00AB63D1"/>
    <w:rsid w:val="00AD23A9"/>
    <w:rsid w:val="00AD6B16"/>
    <w:rsid w:val="00B0374E"/>
    <w:rsid w:val="00B04A44"/>
    <w:rsid w:val="00B065AB"/>
    <w:rsid w:val="00B07DE6"/>
    <w:rsid w:val="00B21688"/>
    <w:rsid w:val="00B21C15"/>
    <w:rsid w:val="00B3243C"/>
    <w:rsid w:val="00B5403B"/>
    <w:rsid w:val="00B606A3"/>
    <w:rsid w:val="00B81DCD"/>
    <w:rsid w:val="00BA16C6"/>
    <w:rsid w:val="00BB0E8E"/>
    <w:rsid w:val="00BB1543"/>
    <w:rsid w:val="00BB278A"/>
    <w:rsid w:val="00BB5D73"/>
    <w:rsid w:val="00BD0572"/>
    <w:rsid w:val="00BD3BF9"/>
    <w:rsid w:val="00BE645E"/>
    <w:rsid w:val="00BE79C5"/>
    <w:rsid w:val="00BF56D9"/>
    <w:rsid w:val="00C046EA"/>
    <w:rsid w:val="00C05B28"/>
    <w:rsid w:val="00C16563"/>
    <w:rsid w:val="00C16FD5"/>
    <w:rsid w:val="00C2643E"/>
    <w:rsid w:val="00C43345"/>
    <w:rsid w:val="00C635C9"/>
    <w:rsid w:val="00C7527A"/>
    <w:rsid w:val="00C76DAB"/>
    <w:rsid w:val="00C8016C"/>
    <w:rsid w:val="00C86FAC"/>
    <w:rsid w:val="00C92374"/>
    <w:rsid w:val="00C925AB"/>
    <w:rsid w:val="00C94C6D"/>
    <w:rsid w:val="00C94CE0"/>
    <w:rsid w:val="00CA2E6A"/>
    <w:rsid w:val="00CA6821"/>
    <w:rsid w:val="00CB0BAF"/>
    <w:rsid w:val="00CB5CD8"/>
    <w:rsid w:val="00CC5DB7"/>
    <w:rsid w:val="00CE0CBB"/>
    <w:rsid w:val="00CF27D3"/>
    <w:rsid w:val="00CF5B9E"/>
    <w:rsid w:val="00D033DD"/>
    <w:rsid w:val="00D04836"/>
    <w:rsid w:val="00D1261C"/>
    <w:rsid w:val="00D13171"/>
    <w:rsid w:val="00D13C62"/>
    <w:rsid w:val="00D150D6"/>
    <w:rsid w:val="00D2529F"/>
    <w:rsid w:val="00D273C7"/>
    <w:rsid w:val="00D30B17"/>
    <w:rsid w:val="00D331FE"/>
    <w:rsid w:val="00D3338B"/>
    <w:rsid w:val="00D535A2"/>
    <w:rsid w:val="00D555B2"/>
    <w:rsid w:val="00D60AE8"/>
    <w:rsid w:val="00D93EE4"/>
    <w:rsid w:val="00D95179"/>
    <w:rsid w:val="00D95423"/>
    <w:rsid w:val="00DB345E"/>
    <w:rsid w:val="00DB4329"/>
    <w:rsid w:val="00DB7F63"/>
    <w:rsid w:val="00DD24F9"/>
    <w:rsid w:val="00E043B3"/>
    <w:rsid w:val="00E04A58"/>
    <w:rsid w:val="00E05F4A"/>
    <w:rsid w:val="00E337B7"/>
    <w:rsid w:val="00E376B5"/>
    <w:rsid w:val="00E57482"/>
    <w:rsid w:val="00E61D0D"/>
    <w:rsid w:val="00E64DC2"/>
    <w:rsid w:val="00E653B7"/>
    <w:rsid w:val="00E7537B"/>
    <w:rsid w:val="00E75EA9"/>
    <w:rsid w:val="00E909CD"/>
    <w:rsid w:val="00EA7BAE"/>
    <w:rsid w:val="00EB049D"/>
    <w:rsid w:val="00ED1EA7"/>
    <w:rsid w:val="00ED2116"/>
    <w:rsid w:val="00EE1DED"/>
    <w:rsid w:val="00EE5F81"/>
    <w:rsid w:val="00EF2CD5"/>
    <w:rsid w:val="00EF6A65"/>
    <w:rsid w:val="00F03438"/>
    <w:rsid w:val="00F066C1"/>
    <w:rsid w:val="00F109AC"/>
    <w:rsid w:val="00F20573"/>
    <w:rsid w:val="00F25C6A"/>
    <w:rsid w:val="00F2658B"/>
    <w:rsid w:val="00F51965"/>
    <w:rsid w:val="00F52F0C"/>
    <w:rsid w:val="00F5384A"/>
    <w:rsid w:val="00F61DF6"/>
    <w:rsid w:val="00F651D9"/>
    <w:rsid w:val="00F72619"/>
    <w:rsid w:val="00F87383"/>
    <w:rsid w:val="00FB7DE6"/>
    <w:rsid w:val="00FF1918"/>
    <w:rsid w:val="00FF2D2F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2D37D"/>
  <w15:chartTrackingRefBased/>
  <w15:docId w15:val="{3F2C5C02-8138-457F-B93A-CAACBB2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D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1D85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1D85"/>
    <w:pPr>
      <w:spacing w:before="0"/>
      <w:ind w:hanging="425"/>
      <w:contextualSpacing/>
      <w:jc w:val="thaiDistribute"/>
    </w:pPr>
  </w:style>
  <w:style w:type="character" w:styleId="CommentReference">
    <w:name w:val="annotation reference"/>
    <w:basedOn w:val="DefaultParagraphFont"/>
    <w:uiPriority w:val="99"/>
    <w:semiHidden/>
    <w:unhideWhenUsed/>
    <w:rsid w:val="007217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175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59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59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748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57482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748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57482"/>
    <w:rPr>
      <w:rFonts w:ascii="Calibri" w:eastAsia="Calibri" w:hAnsi="Calibri" w:cs="Cordia New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3C1"/>
    <w:pPr>
      <w:spacing w:before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3C1"/>
    <w:rPr>
      <w:rFonts w:ascii="Calibri" w:eastAsia="Calibri" w:hAnsi="Calibri" w:cs="Cordia New"/>
      <w:kern w:val="0"/>
      <w:sz w:val="20"/>
      <w:szCs w:val="25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C6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 P r o d u c t i o n ! 5 6 5 3 4 1 3 . 1 < / d o c u m e n t i d >  
     < s e n d e r i d > N A M I T A < / s e n d e r i d >  
     < s e n d e r e m a i l > n a m i t a . t @ m h m - g l o b a l . c o m < / s e n d e r e m a i l >  
     < l a s t m o d i f i e d > 2 0 2 4 - 0 8 - 0 1 T 1 9 : 1 4 : 0 0 . 0 0 0 0 0 0 0 + 0 7 : 0 0 < / l a s t m o d i f i e d >  
     < d a t a b a s e > P r o d u c t i o n 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THMSFQEADVH7-865935787-1398463</_dlc_DocId>
    <_dlc_DocIdUrl xmlns="1a3548a6-3541-496d-9683-21ac257f11b2">
      <Url>https://charinandassociates.sharepoint.com/sites/fileshare/_layouts/15/DocIdRedir.aspx?ID=THMSFQEADVH7-865935787-1398463</Url>
      <Description>THMSFQEADVH7-865935787-1398463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26093-D711-44AF-BC92-327CB875D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48A21-6600-40E3-82AD-D959A910490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8DE9902-7B05-4C59-93AB-7C14D847CB8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56590710-F40F-4EB3-AB4C-0F0A1E66B1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F7248E-871A-49B9-ADFE-D912C20EB5A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86D048-01FF-480D-9D2A-1136142F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AIM</cp:lastModifiedBy>
  <cp:revision>6</cp:revision>
  <cp:lastPrinted>2024-08-07T05:06:00Z</cp:lastPrinted>
  <dcterms:created xsi:type="dcterms:W3CDTF">2024-10-02T06:17:00Z</dcterms:created>
  <dcterms:modified xsi:type="dcterms:W3CDTF">2024-10-31T06:05:00Z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c36e671a-6303-424c-a12c-d6907f5105be</vt:lpwstr>
  </property>
  <property fmtid="{D5CDD505-2E9C-101B-9397-08002B2CF9AE}" pid="4" name="MediaServiceImageTags">
    <vt:lpwstr/>
  </property>
</Properties>
</file>