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7317E" w:rsidRPr="007545F7" w14:paraId="40C15B7C" w14:textId="77777777" w:rsidTr="00D31AF6">
        <w:trPr>
          <w:trHeight w:val="310"/>
        </w:trPr>
        <w:tc>
          <w:tcPr>
            <w:tcW w:w="9072" w:type="dxa"/>
          </w:tcPr>
          <w:p w14:paraId="0D3837CD" w14:textId="4C1E964D" w:rsidR="0077317E" w:rsidRPr="007545F7" w:rsidRDefault="00D06BFC" w:rsidP="003F67DA">
            <w:pPr>
              <w:pStyle w:val="Heading1"/>
              <w:numPr>
                <w:ilvl w:val="0"/>
                <w:numId w:val="27"/>
              </w:numPr>
              <w:spacing w:line="276" w:lineRule="auto"/>
              <w:rPr>
                <w:cs/>
              </w:rPr>
            </w:pPr>
            <w:r w:rsidRPr="007545F7">
              <w:rPr>
                <w:cs/>
              </w:rPr>
              <w:t>โครงสร้างการจัดการและการกำกับดูแลกองทรัสต์</w:t>
            </w:r>
          </w:p>
        </w:tc>
      </w:tr>
    </w:tbl>
    <w:p w14:paraId="358E02A1" w14:textId="43B58CA2" w:rsidR="001300D0" w:rsidRPr="007545F7" w:rsidRDefault="00962649" w:rsidP="00D83E15">
      <w:pPr>
        <w:pStyle w:val="Heading1"/>
        <w:numPr>
          <w:ilvl w:val="1"/>
          <w:numId w:val="26"/>
        </w:numPr>
        <w:spacing w:before="240" w:line="276" w:lineRule="auto"/>
        <w:ind w:hanging="567"/>
        <w:rPr>
          <w:rFonts w:cstheme="minorBidi"/>
        </w:rPr>
      </w:pPr>
      <w:r w:rsidRPr="007545F7">
        <w:rPr>
          <w:rFonts w:cstheme="minorBidi"/>
          <w:cs/>
        </w:rPr>
        <w:t>โครงสร้างที่สำคัญของกองทรัสต์</w:t>
      </w:r>
    </w:p>
    <w:p w14:paraId="359404C9" w14:textId="02B6D2FD" w:rsidR="006A31C0" w:rsidRPr="007545F7" w:rsidRDefault="00606718" w:rsidP="00C0419A">
      <w:pPr>
        <w:pStyle w:val="BodyText"/>
        <w:spacing w:before="240" w:line="276" w:lineRule="auto"/>
      </w:pPr>
      <w:r w:rsidRPr="007545F7">
        <w:rPr>
          <w:cs/>
        </w:rPr>
        <w:t>ทรัสต์เพื่อการลงทุนในอสังหาริมทรัพย์อิสสระ</w:t>
      </w:r>
      <w:r w:rsidR="00F7597A" w:rsidRPr="007545F7">
        <w:t xml:space="preserve"> </w:t>
      </w:r>
      <w:r w:rsidR="006A31C0" w:rsidRPr="007545F7">
        <w:t>(“</w:t>
      </w:r>
      <w:r w:rsidR="006A31C0" w:rsidRPr="007545F7">
        <w:rPr>
          <w:b/>
          <w:bCs/>
          <w:cs/>
        </w:rPr>
        <w:t>กองทรัสต์</w:t>
      </w:r>
      <w:r w:rsidR="006A31C0" w:rsidRPr="007545F7">
        <w:t>”</w:t>
      </w:r>
      <w:r w:rsidR="006A31C0" w:rsidRPr="007545F7">
        <w:rPr>
          <w:cs/>
        </w:rPr>
        <w:t xml:space="preserve"> หรือ </w:t>
      </w:r>
      <w:r w:rsidR="006A31C0" w:rsidRPr="007545F7">
        <w:t>“</w:t>
      </w:r>
      <w:r w:rsidR="006A31C0" w:rsidRPr="007545F7">
        <w:rPr>
          <w:b/>
          <w:bCs/>
          <w:cs/>
        </w:rPr>
        <w:t xml:space="preserve">กองทรัสต์ </w:t>
      </w:r>
      <w:r w:rsidRPr="007545F7">
        <w:rPr>
          <w:b/>
          <w:bCs/>
        </w:rPr>
        <w:t>ISSARA</w:t>
      </w:r>
      <w:r w:rsidR="006A31C0" w:rsidRPr="007545F7">
        <w:t xml:space="preserve">”) </w:t>
      </w:r>
      <w:r w:rsidR="006A31C0" w:rsidRPr="007545F7">
        <w:rPr>
          <w:cs/>
        </w:rPr>
        <w:t>ก่อตั้งขึ้นเพื่อ</w:t>
      </w:r>
      <w:r w:rsidR="00294481" w:rsidRPr="007545F7">
        <w:rPr>
          <w:cs/>
        </w:rPr>
        <w:t xml:space="preserve">รองรับการแปลงสภาพกองทุนรวม </w:t>
      </w:r>
      <w:r w:rsidRPr="007545F7">
        <w:t>BKKCP</w:t>
      </w:r>
      <w:r w:rsidR="00294481" w:rsidRPr="007545F7">
        <w:t xml:space="preserve"> </w:t>
      </w:r>
      <w:r w:rsidR="00CF4A4D" w:rsidRPr="007545F7">
        <w:t xml:space="preserve"> </w:t>
      </w:r>
      <w:r w:rsidR="00294481" w:rsidRPr="007545F7">
        <w:rPr>
          <w:cs/>
        </w:rPr>
        <w:t>ซึ่งกองทรัสต์จะรับโอนทรัพย์สินและภาระของกองทุนรวม</w:t>
      </w:r>
      <w:r w:rsidR="006318BA" w:rsidRPr="007545F7">
        <w:rPr>
          <w:rFonts w:hint="cs"/>
          <w:cs/>
        </w:rPr>
        <w:t xml:space="preserve"> </w:t>
      </w:r>
      <w:r w:rsidR="006318BA" w:rsidRPr="007545F7">
        <w:t>BKKCP</w:t>
      </w:r>
      <w:r w:rsidR="004963D6" w:rsidRPr="007545F7">
        <w:t xml:space="preserve"> </w:t>
      </w:r>
      <w:r w:rsidR="00294481" w:rsidRPr="007545F7">
        <w:rPr>
          <w:cs/>
        </w:rPr>
        <w:t>โดยชำระ</w:t>
      </w:r>
      <w:r w:rsidR="00272A14" w:rsidRPr="007545F7">
        <w:rPr>
          <w:rFonts w:hint="cs"/>
          <w:cs/>
        </w:rPr>
        <w:t>แลกเปลี่ยนกับ</w:t>
      </w:r>
      <w:r w:rsidR="00294481" w:rsidRPr="007545F7">
        <w:rPr>
          <w:cs/>
        </w:rPr>
        <w:t>หน่วยทรัสต์ที่ออกใหม่ของกองทรัสต์</w:t>
      </w:r>
      <w:r w:rsidR="00217F0A" w:rsidRPr="007545F7">
        <w:t xml:space="preserve"> </w:t>
      </w:r>
      <w:r w:rsidR="00217F0A" w:rsidRPr="007545F7">
        <w:rPr>
          <w:cs/>
        </w:rPr>
        <w:t>นอกจากนี้</w:t>
      </w:r>
      <w:r w:rsidR="00D44347" w:rsidRPr="007545F7">
        <w:rPr>
          <w:cs/>
        </w:rPr>
        <w:t xml:space="preserve"> </w:t>
      </w:r>
      <w:r w:rsidR="00217F0A" w:rsidRPr="007545F7">
        <w:rPr>
          <w:cs/>
        </w:rPr>
        <w:t>กองทรัสต์ก่อตั้งขึ้น</w:t>
      </w:r>
      <w:r w:rsidR="00097044" w:rsidRPr="007545F7">
        <w:rPr>
          <w:cs/>
        </w:rPr>
        <w:t>เพื่อระดมเงินทุนจากนักลงทุนทั่วไป โดยนำเงินที่ได้จากการระดมเงินทุนไปซื้อ และ/หรือ เช่าอสังหาริมทรัพย์ และ/หรือ รับโอนสิทธิการเช่าอสังหาริมทรัพย์ และ/หรือ สิทธิการเช่าช่วงอสังหาริมทรัพย์ และจัดหาผลประโยชน์จากอสังหาริมทรัพย์ดังกล่าว ไม่ว่าจะเป็นการให้เช่า ให้เช่าช่วง และ/หรือ ดำเนินการอื่นใดเพื่อประโยชน์ของทรัพย์สิน ที่กองทรัสต์ได้ลงทุนไว้หรือมีไว้ ตลอดจนทำการปรับปรุง เปลี่ยนแปลง พัฒนาศักยภาพ และ/หรือ จำหน่ายทรัพย์สินต่าง</w:t>
      </w:r>
      <w:r w:rsidR="00A80768" w:rsidRPr="007545F7">
        <w:t xml:space="preserve"> </w:t>
      </w:r>
      <w:r w:rsidR="00097044" w:rsidRPr="007545F7">
        <w:rPr>
          <w:cs/>
        </w:rPr>
        <w:t>ๆ เพื่อมุ่งก่อให้เกิดรายได้และผลตอบแทนแก่กองทรัสต์และผู้ถือหน่วยทรัสต์ รวมถึงการลงทุนในทรัพย์สินอื่น และ/หรือ หลักทรัพย์อื่น และ/หรือ การหาดอกผลอื่นโดยวิธีอื่นใด ตามที่กฎหมายหลักทรัพย์ และ/หรือ กฎหมายอื่นใดที่เกี่ยวข้องกำหนด</w:t>
      </w:r>
    </w:p>
    <w:p w14:paraId="084234AE" w14:textId="713E12F4" w:rsidR="00FC3F8B" w:rsidRPr="007545F7" w:rsidRDefault="00FC3F8B" w:rsidP="00D5715C">
      <w:pPr>
        <w:spacing w:before="0" w:after="160" w:line="259" w:lineRule="auto"/>
        <w:ind w:left="0" w:firstLine="0"/>
        <w:rPr>
          <w:rFonts w:asciiTheme="minorBidi" w:hAnsiTheme="minorBidi" w:cstheme="minorBidi"/>
          <w:sz w:val="28"/>
          <w:cs/>
        </w:rPr>
      </w:pPr>
      <w:r w:rsidRPr="007545F7">
        <w:rPr>
          <w:rFonts w:asciiTheme="minorBidi" w:hAnsiTheme="minorBidi" w:cstheme="minorBidi"/>
          <w:sz w:val="28"/>
          <w:cs/>
        </w:rPr>
        <w:br w:type="page"/>
      </w:r>
    </w:p>
    <w:p w14:paraId="0F31CECB" w14:textId="7B00CF1B" w:rsidR="00474028" w:rsidRPr="007545F7" w:rsidRDefault="00C14FD3" w:rsidP="00C0419A">
      <w:pPr>
        <w:spacing w:before="0" w:line="276" w:lineRule="auto"/>
        <w:ind w:left="0" w:firstLine="0"/>
        <w:jc w:val="center"/>
        <w:rPr>
          <w:rFonts w:asciiTheme="minorBidi" w:hAnsiTheme="minorBidi"/>
          <w:b/>
          <w:sz w:val="28"/>
        </w:rPr>
      </w:pPr>
      <w:r w:rsidRPr="007545F7">
        <w:rPr>
          <w:rFonts w:asciiTheme="minorBidi" w:hAnsiTheme="minorBidi" w:cstheme="minorBidi"/>
          <w:b/>
          <w:bCs/>
          <w:sz w:val="28"/>
          <w:cs/>
        </w:rPr>
        <w:lastRenderedPageBreak/>
        <w:t>โครงสร้างการจัดการกองทรัสต์ภายหลังการแปลงสภาพและ</w:t>
      </w:r>
    </w:p>
    <w:p w14:paraId="66CD2648" w14:textId="04938C44" w:rsidR="00C14FD3" w:rsidRPr="007545F7" w:rsidRDefault="00C14FD3" w:rsidP="00C0419A">
      <w:pPr>
        <w:spacing w:before="0" w:line="276" w:lineRule="auto"/>
        <w:ind w:left="0" w:firstLine="0"/>
        <w:jc w:val="center"/>
        <w:rPr>
          <w:rFonts w:asciiTheme="minorBidi" w:hAnsiTheme="minorBidi" w:cstheme="minorBidi"/>
          <w:b/>
          <w:bCs/>
          <w:sz w:val="28"/>
          <w:cs/>
        </w:rPr>
      </w:pPr>
      <w:r w:rsidRPr="007545F7">
        <w:rPr>
          <w:rFonts w:asciiTheme="minorBidi" w:hAnsiTheme="minorBidi" w:cstheme="minorBidi"/>
          <w:b/>
          <w:bCs/>
          <w:sz w:val="28"/>
          <w:cs/>
        </w:rPr>
        <w:t>การเข้าลงทุนในทรัพย์สินที่จะลงทุนเพิ่มเติม</w:t>
      </w:r>
    </w:p>
    <w:p w14:paraId="30B6C351" w14:textId="77777777" w:rsidR="008C57B4" w:rsidRPr="007545F7" w:rsidRDefault="008C57B4" w:rsidP="00C0419A">
      <w:pPr>
        <w:spacing w:before="0" w:line="276" w:lineRule="auto"/>
        <w:ind w:left="972"/>
        <w:rPr>
          <w:rFonts w:asciiTheme="minorBidi" w:hAnsiTheme="minorBidi" w:cstheme="minorBidi"/>
          <w:sz w:val="28"/>
        </w:rPr>
      </w:pPr>
    </w:p>
    <w:p w14:paraId="2F2CDFA2" w14:textId="5E31B158" w:rsidR="00121B0C" w:rsidRPr="007545F7" w:rsidRDefault="006D2AC0" w:rsidP="00C0419A">
      <w:pPr>
        <w:spacing w:before="0" w:line="276" w:lineRule="auto"/>
        <w:ind w:left="0" w:firstLine="0"/>
        <w:rPr>
          <w:rFonts w:asciiTheme="minorBidi" w:hAnsiTheme="minorBidi" w:cstheme="minorBidi"/>
          <w:sz w:val="28"/>
          <w:cs/>
        </w:rPr>
      </w:pPr>
      <w:r w:rsidRPr="007545F7">
        <w:rPr>
          <w:rFonts w:asciiTheme="minorBidi" w:hAnsiTheme="minorBidi" w:cstheme="minorBidi"/>
          <w:noProof/>
          <w:sz w:val="28"/>
        </w:rPr>
        <w:drawing>
          <wp:inline distT="0" distB="0" distL="0" distR="0" wp14:anchorId="3DF6FF81" wp14:editId="7D210359">
            <wp:extent cx="6029325" cy="4919980"/>
            <wp:effectExtent l="0" t="0" r="9525" b="0"/>
            <wp:docPr id="5024110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91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E92990" w14:textId="79B557C7" w:rsidR="00FC3F8B" w:rsidRPr="007545F7" w:rsidRDefault="00FC3F8B" w:rsidP="00D5715C">
      <w:pPr>
        <w:spacing w:before="0" w:after="160" w:line="259" w:lineRule="auto"/>
        <w:ind w:left="0" w:firstLine="0"/>
        <w:rPr>
          <w:rFonts w:asciiTheme="minorBidi" w:hAnsiTheme="minorBidi" w:cstheme="minorBidi"/>
          <w:sz w:val="28"/>
          <w:cs/>
        </w:rPr>
      </w:pPr>
      <w:r w:rsidRPr="007545F7">
        <w:rPr>
          <w:rFonts w:asciiTheme="minorBidi" w:hAnsiTheme="minorBidi" w:cstheme="minorBidi"/>
          <w:sz w:val="28"/>
          <w:cs/>
        </w:rPr>
        <w:br w:type="page"/>
      </w:r>
    </w:p>
    <w:p w14:paraId="090585A5" w14:textId="4EBFB5FE" w:rsidR="000244F3" w:rsidRPr="007545F7" w:rsidRDefault="00924BC5" w:rsidP="00C0419A">
      <w:pPr>
        <w:spacing w:after="120" w:line="276" w:lineRule="auto"/>
        <w:ind w:left="0"/>
        <w:rPr>
          <w:rFonts w:asciiTheme="minorBidi" w:hAnsiTheme="minorBidi" w:cstheme="minorBidi"/>
          <w:b/>
          <w:bCs/>
          <w:sz w:val="28"/>
        </w:rPr>
      </w:pPr>
      <w:r w:rsidRPr="007545F7">
        <w:rPr>
          <w:rFonts w:asciiTheme="minorBidi" w:hAnsiTheme="minorBidi" w:cstheme="minorBidi"/>
          <w:b/>
          <w:bCs/>
          <w:sz w:val="28"/>
          <w:cs/>
        </w:rPr>
        <w:lastRenderedPageBreak/>
        <w:t>แผนและขั้นตอนการดำเนินการแปลงสภาพกองทุนรวมเป็นกองทรัสต์</w:t>
      </w:r>
      <w:r w:rsidRPr="007545F7">
        <w:rPr>
          <w:rFonts w:asciiTheme="minorBidi" w:hAnsiTheme="minorBidi" w:cstheme="minorBidi"/>
          <w:b/>
          <w:bCs/>
          <w:sz w:val="28"/>
        </w:rPr>
        <w:t xml:space="preserve"> </w:t>
      </w:r>
    </w:p>
    <w:p w14:paraId="14D54E97" w14:textId="2100EAF8" w:rsidR="00924BC5" w:rsidRPr="007545F7" w:rsidRDefault="00635351" w:rsidP="00C0419A">
      <w:pPr>
        <w:spacing w:after="120" w:line="276" w:lineRule="auto"/>
        <w:ind w:left="0"/>
        <w:rPr>
          <w:rFonts w:asciiTheme="minorBidi" w:hAnsiTheme="minorBidi" w:cstheme="minorBidi"/>
          <w:sz w:val="28"/>
          <w:cs/>
        </w:rPr>
      </w:pPr>
      <w:r w:rsidRPr="007545F7">
        <w:rPr>
          <w:rFonts w:asciiTheme="minorBidi" w:hAnsiTheme="minorBidi" w:cstheme="minorBidi"/>
          <w:sz w:val="28"/>
          <w:cs/>
        </w:rPr>
        <w:t>มีรายละเอียด</w:t>
      </w:r>
      <w:r w:rsidR="00924BC5" w:rsidRPr="007545F7">
        <w:rPr>
          <w:rFonts w:asciiTheme="minorBidi" w:hAnsiTheme="minorBidi" w:cstheme="minorBidi"/>
          <w:sz w:val="28"/>
          <w:cs/>
        </w:rPr>
        <w:t>ดังนี้</w:t>
      </w:r>
    </w:p>
    <w:p w14:paraId="5634BDBD" w14:textId="2782D540" w:rsidR="00924BC5" w:rsidRPr="007545F7" w:rsidRDefault="008847E3" w:rsidP="00D83E15">
      <w:pPr>
        <w:pStyle w:val="Heading3"/>
        <w:numPr>
          <w:ilvl w:val="0"/>
          <w:numId w:val="29"/>
        </w:numPr>
        <w:spacing w:after="120" w:line="276" w:lineRule="auto"/>
        <w:ind w:left="720"/>
        <w:jc w:val="thaiDistribute"/>
      </w:pPr>
      <w:r w:rsidRPr="007545F7">
        <w:rPr>
          <w:cs/>
        </w:rPr>
        <w:t xml:space="preserve">การขออนุมัติผู้ถือหน่วยลงทุนของกองทุนรวม </w:t>
      </w:r>
      <w:r w:rsidRPr="007545F7">
        <w:t xml:space="preserve">BKKCP </w:t>
      </w:r>
      <w:r w:rsidRPr="007545F7">
        <w:rPr>
          <w:cs/>
        </w:rPr>
        <w:t xml:space="preserve">และการรองรับการแปลงสภาพกองทุนรวม </w:t>
      </w:r>
      <w:r w:rsidRPr="007545F7">
        <w:t xml:space="preserve">BKKCP </w:t>
      </w:r>
      <w:r w:rsidRPr="007545F7">
        <w:rPr>
          <w:cs/>
        </w:rPr>
        <w:t xml:space="preserve">โดยการออกหน่วยทรัสต์ของกองทรัสต์ </w:t>
      </w:r>
      <w:r w:rsidRPr="007545F7">
        <w:t xml:space="preserve">ISSARA </w:t>
      </w:r>
      <w:r w:rsidRPr="007545F7">
        <w:rPr>
          <w:cs/>
        </w:rPr>
        <w:t xml:space="preserve">เพื่อเสนอขายหน่วยทรัสต์ของกองทรัสต์ </w:t>
      </w:r>
      <w:r w:rsidRPr="007545F7">
        <w:t xml:space="preserve">ISSARA </w:t>
      </w:r>
      <w:r w:rsidRPr="007545F7">
        <w:rPr>
          <w:cs/>
        </w:rPr>
        <w:t xml:space="preserve">ให้แก่กองทุนรวม </w:t>
      </w:r>
      <w:r w:rsidRPr="007545F7">
        <w:t xml:space="preserve">BKKCP </w:t>
      </w:r>
      <w:r w:rsidRPr="007545F7">
        <w:rPr>
          <w:cs/>
        </w:rPr>
        <w:t xml:space="preserve">เพื่อแลกเปลี่ยนกับการรับโอนทรัพย์สินและภาระของกองทุนรวม </w:t>
      </w:r>
      <w:r w:rsidRPr="007545F7">
        <w:t>BKKCP</w:t>
      </w:r>
    </w:p>
    <w:p w14:paraId="08E141ED" w14:textId="77777777" w:rsidR="001617F7" w:rsidRPr="007545F7" w:rsidRDefault="001617F7" w:rsidP="00C0419A">
      <w:pPr>
        <w:spacing w:before="240" w:after="240" w:line="276" w:lineRule="auto"/>
        <w:ind w:firstLine="709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การแปลงสภาพกองทุนรวม </w:t>
      </w:r>
      <w:r w:rsidRPr="007545F7">
        <w:rPr>
          <w:rFonts w:asciiTheme="minorBidi" w:hAnsiTheme="minorBidi" w:cstheme="minorBidi"/>
          <w:sz w:val="28"/>
        </w:rPr>
        <w:t>BKKCP</w:t>
      </w:r>
      <w:r w:rsidRPr="007545F7">
        <w:rPr>
          <w:rFonts w:asciiTheme="minorBidi" w:hAnsiTheme="minorBidi" w:cstheme="minorBidi"/>
          <w:sz w:val="28"/>
          <w:cs/>
        </w:rPr>
        <w:t xml:space="preserve"> จะต้องได้รับอนุมัติจากที่ประชุมผู้ถือหน่วยลงทุนของกองทุนรวม </w:t>
      </w:r>
      <w:r w:rsidRPr="007545F7">
        <w:rPr>
          <w:rFonts w:asciiTheme="minorBidi" w:hAnsiTheme="minorBidi" w:cstheme="minorBidi"/>
          <w:sz w:val="28"/>
        </w:rPr>
        <w:t>BKKCP</w:t>
      </w:r>
      <w:r w:rsidRPr="007545F7">
        <w:rPr>
          <w:rFonts w:asciiTheme="minorBidi" w:hAnsiTheme="minorBidi" w:cstheme="minorBidi"/>
          <w:sz w:val="28"/>
          <w:cs/>
        </w:rPr>
        <w:t xml:space="preserve"> ในเรื่องดังต่อไปนี้</w:t>
      </w:r>
    </w:p>
    <w:p w14:paraId="44AAE80E" w14:textId="77777777" w:rsidR="001617F7" w:rsidRPr="007545F7" w:rsidRDefault="001617F7" w:rsidP="00D83E15">
      <w:pPr>
        <w:pStyle w:val="ListParagraph"/>
        <w:numPr>
          <w:ilvl w:val="0"/>
          <w:numId w:val="41"/>
        </w:numPr>
        <w:spacing w:before="240" w:after="240" w:line="276" w:lineRule="auto"/>
        <w:ind w:hanging="720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การแปลงสภาพกองทุนรวม </w:t>
      </w:r>
      <w:r w:rsidRPr="007545F7">
        <w:rPr>
          <w:rFonts w:asciiTheme="minorBidi" w:hAnsiTheme="minorBidi" w:cstheme="minorBidi"/>
          <w:sz w:val="28"/>
        </w:rPr>
        <w:t>BKKCP</w:t>
      </w:r>
      <w:r w:rsidRPr="007545F7">
        <w:rPr>
          <w:rFonts w:asciiTheme="minorBidi" w:hAnsiTheme="minorBidi" w:cstheme="minorBidi"/>
          <w:sz w:val="28"/>
          <w:cs/>
        </w:rPr>
        <w:t xml:space="preserve"> แผนการแปลงสภาพ การโอนทรัพย์สินและภาระของกองทุนรวม</w:t>
      </w:r>
      <w:r w:rsidRPr="007545F7">
        <w:rPr>
          <w:rFonts w:asciiTheme="minorBidi" w:hAnsiTheme="minorBidi" w:cstheme="minorBidi"/>
          <w:sz w:val="28"/>
          <w:cs/>
          <w:lang w:bidi="ar-SA"/>
        </w:rPr>
        <w:t xml:space="preserve"> </w:t>
      </w:r>
      <w:r w:rsidRPr="007545F7">
        <w:rPr>
          <w:rFonts w:asciiTheme="minorBidi" w:hAnsiTheme="minorBidi" w:cstheme="minorBidi"/>
          <w:sz w:val="28"/>
        </w:rPr>
        <w:t>BKKCP</w:t>
      </w:r>
      <w:r w:rsidRPr="007545F7">
        <w:rPr>
          <w:rFonts w:asciiTheme="minorBidi" w:hAnsiTheme="minorBidi" w:cstheme="minorBidi"/>
          <w:sz w:val="28"/>
          <w:cs/>
          <w:lang w:bidi="ar-SA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ให้แก่กองทรัสต์</w:t>
      </w:r>
      <w:r w:rsidRPr="007545F7">
        <w:rPr>
          <w:rFonts w:asciiTheme="minorBidi" w:hAnsiTheme="minorBidi" w:cstheme="minorBidi"/>
          <w:sz w:val="28"/>
        </w:rPr>
        <w:t xml:space="preserve"> ISSARA</w:t>
      </w:r>
      <w:r w:rsidRPr="007545F7">
        <w:rPr>
          <w:rFonts w:asciiTheme="minorBidi" w:hAnsiTheme="minorBidi" w:cstheme="minorBidi"/>
          <w:sz w:val="28"/>
          <w:cs/>
          <w:lang w:bidi="ar-SA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 xml:space="preserve">โดยแลกเปลี่ยนกับหน่วยทรัสต์ที่ออกใหม่ของกองทรัสต์ </w:t>
      </w:r>
      <w:r w:rsidRPr="007545F7">
        <w:rPr>
          <w:rFonts w:asciiTheme="minorBidi" w:hAnsiTheme="minorBidi" w:cstheme="minorBidi"/>
          <w:sz w:val="28"/>
        </w:rPr>
        <w:t>ISSARA</w:t>
      </w:r>
    </w:p>
    <w:p w14:paraId="6B953B72" w14:textId="77777777" w:rsidR="001617F7" w:rsidRPr="007545F7" w:rsidRDefault="001617F7" w:rsidP="00D83E15">
      <w:pPr>
        <w:pStyle w:val="ListParagraph"/>
        <w:numPr>
          <w:ilvl w:val="0"/>
          <w:numId w:val="41"/>
        </w:numPr>
        <w:spacing w:before="240" w:after="240" w:line="276" w:lineRule="auto"/>
        <w:ind w:hanging="720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เรื่องอื่นใดตามที่ประกาศ ทจ. </w:t>
      </w:r>
      <w:r w:rsidRPr="007545F7">
        <w:rPr>
          <w:rFonts w:asciiTheme="minorBidi" w:hAnsiTheme="minorBidi" w:cstheme="minorBidi"/>
          <w:sz w:val="28"/>
        </w:rPr>
        <w:t>34/2559</w:t>
      </w:r>
      <w:r w:rsidRPr="007545F7">
        <w:rPr>
          <w:rFonts w:asciiTheme="minorBidi" w:hAnsiTheme="minorBidi" w:cstheme="minorBidi"/>
          <w:sz w:val="28"/>
          <w:cs/>
        </w:rPr>
        <w:t xml:space="preserve"> และกฎหมายอื่นที่เกี่ยวข้องกำหนด</w:t>
      </w:r>
    </w:p>
    <w:p w14:paraId="571686DD" w14:textId="3B1A487C" w:rsidR="001617F7" w:rsidRPr="007545F7" w:rsidRDefault="001617F7" w:rsidP="00C0419A">
      <w:pPr>
        <w:spacing w:before="240" w:after="240" w:line="276" w:lineRule="auto"/>
        <w:ind w:firstLine="709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เมื่อได้รับมติอนุมัติจากที่ประชุมผู้ถือหน่วยลงทุนของกองทุนรวม </w:t>
      </w:r>
      <w:r w:rsidRPr="007545F7">
        <w:rPr>
          <w:rFonts w:asciiTheme="minorBidi" w:hAnsiTheme="minorBidi" w:cstheme="minorBidi"/>
          <w:sz w:val="28"/>
        </w:rPr>
        <w:t xml:space="preserve">BKKCP </w:t>
      </w:r>
      <w:r w:rsidRPr="007545F7">
        <w:rPr>
          <w:rFonts w:asciiTheme="minorBidi" w:hAnsiTheme="minorBidi" w:cstheme="minorBidi"/>
          <w:sz w:val="28"/>
          <w:cs/>
        </w:rPr>
        <w:t xml:space="preserve">ทั้งหมดข้างต้นแล้ว </w:t>
      </w:r>
      <w:r w:rsidR="00EA3544" w:rsidRPr="007545F7">
        <w:rPr>
          <w:rFonts w:asciiTheme="minorBidi" w:hAnsiTheme="minorBidi" w:cstheme="minorBidi"/>
          <w:sz w:val="28"/>
          <w:cs/>
        </w:rPr>
        <w:br/>
      </w:r>
      <w:r w:rsidR="007033B2" w:rsidRPr="007545F7">
        <w:rPr>
          <w:rFonts w:asciiTheme="minorBidi" w:hAnsiTheme="minorBidi" w:cstheme="minorBidi"/>
          <w:sz w:val="28"/>
        </w:rPr>
        <w:t>CIRM</w:t>
      </w:r>
      <w:r w:rsidRPr="007545F7">
        <w:rPr>
          <w:rFonts w:asciiTheme="minorBidi" w:hAnsiTheme="minorBidi" w:cstheme="minorBidi"/>
          <w:sz w:val="28"/>
          <w:cs/>
        </w:rPr>
        <w:t xml:space="preserve"> </w:t>
      </w:r>
      <w:r w:rsidRPr="007545F7">
        <w:rPr>
          <w:rFonts w:asciiTheme="minorBidi" w:hAnsiTheme="minorBidi" w:cstheme="minorBidi"/>
          <w:sz w:val="28"/>
        </w:rPr>
        <w:t>(</w:t>
      </w:r>
      <w:r w:rsidRPr="007545F7">
        <w:rPr>
          <w:rFonts w:asciiTheme="minorBidi" w:hAnsiTheme="minorBidi" w:cstheme="minorBidi"/>
          <w:sz w:val="28"/>
          <w:cs/>
        </w:rPr>
        <w:t xml:space="preserve">ซึ่งเป็นบริษัทที่มี </w:t>
      </w:r>
      <w:r w:rsidRPr="007545F7">
        <w:rPr>
          <w:rFonts w:asciiTheme="minorBidi" w:hAnsiTheme="minorBidi" w:cstheme="minorBidi"/>
          <w:sz w:val="28"/>
        </w:rPr>
        <w:t>CID</w:t>
      </w:r>
      <w:r w:rsidRPr="007545F7">
        <w:rPr>
          <w:rFonts w:asciiTheme="minorBidi" w:hAnsiTheme="minorBidi" w:cstheme="minorBidi"/>
          <w:sz w:val="28"/>
          <w:cs/>
        </w:rPr>
        <w:t xml:space="preserve"> ถือหุ้นร้อยละ </w:t>
      </w:r>
      <w:r w:rsidRPr="007545F7">
        <w:rPr>
          <w:rFonts w:asciiTheme="minorBidi" w:hAnsiTheme="minorBidi" w:cstheme="minorBidi"/>
          <w:sz w:val="28"/>
        </w:rPr>
        <w:t>99.99)</w:t>
      </w:r>
      <w:r w:rsidRPr="007545F7">
        <w:rPr>
          <w:rFonts w:asciiTheme="minorBidi" w:hAnsiTheme="minorBidi" w:cstheme="minorBidi"/>
          <w:sz w:val="28"/>
          <w:cs/>
        </w:rPr>
        <w:t xml:space="preserve"> ซึ่งเป็นบริษัทจำกัดที่ได้รับความเห็นชอบในการเป็นผู้จัดการกองทรัสต์จากสำนักงาน</w:t>
      </w:r>
      <w:r w:rsidR="00EA3544" w:rsidRPr="007545F7">
        <w:rPr>
          <w:rFonts w:asciiTheme="minorBidi" w:hAnsiTheme="minorBidi" w:cstheme="minorBidi" w:hint="cs"/>
          <w:sz w:val="28"/>
          <w:cs/>
        </w:rPr>
        <w:t xml:space="preserve"> </w:t>
      </w:r>
      <w:r w:rsidR="00EA3544" w:rsidRPr="007545F7">
        <w:rPr>
          <w:rFonts w:asciiTheme="minorBidi" w:hAnsiTheme="minorBidi" w:cstheme="minorBidi"/>
          <w:sz w:val="28"/>
          <w:cs/>
        </w:rPr>
        <w:t xml:space="preserve">ก.ล.ต. </w:t>
      </w:r>
      <w:r w:rsidRPr="007545F7">
        <w:rPr>
          <w:rFonts w:asciiTheme="minorBidi" w:hAnsiTheme="minorBidi" w:cstheme="minorBidi"/>
          <w:sz w:val="28"/>
          <w:cs/>
        </w:rPr>
        <w:t xml:space="preserve">แล้ว จะต้องขออนุญาตต่อสำนักงาน ก.ล.ต. ในการออกและเสนอขายหน่วยทรัสต์ของกองทรัสต์ </w:t>
      </w:r>
      <w:r w:rsidRPr="007545F7">
        <w:rPr>
          <w:rFonts w:asciiTheme="minorBidi" w:hAnsiTheme="minorBidi" w:cstheme="minorBidi"/>
          <w:sz w:val="28"/>
        </w:rPr>
        <w:t xml:space="preserve">ISSARA </w:t>
      </w:r>
      <w:r w:rsidRPr="007545F7">
        <w:rPr>
          <w:rFonts w:asciiTheme="minorBidi" w:hAnsiTheme="minorBidi" w:cstheme="minorBidi"/>
          <w:sz w:val="28"/>
          <w:cs/>
        </w:rPr>
        <w:t xml:space="preserve">ให้แก่กองทุนรวม </w:t>
      </w:r>
      <w:r w:rsidRPr="007545F7">
        <w:rPr>
          <w:rFonts w:asciiTheme="minorBidi" w:hAnsiTheme="minorBidi" w:cstheme="minorBidi"/>
          <w:sz w:val="28"/>
        </w:rPr>
        <w:t>BKKCP</w:t>
      </w:r>
      <w:r w:rsidRPr="007545F7">
        <w:rPr>
          <w:rFonts w:asciiTheme="minorBidi" w:hAnsiTheme="minorBidi" w:cstheme="minorBidi"/>
          <w:sz w:val="28"/>
          <w:cs/>
        </w:rPr>
        <w:t xml:space="preserve"> เพื่อการแปลงสภาพกองทุนรวม </w:t>
      </w:r>
      <w:r w:rsidRPr="007545F7">
        <w:rPr>
          <w:rFonts w:asciiTheme="minorBidi" w:hAnsiTheme="minorBidi" w:cstheme="minorBidi"/>
          <w:sz w:val="28"/>
        </w:rPr>
        <w:t xml:space="preserve">BKKCP </w:t>
      </w:r>
      <w:r w:rsidRPr="007545F7">
        <w:rPr>
          <w:rFonts w:asciiTheme="minorBidi" w:hAnsiTheme="minorBidi" w:cstheme="minorBidi"/>
          <w:sz w:val="28"/>
          <w:cs/>
        </w:rPr>
        <w:t xml:space="preserve">ต่อไป โดยเมื่อสำนักงาน ก.ล.ต. ได้อนุญาตให้ผู้ก่อตั้งทรัสต์ออกและเสนอขายหน่วยทรัสต์ของกองทรัสต์ </w:t>
      </w:r>
      <w:r w:rsidRPr="007545F7">
        <w:rPr>
          <w:rFonts w:asciiTheme="minorBidi" w:hAnsiTheme="minorBidi" w:cstheme="minorBidi"/>
          <w:sz w:val="28"/>
        </w:rPr>
        <w:t xml:space="preserve">ISSARA </w:t>
      </w:r>
      <w:r w:rsidRPr="007545F7">
        <w:rPr>
          <w:rFonts w:asciiTheme="minorBidi" w:hAnsiTheme="minorBidi" w:cstheme="minorBidi"/>
          <w:sz w:val="28"/>
          <w:cs/>
        </w:rPr>
        <w:t xml:space="preserve">เพื่อการแปลงสภาพกองทุนรวม </w:t>
      </w:r>
      <w:r w:rsidRPr="007545F7">
        <w:rPr>
          <w:rFonts w:asciiTheme="minorBidi" w:hAnsiTheme="minorBidi" w:cstheme="minorBidi"/>
          <w:sz w:val="28"/>
        </w:rPr>
        <w:t>BKKCP</w:t>
      </w:r>
      <w:r w:rsidRPr="007545F7" w:rsidDel="00E74F6E">
        <w:rPr>
          <w:rFonts w:asciiTheme="minorBidi" w:hAnsiTheme="minorBidi" w:cstheme="minorBidi"/>
          <w:sz w:val="28"/>
          <w:cs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 xml:space="preserve">เรียบร้อยแล้ว ผู้ก่อตั้งทรัสต์จะกำหนดวันเสนอขายหน่วยทรัสต์ดังกล่าวให้แก่กองทุนรวม </w:t>
      </w:r>
      <w:r w:rsidRPr="007545F7">
        <w:rPr>
          <w:rFonts w:asciiTheme="minorBidi" w:hAnsiTheme="minorBidi" w:cstheme="minorBidi"/>
          <w:sz w:val="28"/>
        </w:rPr>
        <w:t>BKKCP</w:t>
      </w:r>
      <w:r w:rsidRPr="007545F7">
        <w:rPr>
          <w:rFonts w:asciiTheme="minorBidi" w:hAnsiTheme="minorBidi" w:cstheme="minorBidi"/>
          <w:sz w:val="28"/>
          <w:cs/>
        </w:rPr>
        <w:t xml:space="preserve"> และกองทุนรวม </w:t>
      </w:r>
      <w:r w:rsidRPr="007545F7">
        <w:rPr>
          <w:rFonts w:asciiTheme="minorBidi" w:hAnsiTheme="minorBidi" w:cstheme="minorBidi"/>
          <w:sz w:val="28"/>
        </w:rPr>
        <w:t xml:space="preserve">BKKCP </w:t>
      </w:r>
      <w:r w:rsidRPr="007545F7">
        <w:rPr>
          <w:rFonts w:asciiTheme="minorBidi" w:hAnsiTheme="minorBidi" w:cstheme="minorBidi"/>
          <w:sz w:val="28"/>
          <w:cs/>
        </w:rPr>
        <w:t xml:space="preserve">จะจองซื้อหน่วยทรัสต์ดังกล่าว ตามรายละเอียดและเงื่อนไขในแบบแสดงรายการข้อมูลการเสนอขายหน่วยทรัสต์ของกองทรัสต์ </w:t>
      </w:r>
      <w:r w:rsidRPr="007545F7">
        <w:rPr>
          <w:rFonts w:asciiTheme="minorBidi" w:hAnsiTheme="minorBidi" w:cstheme="minorBidi"/>
          <w:sz w:val="28"/>
        </w:rPr>
        <w:t xml:space="preserve">ISSARA </w:t>
      </w:r>
      <w:r w:rsidRPr="007545F7">
        <w:rPr>
          <w:rFonts w:asciiTheme="minorBidi" w:hAnsiTheme="minorBidi" w:cstheme="minorBidi"/>
          <w:sz w:val="28"/>
          <w:cs/>
        </w:rPr>
        <w:t xml:space="preserve">เพื่อการแปลงสภาพกองทุนรวม </w:t>
      </w:r>
      <w:r w:rsidRPr="007545F7">
        <w:rPr>
          <w:rFonts w:asciiTheme="minorBidi" w:hAnsiTheme="minorBidi" w:cstheme="minorBidi"/>
          <w:sz w:val="28"/>
        </w:rPr>
        <w:t>BKKCP</w:t>
      </w:r>
    </w:p>
    <w:p w14:paraId="736FC276" w14:textId="35297125" w:rsidR="00924BC5" w:rsidRPr="007545F7" w:rsidRDefault="00924BC5" w:rsidP="00D83E15">
      <w:pPr>
        <w:pStyle w:val="Heading3"/>
        <w:numPr>
          <w:ilvl w:val="0"/>
          <w:numId w:val="29"/>
        </w:numPr>
        <w:spacing w:after="120" w:line="276" w:lineRule="auto"/>
        <w:ind w:left="720"/>
        <w:jc w:val="thaiDistribute"/>
      </w:pPr>
      <w:r w:rsidRPr="007545F7">
        <w:rPr>
          <w:cs/>
        </w:rPr>
        <w:t xml:space="preserve">การก่อตั้งกองทรัสต์ </w:t>
      </w:r>
      <w:r w:rsidR="00606718" w:rsidRPr="007545F7">
        <w:t>ISSARA</w:t>
      </w:r>
    </w:p>
    <w:p w14:paraId="2184228E" w14:textId="7A5B8FEA" w:rsidR="00924BC5" w:rsidRPr="007545F7" w:rsidRDefault="002A6D40" w:rsidP="00443069">
      <w:pPr>
        <w:spacing w:after="120" w:line="276" w:lineRule="auto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pacing w:val="6"/>
          <w:sz w:val="28"/>
          <w:cs/>
        </w:rPr>
        <w:t xml:space="preserve">กองทรัสต์ </w:t>
      </w:r>
      <w:r w:rsidRPr="007545F7">
        <w:rPr>
          <w:rFonts w:asciiTheme="minorBidi" w:hAnsiTheme="minorBidi" w:cstheme="minorBidi"/>
          <w:spacing w:val="6"/>
          <w:sz w:val="28"/>
        </w:rPr>
        <w:t xml:space="preserve">ISSARA </w:t>
      </w:r>
      <w:r w:rsidRPr="007545F7">
        <w:rPr>
          <w:rFonts w:asciiTheme="minorBidi" w:hAnsiTheme="minorBidi" w:cstheme="minorBidi"/>
          <w:spacing w:val="6"/>
          <w:sz w:val="28"/>
          <w:cs/>
        </w:rPr>
        <w:t>จะก่อตั้งขึ้นด้วยผลของสัญญาก่อตั้งทรัสต์และสมบูรณ์</w:t>
      </w:r>
      <w:r w:rsidR="00443069" w:rsidRPr="007545F7">
        <w:rPr>
          <w:rFonts w:asciiTheme="minorBidi" w:hAnsiTheme="minorBidi" w:cstheme="minorBidi"/>
          <w:spacing w:val="6"/>
          <w:sz w:val="28"/>
          <w:cs/>
        </w:rPr>
        <w:t xml:space="preserve"> </w:t>
      </w:r>
      <w:r w:rsidRPr="007545F7">
        <w:rPr>
          <w:rFonts w:asciiTheme="minorBidi" w:hAnsiTheme="minorBidi" w:cstheme="minorBidi"/>
          <w:spacing w:val="6"/>
          <w:sz w:val="28"/>
          <w:cs/>
        </w:rPr>
        <w:t xml:space="preserve">เมื่อ </w:t>
      </w:r>
      <w:r w:rsidRPr="007545F7">
        <w:rPr>
          <w:rFonts w:asciiTheme="minorBidi" w:hAnsiTheme="minorBidi" w:cstheme="minorBidi"/>
          <w:spacing w:val="6"/>
          <w:sz w:val="28"/>
        </w:rPr>
        <w:t xml:space="preserve">CIRM </w:t>
      </w:r>
      <w:r w:rsidRPr="007545F7">
        <w:rPr>
          <w:rFonts w:asciiTheme="minorBidi" w:hAnsiTheme="minorBidi" w:cstheme="minorBidi"/>
          <w:spacing w:val="6"/>
          <w:sz w:val="28"/>
          <w:cs/>
        </w:rPr>
        <w:t>ในฐานะผู้</w:t>
      </w:r>
      <w:r w:rsidRPr="007545F7">
        <w:rPr>
          <w:rFonts w:asciiTheme="minorBidi" w:hAnsiTheme="minorBidi" w:cstheme="minorBidi"/>
          <w:sz w:val="28"/>
          <w:cs/>
        </w:rPr>
        <w:t>ก่อตั้งทรัสต์และจะเข้าเป็นผู้จัดการกองทรัสต์ ก่อสิทธิในทางทรัพย์สินให้แก่ทรัสตีของกองทรัสต์ ด้วยการ</w:t>
      </w:r>
      <w:r w:rsidR="00443069" w:rsidRPr="007545F7">
        <w:rPr>
          <w:rFonts w:asciiTheme="minorBidi" w:hAnsiTheme="minorBidi" w:cstheme="minorBidi" w:hint="cs"/>
          <w:sz w:val="28"/>
          <w:cs/>
        </w:rPr>
        <w:t>ให้ทรัสตี</w:t>
      </w:r>
      <w:r w:rsidRPr="007545F7">
        <w:rPr>
          <w:rFonts w:asciiTheme="minorBidi" w:hAnsiTheme="minorBidi" w:cstheme="minorBidi"/>
          <w:sz w:val="28"/>
          <w:cs/>
        </w:rPr>
        <w:t>เข้าทำสัญญาที่มีข้อผูกพันว่าจะดำเนินการเพื่อให้กองทรัสต์รับโอนทรัพย์สินและภาระของกองทุนรวมและชำระค่าตอบแทนการรับโอนทรัพย์สินดังกล่าว</w:t>
      </w:r>
      <w:r w:rsidR="00443069" w:rsidRPr="007545F7">
        <w:rPr>
          <w:rFonts w:asciiTheme="minorBidi" w:hAnsiTheme="minorBidi" w:cstheme="minorBidi" w:hint="cs"/>
          <w:sz w:val="28"/>
          <w:cs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ด้วยหน่วยทรัสต์ที่ออกใหม่ของกองทรัสต์ให้แก่กองทุนรวม</w:t>
      </w:r>
    </w:p>
    <w:p w14:paraId="07677523" w14:textId="77777777" w:rsidR="00B55BC1" w:rsidRPr="007545F7" w:rsidRDefault="00B55BC1" w:rsidP="00443069">
      <w:pPr>
        <w:spacing w:after="120" w:line="276" w:lineRule="auto"/>
        <w:jc w:val="thaiDistribute"/>
        <w:rPr>
          <w:rFonts w:asciiTheme="minorBidi" w:hAnsiTheme="minorBidi" w:cstheme="minorBidi"/>
          <w:sz w:val="28"/>
        </w:rPr>
      </w:pPr>
    </w:p>
    <w:p w14:paraId="652E5476" w14:textId="7A692147" w:rsidR="00924BC5" w:rsidRPr="007545F7" w:rsidRDefault="00B13902" w:rsidP="00D83E15">
      <w:pPr>
        <w:pStyle w:val="Heading3"/>
        <w:numPr>
          <w:ilvl w:val="0"/>
          <w:numId w:val="29"/>
        </w:numPr>
        <w:spacing w:after="120" w:line="276" w:lineRule="auto"/>
        <w:ind w:left="720"/>
        <w:jc w:val="thaiDistribute"/>
      </w:pPr>
      <w:r w:rsidRPr="007545F7">
        <w:rPr>
          <w:cs/>
        </w:rPr>
        <w:lastRenderedPageBreak/>
        <w:t xml:space="preserve">ทรัพย์สินและภาระของกองทุนรวม </w:t>
      </w:r>
      <w:r w:rsidRPr="007545F7">
        <w:t xml:space="preserve">BKKCP </w:t>
      </w:r>
      <w:r w:rsidRPr="007545F7">
        <w:rPr>
          <w:cs/>
        </w:rPr>
        <w:t xml:space="preserve">ที่จะโอนให้แก่กองทรัสต์ </w:t>
      </w:r>
      <w:r w:rsidRPr="007545F7">
        <w:t xml:space="preserve">ISSARA </w:t>
      </w:r>
      <w:r w:rsidRPr="007545F7">
        <w:rPr>
          <w:cs/>
        </w:rPr>
        <w:t xml:space="preserve">สำหรับการแปลงสภาพกองทุนรวม </w:t>
      </w:r>
      <w:r w:rsidRPr="007545F7">
        <w:t>BKKCP</w:t>
      </w:r>
    </w:p>
    <w:p w14:paraId="38B08D8A" w14:textId="2C755E1B" w:rsidR="00CB26DB" w:rsidRPr="007545F7" w:rsidRDefault="00CB26DB" w:rsidP="00C0419A">
      <w:pPr>
        <w:spacing w:before="240" w:after="240" w:line="276" w:lineRule="auto"/>
        <w:ind w:firstLine="709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ภายหลังจากที่สำนักงาน ก.ล.ต. ได้อนุญาตให้ผู้ก่อตั้งทรัสต์ออกและเสนอขายหน่วยทรัสต์เพื่อการแปลงสภาพกองทุนรวม </w:t>
      </w:r>
      <w:r w:rsidRPr="007545F7">
        <w:rPr>
          <w:rFonts w:asciiTheme="minorBidi" w:hAnsiTheme="minorBidi" w:cstheme="minorBidi"/>
          <w:sz w:val="28"/>
        </w:rPr>
        <w:t xml:space="preserve">BKKCP </w:t>
      </w:r>
      <w:r w:rsidRPr="007545F7">
        <w:rPr>
          <w:rFonts w:asciiTheme="minorBidi" w:hAnsiTheme="minorBidi" w:cstheme="minorBidi"/>
          <w:sz w:val="28"/>
          <w:cs/>
        </w:rPr>
        <w:t xml:space="preserve">แล้ว บริษัทจัดการและผู้ก่อตั้งทรัสต์จะร่วมกันกำหนดวันโอนทรัพย์สินและภาระของกองทุนรวม </w:t>
      </w:r>
      <w:r w:rsidRPr="007545F7">
        <w:rPr>
          <w:rFonts w:asciiTheme="minorBidi" w:hAnsiTheme="minorBidi" w:cstheme="minorBidi"/>
          <w:sz w:val="28"/>
        </w:rPr>
        <w:t xml:space="preserve">BKKCP </w:t>
      </w:r>
      <w:r w:rsidRPr="007545F7">
        <w:rPr>
          <w:rFonts w:asciiTheme="minorBidi" w:hAnsiTheme="minorBidi" w:cstheme="minorBidi"/>
          <w:sz w:val="28"/>
          <w:cs/>
        </w:rPr>
        <w:t xml:space="preserve">ให้แก่กองทรัสต์ </w:t>
      </w:r>
      <w:r w:rsidRPr="007545F7">
        <w:rPr>
          <w:rFonts w:asciiTheme="minorBidi" w:hAnsiTheme="minorBidi" w:cstheme="minorBidi"/>
          <w:sz w:val="28"/>
        </w:rPr>
        <w:t xml:space="preserve">ISSARA </w:t>
      </w:r>
      <w:r w:rsidRPr="007545F7">
        <w:rPr>
          <w:rFonts w:asciiTheme="minorBidi" w:hAnsiTheme="minorBidi" w:cstheme="minorBidi"/>
          <w:sz w:val="28"/>
          <w:cs/>
        </w:rPr>
        <w:t>ซึ่งคาดว่า</w:t>
      </w:r>
      <w:r w:rsidR="00443069" w:rsidRPr="007545F7">
        <w:rPr>
          <w:rFonts w:asciiTheme="minorBidi" w:hAnsiTheme="minorBidi" w:cstheme="minorBidi" w:hint="cs"/>
          <w:sz w:val="28"/>
          <w:cs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 xml:space="preserve">จะเป็นประมาณช่วงไตรมาสที่ </w:t>
      </w:r>
      <w:r w:rsidRPr="007545F7">
        <w:rPr>
          <w:rFonts w:asciiTheme="minorBidi" w:hAnsiTheme="minorBidi" w:cstheme="minorBidi"/>
          <w:sz w:val="28"/>
        </w:rPr>
        <w:t xml:space="preserve">4 </w:t>
      </w:r>
      <w:r w:rsidRPr="007545F7">
        <w:rPr>
          <w:rFonts w:asciiTheme="minorBidi" w:hAnsiTheme="minorBidi" w:cstheme="minorBidi"/>
          <w:sz w:val="28"/>
          <w:cs/>
        </w:rPr>
        <w:t xml:space="preserve">ของปี </w:t>
      </w:r>
      <w:r w:rsidRPr="007545F7">
        <w:rPr>
          <w:rFonts w:asciiTheme="minorBidi" w:hAnsiTheme="minorBidi" w:cstheme="minorBidi"/>
          <w:sz w:val="28"/>
        </w:rPr>
        <w:t xml:space="preserve">2567 </w:t>
      </w:r>
      <w:r w:rsidRPr="007545F7">
        <w:rPr>
          <w:rFonts w:asciiTheme="minorBidi" w:hAnsiTheme="minorBidi" w:cstheme="minorBidi"/>
          <w:sz w:val="28"/>
          <w:cs/>
        </w:rPr>
        <w:t>แต่อาจมีการปรับเปลี่ยนเป็นระยะเวลาอื่นใดตามความเหมาะสมขึ้นอยู่กับเงื่อนไขและปัจจัยต่าง ๆ ที่เกี่ยวข้องเพื่อให้เป็นไปตามหลักเกณฑ์ของประกาศ และ/หรือ กฎหมายที่เกี่ยวข้อง รวมถึงกฎหมายที่เกี่ยวข้องกับสิทธิประโยชน์ทางภาษีและค่าธรรมเนียมจากการแปลงสภาพ (“</w:t>
      </w:r>
      <w:r w:rsidRPr="007545F7">
        <w:rPr>
          <w:rFonts w:asciiTheme="minorBidi" w:hAnsiTheme="minorBidi" w:cstheme="minorBidi"/>
          <w:b/>
          <w:bCs/>
          <w:sz w:val="28"/>
          <w:cs/>
        </w:rPr>
        <w:t>วันโอนทรัพย์สินและภาระ</w:t>
      </w:r>
      <w:r w:rsidRPr="007545F7">
        <w:rPr>
          <w:rFonts w:asciiTheme="minorBidi" w:hAnsiTheme="minorBidi" w:cstheme="minorBidi"/>
          <w:sz w:val="28"/>
          <w:cs/>
        </w:rPr>
        <w:t>”)</w:t>
      </w:r>
    </w:p>
    <w:p w14:paraId="6832C684" w14:textId="0B4902C9" w:rsidR="00CB26DB" w:rsidRPr="007545F7" w:rsidRDefault="00CB26DB" w:rsidP="00C0419A">
      <w:pPr>
        <w:spacing w:before="240" w:after="240" w:line="276" w:lineRule="auto"/>
        <w:ind w:firstLine="709"/>
        <w:jc w:val="thaiDistribute"/>
        <w:rPr>
          <w:rFonts w:asciiTheme="minorBidi" w:eastAsia="Cordia New" w:hAnsiTheme="minorBidi" w:cstheme="minorBidi"/>
          <w:sz w:val="28"/>
        </w:rPr>
      </w:pPr>
      <w:r w:rsidRPr="007545F7">
        <w:rPr>
          <w:rFonts w:asciiTheme="minorBidi" w:eastAsia="Cordia New" w:hAnsiTheme="minorBidi" w:cstheme="minorBidi"/>
          <w:sz w:val="28"/>
          <w:cs/>
        </w:rPr>
        <w:t xml:space="preserve">ทั้งนี้ ทรัพย์สินและภาระของกองทุนรวม </w:t>
      </w:r>
      <w:r w:rsidRPr="007545F7">
        <w:rPr>
          <w:rFonts w:asciiTheme="minorBidi" w:eastAsia="Cordia New" w:hAnsiTheme="minorBidi" w:cstheme="minorBidi"/>
          <w:sz w:val="28"/>
        </w:rPr>
        <w:t xml:space="preserve">BKKCP </w:t>
      </w:r>
      <w:r w:rsidRPr="007545F7">
        <w:rPr>
          <w:rFonts w:asciiTheme="minorBidi" w:eastAsia="Cordia New" w:hAnsiTheme="minorBidi" w:cstheme="minorBidi"/>
          <w:sz w:val="28"/>
          <w:cs/>
        </w:rPr>
        <w:t xml:space="preserve">ที่จะโอนให้แก่กองทรัสต์ </w:t>
      </w:r>
      <w:r w:rsidRPr="007545F7">
        <w:rPr>
          <w:rFonts w:asciiTheme="minorBidi" w:eastAsia="Cordia New" w:hAnsiTheme="minorBidi" w:cstheme="minorBidi"/>
          <w:sz w:val="28"/>
        </w:rPr>
        <w:t xml:space="preserve">ISSARA </w:t>
      </w:r>
      <w:r w:rsidRPr="007545F7">
        <w:rPr>
          <w:rFonts w:asciiTheme="minorBidi" w:eastAsia="Cordia New" w:hAnsiTheme="minorBidi" w:cstheme="minorBidi"/>
          <w:sz w:val="28"/>
          <w:cs/>
        </w:rPr>
        <w:t>ประกอบไปด้วย ทรัพย์สิน หนี้สินและความรับผิดของกองทุนรวม (กล่าวคือ (</w:t>
      </w:r>
      <w:r w:rsidRPr="007545F7">
        <w:rPr>
          <w:rFonts w:asciiTheme="minorBidi" w:eastAsia="Cordia New" w:hAnsiTheme="minorBidi" w:cstheme="minorBidi"/>
          <w:sz w:val="28"/>
        </w:rPr>
        <w:t>1</w:t>
      </w:r>
      <w:r w:rsidRPr="007545F7">
        <w:rPr>
          <w:rFonts w:asciiTheme="minorBidi" w:eastAsia="Cordia New" w:hAnsiTheme="minorBidi" w:cstheme="minorBidi"/>
          <w:sz w:val="28"/>
          <w:cs/>
        </w:rPr>
        <w:t xml:space="preserve">) ทรัพย์สิน และสิทธิเรียกร้อง ของกองทุนรวม </w:t>
      </w:r>
      <w:r w:rsidRPr="007545F7">
        <w:rPr>
          <w:rFonts w:asciiTheme="minorBidi" w:eastAsia="Cordia New" w:hAnsiTheme="minorBidi" w:cstheme="minorBidi"/>
          <w:sz w:val="28"/>
        </w:rPr>
        <w:t xml:space="preserve">BKKCP </w:t>
      </w:r>
      <w:r w:rsidRPr="007545F7">
        <w:rPr>
          <w:rFonts w:asciiTheme="minorBidi" w:eastAsia="Cordia New" w:hAnsiTheme="minorBidi" w:cstheme="minorBidi"/>
          <w:sz w:val="28"/>
          <w:cs/>
        </w:rPr>
        <w:t xml:space="preserve">ทั้งหมดที่กองทุนรวม </w:t>
      </w:r>
      <w:r w:rsidRPr="007545F7">
        <w:rPr>
          <w:rFonts w:asciiTheme="minorBidi" w:eastAsia="Cordia New" w:hAnsiTheme="minorBidi" w:cstheme="minorBidi"/>
          <w:sz w:val="28"/>
        </w:rPr>
        <w:t xml:space="preserve">BKKCP </w:t>
      </w:r>
      <w:r w:rsidRPr="007545F7">
        <w:rPr>
          <w:rFonts w:asciiTheme="minorBidi" w:eastAsia="Cordia New" w:hAnsiTheme="minorBidi" w:cstheme="minorBidi"/>
          <w:sz w:val="28"/>
          <w:cs/>
        </w:rPr>
        <w:t>มีอยู่ ณ วันโอนทรัพย์สินและภาระ</w:t>
      </w:r>
      <w:r w:rsidRPr="007545F7">
        <w:rPr>
          <w:rFonts w:asciiTheme="minorBidi" w:eastAsia="Cordia New" w:hAnsiTheme="minorBidi" w:cstheme="minorBidi"/>
          <w:sz w:val="28"/>
        </w:rPr>
        <w:t xml:space="preserve"> </w:t>
      </w:r>
      <w:r w:rsidRPr="007545F7">
        <w:rPr>
          <w:rFonts w:asciiTheme="minorBidi" w:eastAsia="Cordia New" w:hAnsiTheme="minorBidi" w:cstheme="minorBidi"/>
          <w:sz w:val="28"/>
          <w:cs/>
        </w:rPr>
        <w:t xml:space="preserve">และ </w:t>
      </w:r>
      <w:r w:rsidRPr="007545F7">
        <w:rPr>
          <w:rFonts w:asciiTheme="minorBidi" w:eastAsia="Cordia New" w:hAnsiTheme="minorBidi" w:cstheme="minorBidi"/>
          <w:sz w:val="28"/>
        </w:rPr>
        <w:t xml:space="preserve">(2) </w:t>
      </w:r>
      <w:r w:rsidRPr="007545F7">
        <w:rPr>
          <w:rFonts w:asciiTheme="minorBidi" w:eastAsia="Cordia New" w:hAnsiTheme="minorBidi" w:cstheme="minorBidi"/>
          <w:sz w:val="28"/>
          <w:cs/>
        </w:rPr>
        <w:t xml:space="preserve">หนี้สิน หน้าที่ ความผูกพัน และความรับผิดของกองทุนรวม </w:t>
      </w:r>
      <w:r w:rsidRPr="007545F7">
        <w:rPr>
          <w:rFonts w:asciiTheme="minorBidi" w:eastAsia="Cordia New" w:hAnsiTheme="minorBidi" w:cstheme="minorBidi"/>
          <w:sz w:val="28"/>
        </w:rPr>
        <w:t xml:space="preserve">BKKCP </w:t>
      </w:r>
      <w:r w:rsidRPr="007545F7">
        <w:rPr>
          <w:rFonts w:asciiTheme="minorBidi" w:eastAsia="Cordia New" w:hAnsiTheme="minorBidi" w:cstheme="minorBidi"/>
          <w:sz w:val="28"/>
          <w:cs/>
        </w:rPr>
        <w:t>ที่ยังไม่ถึงกำหนดชำระ ณ วันโอนทรัพย์สินและภาระ)</w:t>
      </w:r>
      <w:r w:rsidRPr="007545F7">
        <w:rPr>
          <w:rFonts w:asciiTheme="minorBidi" w:eastAsia="Cordia New" w:hAnsiTheme="minorBidi" w:cstheme="minorBidi"/>
          <w:sz w:val="28"/>
        </w:rPr>
        <w:t xml:space="preserve"> </w:t>
      </w:r>
      <w:r w:rsidRPr="007545F7">
        <w:rPr>
          <w:rFonts w:asciiTheme="minorBidi" w:eastAsia="Cordia New" w:hAnsiTheme="minorBidi" w:cstheme="minorBidi"/>
          <w:sz w:val="28"/>
          <w:cs/>
        </w:rPr>
        <w:t xml:space="preserve">โดยไม่รวมถึงรายการดังต่อไปนี้ </w:t>
      </w:r>
    </w:p>
    <w:p w14:paraId="7EF6988E" w14:textId="77777777" w:rsidR="00CB26DB" w:rsidRPr="007545F7" w:rsidRDefault="00CB26DB" w:rsidP="00D83E15">
      <w:pPr>
        <w:pStyle w:val="ListParagraph"/>
        <w:numPr>
          <w:ilvl w:val="0"/>
          <w:numId w:val="42"/>
        </w:numPr>
        <w:spacing w:before="240" w:after="240" w:line="276" w:lineRule="auto"/>
        <w:ind w:hanging="720"/>
        <w:contextualSpacing w:val="0"/>
        <w:jc w:val="thaiDistribute"/>
        <w:rPr>
          <w:rFonts w:asciiTheme="minorBidi" w:eastAsia="Cordia New" w:hAnsiTheme="minorBidi" w:cstheme="minorBidi"/>
          <w:sz w:val="28"/>
          <w:lang w:bidi="ar-SA"/>
        </w:rPr>
      </w:pPr>
      <w:r w:rsidRPr="007545F7">
        <w:rPr>
          <w:rFonts w:asciiTheme="minorBidi" w:eastAsia="Cordia New" w:hAnsiTheme="minorBidi" w:cstheme="minorBidi"/>
          <w:sz w:val="28"/>
          <w:cs/>
        </w:rPr>
        <w:t xml:space="preserve">ทรัพย์สินหรือเงินที่กันไว้เพื่อการชำระหนี้ ซึ่งรวมถึงค่าธรรมเนียมและค่าใช้จ่ายใด ๆ ที่เกี่ยวข้องกับการแปลงสภาพกองทุนรวม </w:t>
      </w:r>
      <w:r w:rsidRPr="007545F7">
        <w:rPr>
          <w:rFonts w:asciiTheme="minorBidi" w:eastAsia="Cordia New" w:hAnsiTheme="minorBidi" w:cstheme="minorBidi"/>
          <w:sz w:val="28"/>
          <w:lang w:bidi="ar-SA"/>
        </w:rPr>
        <w:t>BKKCP</w:t>
      </w:r>
    </w:p>
    <w:p w14:paraId="55478149" w14:textId="77777777" w:rsidR="00CB26DB" w:rsidRPr="007545F7" w:rsidRDefault="00CB26DB" w:rsidP="00D83E15">
      <w:pPr>
        <w:pStyle w:val="ListParagraph"/>
        <w:numPr>
          <w:ilvl w:val="0"/>
          <w:numId w:val="42"/>
        </w:numPr>
        <w:spacing w:before="240" w:after="240" w:line="276" w:lineRule="auto"/>
        <w:ind w:hanging="720"/>
        <w:contextualSpacing w:val="0"/>
        <w:jc w:val="thaiDistribute"/>
        <w:rPr>
          <w:rFonts w:asciiTheme="minorBidi" w:eastAsia="Cordia New" w:hAnsiTheme="minorBidi" w:cstheme="minorBidi"/>
          <w:sz w:val="28"/>
        </w:rPr>
      </w:pPr>
      <w:r w:rsidRPr="007545F7">
        <w:rPr>
          <w:rFonts w:asciiTheme="minorBidi" w:eastAsia="Cordia New" w:hAnsiTheme="minorBidi" w:cstheme="minorBidi"/>
          <w:sz w:val="28"/>
          <w:cs/>
        </w:rPr>
        <w:t xml:space="preserve">เงินปันผล และ/หรือ เงินเฉลี่ยคืนจากการลดเงินทุนจดทะเบียนของกองทุนรวม </w:t>
      </w:r>
      <w:r w:rsidRPr="007545F7">
        <w:rPr>
          <w:rFonts w:asciiTheme="minorBidi" w:eastAsia="Cordia New" w:hAnsiTheme="minorBidi" w:cstheme="minorBidi"/>
          <w:sz w:val="28"/>
        </w:rPr>
        <w:t xml:space="preserve">BKKCP </w:t>
      </w:r>
      <w:r w:rsidRPr="007545F7">
        <w:rPr>
          <w:rFonts w:asciiTheme="minorBidi" w:eastAsia="Cordia New" w:hAnsiTheme="minorBidi" w:cstheme="minorBidi"/>
          <w:sz w:val="28"/>
          <w:cs/>
        </w:rPr>
        <w:t>ซึ่งยังมิได้ชำระให้แก่ผู้ถือหน่วยลงทุนหรือบุคคลที่มีสิทธิได้รับเงินนั้น</w:t>
      </w:r>
    </w:p>
    <w:p w14:paraId="3337B78B" w14:textId="77777777" w:rsidR="00CB26DB" w:rsidRPr="007545F7" w:rsidRDefault="00CB26DB" w:rsidP="00D83E15">
      <w:pPr>
        <w:pStyle w:val="ListParagraph"/>
        <w:numPr>
          <w:ilvl w:val="0"/>
          <w:numId w:val="42"/>
        </w:numPr>
        <w:spacing w:before="240" w:after="240" w:line="276" w:lineRule="auto"/>
        <w:ind w:hanging="720"/>
        <w:contextualSpacing w:val="0"/>
        <w:jc w:val="thaiDistribute"/>
        <w:rPr>
          <w:rFonts w:asciiTheme="minorBidi" w:eastAsia="Cordia New" w:hAnsiTheme="minorBidi" w:cstheme="minorBidi"/>
          <w:sz w:val="28"/>
          <w:lang w:bidi="ar-SA"/>
        </w:rPr>
      </w:pPr>
      <w:r w:rsidRPr="007545F7">
        <w:rPr>
          <w:rFonts w:asciiTheme="minorBidi" w:eastAsia="Cordia New" w:hAnsiTheme="minorBidi" w:cstheme="minorBidi"/>
          <w:sz w:val="28"/>
          <w:cs/>
        </w:rPr>
        <w:t xml:space="preserve">ค่าธรรมเนียมและค่าใช้จ่ายใด ๆ ที่เกี่ยวข้องกับการเลิกและชำระบัญชีของกองทุนรวม </w:t>
      </w:r>
      <w:r w:rsidRPr="007545F7">
        <w:rPr>
          <w:rFonts w:asciiTheme="minorBidi" w:eastAsia="Cordia New" w:hAnsiTheme="minorBidi" w:cstheme="minorBidi"/>
          <w:sz w:val="28"/>
          <w:lang w:bidi="ar-SA"/>
        </w:rPr>
        <w:t xml:space="preserve">BKKCP </w:t>
      </w:r>
      <w:r w:rsidRPr="007545F7">
        <w:rPr>
          <w:rFonts w:asciiTheme="minorBidi" w:eastAsia="Cordia New" w:hAnsiTheme="minorBidi" w:cstheme="minorBidi"/>
          <w:sz w:val="28"/>
          <w:cs/>
        </w:rPr>
        <w:t xml:space="preserve">การขีดชื่อกองทุนรวม </w:t>
      </w:r>
      <w:r w:rsidRPr="007545F7">
        <w:rPr>
          <w:rFonts w:asciiTheme="minorBidi" w:eastAsia="Cordia New" w:hAnsiTheme="minorBidi" w:cstheme="minorBidi"/>
          <w:sz w:val="28"/>
          <w:lang w:bidi="ar-SA"/>
        </w:rPr>
        <w:t xml:space="preserve">BKKCP </w:t>
      </w:r>
      <w:r w:rsidRPr="007545F7">
        <w:rPr>
          <w:rFonts w:asciiTheme="minorBidi" w:eastAsia="Cordia New" w:hAnsiTheme="minorBidi" w:cstheme="minorBidi"/>
          <w:sz w:val="28"/>
          <w:cs/>
        </w:rPr>
        <w:t xml:space="preserve">ออกจากทะเบียนภาษีมูลค่าเพิ่ม และการวางทรัพย์ </w:t>
      </w:r>
    </w:p>
    <w:p w14:paraId="7B892A28" w14:textId="77777777" w:rsidR="00CB26DB" w:rsidRPr="007545F7" w:rsidRDefault="00CB26DB" w:rsidP="00C0419A">
      <w:pPr>
        <w:spacing w:before="240" w:after="240" w:line="276" w:lineRule="auto"/>
        <w:ind w:firstLine="709"/>
        <w:jc w:val="thaiDistribute"/>
        <w:rPr>
          <w:rFonts w:asciiTheme="minorBidi" w:eastAsia="Cordia New" w:hAnsiTheme="minorBidi" w:cstheme="minorBidi"/>
          <w:sz w:val="28"/>
        </w:rPr>
      </w:pPr>
      <w:r w:rsidRPr="007545F7">
        <w:rPr>
          <w:rFonts w:asciiTheme="minorBidi" w:eastAsia="Cordia New" w:hAnsiTheme="minorBidi" w:cstheme="minorBidi"/>
          <w:sz w:val="28"/>
          <w:cs/>
        </w:rPr>
        <w:t>(“</w:t>
      </w:r>
      <w:r w:rsidRPr="007545F7">
        <w:rPr>
          <w:rFonts w:asciiTheme="minorBidi" w:eastAsia="Cordia New" w:hAnsiTheme="minorBidi" w:cstheme="minorBidi"/>
          <w:b/>
          <w:bCs/>
          <w:sz w:val="28"/>
          <w:cs/>
        </w:rPr>
        <w:t xml:space="preserve">ทรัพย์สินและภาระของกองทุนรวม </w:t>
      </w:r>
      <w:r w:rsidRPr="007545F7">
        <w:rPr>
          <w:rFonts w:asciiTheme="minorBidi" w:eastAsia="Cordia New" w:hAnsiTheme="minorBidi" w:cstheme="minorBidi"/>
          <w:b/>
          <w:bCs/>
          <w:sz w:val="28"/>
        </w:rPr>
        <w:t>BKKCP</w:t>
      </w:r>
      <w:r w:rsidRPr="007545F7">
        <w:rPr>
          <w:rFonts w:asciiTheme="minorBidi" w:eastAsia="Cordia New" w:hAnsiTheme="minorBidi" w:cstheme="minorBidi"/>
          <w:sz w:val="28"/>
          <w:cs/>
        </w:rPr>
        <w:t>”)</w:t>
      </w:r>
    </w:p>
    <w:p w14:paraId="5823387E" w14:textId="77777777" w:rsidR="00CB26DB" w:rsidRPr="007545F7" w:rsidRDefault="00CB26DB" w:rsidP="00C0419A">
      <w:pPr>
        <w:spacing w:before="240" w:after="240" w:line="276" w:lineRule="auto"/>
        <w:ind w:firstLine="709"/>
        <w:jc w:val="thaiDistribute"/>
        <w:rPr>
          <w:rFonts w:asciiTheme="minorBidi" w:eastAsia="Cordia New" w:hAnsiTheme="minorBidi" w:cstheme="minorBidi"/>
          <w:sz w:val="28"/>
        </w:rPr>
      </w:pPr>
      <w:r w:rsidRPr="007545F7">
        <w:rPr>
          <w:rFonts w:asciiTheme="minorBidi" w:eastAsia="Cordia New" w:hAnsiTheme="minorBidi" w:cstheme="minorBidi"/>
          <w:sz w:val="28"/>
          <w:cs/>
        </w:rPr>
        <w:t xml:space="preserve">ทั้งนี้ หนี้สำหรับทรัพย์สินหรือเงินที่กันไว้เพื่อการชำระหนี้ เช่น หนี้สินของกองทุนรวม </w:t>
      </w:r>
      <w:r w:rsidRPr="007545F7">
        <w:rPr>
          <w:rFonts w:asciiTheme="minorBidi" w:eastAsia="Cordia New" w:hAnsiTheme="minorBidi" w:cstheme="minorBidi"/>
          <w:sz w:val="28"/>
        </w:rPr>
        <w:t xml:space="preserve">BKKCP </w:t>
      </w:r>
      <w:r w:rsidRPr="007545F7">
        <w:rPr>
          <w:rFonts w:asciiTheme="minorBidi" w:eastAsia="Cordia New" w:hAnsiTheme="minorBidi" w:cstheme="minorBidi"/>
          <w:sz w:val="28"/>
          <w:cs/>
        </w:rPr>
        <w:t xml:space="preserve">ที่ถึงกำหนดชำระก่อน หรือ ณ วันโอนทรัพย์สินและภาระ และกองทุนรวม </w:t>
      </w:r>
      <w:r w:rsidRPr="007545F7">
        <w:rPr>
          <w:rFonts w:asciiTheme="minorBidi" w:eastAsia="Cordia New" w:hAnsiTheme="minorBidi" w:cstheme="minorBidi"/>
          <w:sz w:val="28"/>
        </w:rPr>
        <w:t xml:space="preserve">BKKCP </w:t>
      </w:r>
      <w:r w:rsidRPr="007545F7">
        <w:rPr>
          <w:rFonts w:asciiTheme="minorBidi" w:eastAsia="Cordia New" w:hAnsiTheme="minorBidi" w:cstheme="minorBidi"/>
          <w:sz w:val="28"/>
          <w:cs/>
        </w:rPr>
        <w:t xml:space="preserve">ยังไม่ได้ชำระ หรือมีแผนที่จะชำระก่อนถึงกำหนดชำระ อาทิ หนี้ของเจ้าหนี้ทางการค้า รายการที่กันไว้เพื่อเป็นค่าใช้จ่ายสำหรับภาระที่กองทุนรวมจะต้องเป็นผู้รับผิดชอบก่อนวันโอนทรัพย์สินและภาระ เป็นต้น หนี้ดังกล่าวจะไม่โอนให้แก่กองทรัสต์ </w:t>
      </w:r>
    </w:p>
    <w:p w14:paraId="3011CEAA" w14:textId="6088D1C5" w:rsidR="003B1D52" w:rsidRPr="007545F7" w:rsidRDefault="003B1D52" w:rsidP="00C0419A">
      <w:pPr>
        <w:spacing w:before="240" w:after="240" w:line="276" w:lineRule="auto"/>
        <w:ind w:firstLine="709"/>
        <w:jc w:val="thaiDistribute"/>
        <w:rPr>
          <w:rFonts w:asciiTheme="minorBidi" w:eastAsia="Cordia New" w:hAnsiTheme="minorBidi" w:cstheme="minorBidi"/>
          <w:sz w:val="28"/>
        </w:rPr>
      </w:pPr>
      <w:r w:rsidRPr="007545F7">
        <w:rPr>
          <w:rFonts w:asciiTheme="minorBidi" w:eastAsia="Cordia New" w:hAnsiTheme="minorBidi" w:cstheme="minorBidi"/>
          <w:sz w:val="28"/>
          <w:cs/>
        </w:rPr>
        <w:t xml:space="preserve">เงินปันผลหรือเงินเฉลี่ยคืนจากการลดเงินทุนจดทะเบียนของกองทุนรวม </w:t>
      </w:r>
      <w:r w:rsidRPr="007545F7">
        <w:rPr>
          <w:rFonts w:asciiTheme="minorBidi" w:eastAsia="Cordia New" w:hAnsiTheme="minorBidi" w:cstheme="minorBidi"/>
          <w:sz w:val="28"/>
        </w:rPr>
        <w:t xml:space="preserve">BKKCP </w:t>
      </w:r>
      <w:r w:rsidRPr="007545F7">
        <w:rPr>
          <w:rFonts w:asciiTheme="minorBidi" w:eastAsia="Cordia New" w:hAnsiTheme="minorBidi" w:cstheme="minorBidi"/>
          <w:sz w:val="28"/>
          <w:cs/>
        </w:rPr>
        <w:t>ซึ่งยังมิได้ชำระให้แก่ผู้ถือหน่วยลงทุนหรือบุคคลที่มีสิทธิได้รับเงินนั้น หมายรวมถึง เงินปันผลหรือเงินเฉลี่ยคืนจากการลดเงินทุน</w:t>
      </w:r>
      <w:r w:rsidR="0095233C" w:rsidRPr="007545F7">
        <w:rPr>
          <w:rFonts w:asciiTheme="minorBidi" w:eastAsia="Cordia New" w:hAnsiTheme="minorBidi" w:cstheme="minorBidi"/>
          <w:sz w:val="28"/>
          <w:cs/>
        </w:rPr>
        <w:br/>
      </w:r>
      <w:r w:rsidRPr="007545F7">
        <w:rPr>
          <w:rFonts w:asciiTheme="minorBidi" w:eastAsia="Cordia New" w:hAnsiTheme="minorBidi" w:cstheme="minorBidi"/>
          <w:sz w:val="28"/>
          <w:cs/>
        </w:rPr>
        <w:lastRenderedPageBreak/>
        <w:t xml:space="preserve">จดทะเบียนของกองทุนรวม </w:t>
      </w:r>
      <w:r w:rsidRPr="007545F7">
        <w:rPr>
          <w:rFonts w:asciiTheme="minorBidi" w:eastAsia="Cordia New" w:hAnsiTheme="minorBidi" w:cstheme="minorBidi"/>
          <w:sz w:val="28"/>
        </w:rPr>
        <w:t xml:space="preserve">BKKCP </w:t>
      </w:r>
      <w:r w:rsidRPr="007545F7">
        <w:rPr>
          <w:rFonts w:asciiTheme="minorBidi" w:eastAsia="Cordia New" w:hAnsiTheme="minorBidi" w:cstheme="minorBidi"/>
          <w:sz w:val="28"/>
          <w:cs/>
        </w:rPr>
        <w:t xml:space="preserve">ที่บริษัทจัดการของกองทุนรวม </w:t>
      </w:r>
      <w:r w:rsidRPr="007545F7">
        <w:rPr>
          <w:rFonts w:asciiTheme="minorBidi" w:eastAsia="Cordia New" w:hAnsiTheme="minorBidi" w:cstheme="minorBidi"/>
          <w:sz w:val="28"/>
        </w:rPr>
        <w:t xml:space="preserve">BKKCP </w:t>
      </w:r>
      <w:r w:rsidRPr="007545F7">
        <w:rPr>
          <w:rFonts w:asciiTheme="minorBidi" w:eastAsia="Cordia New" w:hAnsiTheme="minorBidi" w:cstheme="minorBidi"/>
          <w:sz w:val="28"/>
          <w:cs/>
        </w:rPr>
        <w:t>ประกาศจ่ายไว้ก่อนวันโอนทรัพย์สินและภาระ และมีกำหนดจ่ายหลังวันโอนทรัพย์สินและภาระ หรือมีกำหนดจ่ายก่อนวันโอนทรัพย์สินและภาระ</w:t>
      </w:r>
      <w:r w:rsidR="00443069" w:rsidRPr="007545F7">
        <w:rPr>
          <w:rFonts w:asciiTheme="minorBidi" w:eastAsia="Cordia New" w:hAnsiTheme="minorBidi" w:cstheme="minorBidi" w:hint="cs"/>
          <w:sz w:val="28"/>
          <w:cs/>
        </w:rPr>
        <w:t xml:space="preserve"> </w:t>
      </w:r>
      <w:r w:rsidRPr="007545F7">
        <w:rPr>
          <w:rFonts w:asciiTheme="minorBidi" w:eastAsia="Cordia New" w:hAnsiTheme="minorBidi" w:cstheme="minorBidi"/>
          <w:sz w:val="28"/>
          <w:cs/>
        </w:rPr>
        <w:t>แต่ผู้ถือหน่วยลงทุนไม่มารับเงินนั้นหรือไม่ยื่นเช็คแก่ธนาคารเพื่อให้ใช้เงินตามเช็คที่กองทุนรวม</w:t>
      </w:r>
      <w:r w:rsidRPr="007545F7">
        <w:rPr>
          <w:rFonts w:asciiTheme="minorBidi" w:eastAsia="Cordia New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</w:rPr>
        <w:t>BKKCP</w:t>
      </w:r>
      <w:r w:rsidRPr="007545F7">
        <w:rPr>
          <w:rFonts w:asciiTheme="minorBidi" w:eastAsia="Cordia New" w:hAnsiTheme="minorBidi" w:cstheme="minorBidi"/>
          <w:sz w:val="28"/>
          <w:cs/>
        </w:rPr>
        <w:t xml:space="preserve"> สั่งจ่ายเงินปันผลหรือเงินเฉลี่ยคืนจากการลดเงินทุนจดทะเบียนของกองทุนรวม</w:t>
      </w:r>
      <w:r w:rsidRPr="007545F7">
        <w:rPr>
          <w:rFonts w:asciiTheme="minorBidi" w:eastAsia="Cordia New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</w:rPr>
        <w:t>BKKCP</w:t>
      </w:r>
      <w:r w:rsidR="00443069" w:rsidRPr="007545F7">
        <w:rPr>
          <w:rFonts w:asciiTheme="minorBidi" w:hAnsiTheme="minorBidi" w:cstheme="minorBidi" w:hint="cs"/>
          <w:sz w:val="28"/>
          <w:cs/>
        </w:rPr>
        <w:t xml:space="preserve"> </w:t>
      </w:r>
      <w:r w:rsidR="00443069" w:rsidRPr="007545F7">
        <w:rPr>
          <w:rFonts w:asciiTheme="minorBidi" w:eastAsia="Cordia New" w:hAnsiTheme="minorBidi" w:cstheme="minorBidi"/>
          <w:sz w:val="28"/>
          <w:cs/>
        </w:rPr>
        <w:t>จะไม่โอนให้แก่กองทรัสต์</w:t>
      </w:r>
    </w:p>
    <w:p w14:paraId="36320F39" w14:textId="77777777" w:rsidR="003B1D52" w:rsidRPr="007545F7" w:rsidRDefault="003B1D52" w:rsidP="00C0419A">
      <w:pPr>
        <w:spacing w:after="120" w:line="276" w:lineRule="auto"/>
        <w:ind w:firstLine="709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u w:val="single"/>
        </w:rPr>
        <w:tab/>
      </w:r>
      <w:r w:rsidRPr="007545F7">
        <w:rPr>
          <w:rFonts w:asciiTheme="minorBidi" w:hAnsiTheme="minorBidi" w:cstheme="minorBidi"/>
          <w:sz w:val="28"/>
          <w:u w:val="single"/>
          <w:cs/>
        </w:rPr>
        <w:t xml:space="preserve">ทรัพย์สินของกองทุนรวม </w:t>
      </w:r>
      <w:r w:rsidRPr="007545F7">
        <w:rPr>
          <w:rFonts w:asciiTheme="minorBidi" w:hAnsiTheme="minorBidi" w:cstheme="minorBidi"/>
          <w:sz w:val="28"/>
          <w:u w:val="single"/>
        </w:rPr>
        <w:t>BKKCP</w:t>
      </w:r>
      <w:r w:rsidRPr="007545F7">
        <w:rPr>
          <w:rFonts w:asciiTheme="minorBidi" w:hAnsiTheme="minorBidi" w:cstheme="minorBidi"/>
          <w:sz w:val="28"/>
          <w:cs/>
        </w:rPr>
        <w:t xml:space="preserve"> ที่จะโอนให้แก่กองทรัสต์ </w:t>
      </w:r>
      <w:r w:rsidRPr="007545F7">
        <w:rPr>
          <w:rFonts w:asciiTheme="minorBidi" w:hAnsiTheme="minorBidi" w:cstheme="minorBidi"/>
          <w:sz w:val="28"/>
        </w:rPr>
        <w:t>ISSARA</w:t>
      </w:r>
      <w:r w:rsidRPr="007545F7">
        <w:rPr>
          <w:rFonts w:asciiTheme="minorBidi" w:hAnsiTheme="minorBidi" w:cstheme="minorBidi"/>
          <w:sz w:val="28"/>
          <w:cs/>
        </w:rPr>
        <w:t xml:space="preserve"> จะรวมถึงแต่ไม่จำกัดเพียงทรัพย์สินหลักทั้งหมดของกองทุนรวม </w:t>
      </w:r>
      <w:r w:rsidRPr="007545F7">
        <w:rPr>
          <w:rFonts w:asciiTheme="minorBidi" w:hAnsiTheme="minorBidi" w:cstheme="minorBidi"/>
          <w:sz w:val="28"/>
        </w:rPr>
        <w:t xml:space="preserve">BKKCP </w:t>
      </w:r>
      <w:r w:rsidRPr="007545F7">
        <w:rPr>
          <w:rFonts w:asciiTheme="minorBidi" w:hAnsiTheme="minorBidi" w:cstheme="minorBidi"/>
          <w:sz w:val="28"/>
          <w:cs/>
        </w:rPr>
        <w:t>ได้แก่</w:t>
      </w:r>
    </w:p>
    <w:p w14:paraId="397ED1C7" w14:textId="77777777" w:rsidR="003B1D52" w:rsidRPr="007545F7" w:rsidRDefault="003B1D52" w:rsidP="00D83E15">
      <w:pPr>
        <w:numPr>
          <w:ilvl w:val="0"/>
          <w:numId w:val="43"/>
        </w:numPr>
        <w:spacing w:before="0" w:after="120" w:line="276" w:lineRule="auto"/>
        <w:ind w:hanging="731"/>
        <w:jc w:val="thaiDistribute"/>
        <w:rPr>
          <w:rFonts w:asciiTheme="minorBidi" w:hAnsiTheme="minorBidi" w:cstheme="minorBidi"/>
          <w:b/>
          <w:bCs/>
          <w:sz w:val="28"/>
        </w:rPr>
      </w:pPr>
      <w:r w:rsidRPr="007545F7">
        <w:rPr>
          <w:rFonts w:asciiTheme="minorBidi" w:hAnsiTheme="minorBidi" w:cstheme="minorBidi"/>
          <w:b/>
          <w:bCs/>
          <w:sz w:val="28"/>
          <w:cs/>
        </w:rPr>
        <w:t xml:space="preserve">ทรัพย์สินในอาคารชาญอิสสระทาวเวอร์ ตั้งอยู่ที่ถนนพระราม </w:t>
      </w:r>
      <w:r w:rsidRPr="007545F7">
        <w:rPr>
          <w:rFonts w:asciiTheme="minorBidi" w:hAnsiTheme="minorBidi" w:cstheme="minorBidi"/>
          <w:b/>
          <w:bCs/>
          <w:sz w:val="28"/>
        </w:rPr>
        <w:t>4</w:t>
      </w:r>
      <w:r w:rsidRPr="007545F7">
        <w:rPr>
          <w:rFonts w:asciiTheme="minorBidi" w:hAnsiTheme="minorBidi" w:cstheme="minorBidi"/>
          <w:b/>
          <w:bCs/>
          <w:sz w:val="28"/>
          <w:cs/>
        </w:rPr>
        <w:t xml:space="preserve"> แขวงสุริยวงศ์ เขตบางรัก กรุงเทพมหานคร</w:t>
      </w:r>
    </w:p>
    <w:p w14:paraId="5142917D" w14:textId="77777777" w:rsidR="003B1D52" w:rsidRPr="007545F7" w:rsidRDefault="003B1D52" w:rsidP="00D5715C">
      <w:pPr>
        <w:spacing w:after="120" w:line="276" w:lineRule="auto"/>
        <w:ind w:left="1440" w:firstLine="0"/>
        <w:jc w:val="thaiDistribute"/>
        <w:rPr>
          <w:rFonts w:asciiTheme="minorBidi" w:hAnsiTheme="minorBidi" w:cstheme="minorBidi"/>
          <w:sz w:val="28"/>
          <w:cs/>
        </w:rPr>
      </w:pPr>
      <w:r w:rsidRPr="007545F7">
        <w:rPr>
          <w:rFonts w:asciiTheme="minorBidi" w:hAnsiTheme="minorBidi" w:cstheme="minorBidi"/>
          <w:spacing w:val="-2"/>
          <w:sz w:val="28"/>
          <w:cs/>
        </w:rPr>
        <w:t xml:space="preserve">ได้แก่ กรรมสิทธิ์ในห้องชุดสำหรับใช้เป็นสำนักงาน และห้องชุดเพื่อการพาณิชยกรรม จำนวน </w:t>
      </w:r>
      <w:r w:rsidRPr="007545F7">
        <w:rPr>
          <w:rFonts w:asciiTheme="minorBidi" w:hAnsiTheme="minorBidi" w:cstheme="minorBidi"/>
          <w:spacing w:val="-2"/>
          <w:sz w:val="28"/>
        </w:rPr>
        <w:t>24</w:t>
      </w:r>
      <w:r w:rsidRPr="007545F7">
        <w:rPr>
          <w:rFonts w:asciiTheme="minorBidi" w:hAnsiTheme="minorBidi" w:cstheme="minorBidi"/>
          <w:spacing w:val="-2"/>
          <w:sz w:val="28"/>
          <w:cs/>
        </w:rPr>
        <w:t xml:space="preserve"> ห้อง พื้นที่รวม </w:t>
      </w:r>
      <w:r w:rsidRPr="007545F7">
        <w:rPr>
          <w:rFonts w:asciiTheme="minorBidi" w:hAnsiTheme="minorBidi" w:cstheme="minorBidi"/>
          <w:spacing w:val="-2"/>
          <w:sz w:val="28"/>
        </w:rPr>
        <w:t>6,742</w:t>
      </w:r>
      <w:r w:rsidRPr="007545F7">
        <w:rPr>
          <w:rFonts w:asciiTheme="minorBidi" w:hAnsiTheme="minorBidi" w:cstheme="minorBidi"/>
          <w:spacing w:val="-2"/>
          <w:sz w:val="28"/>
          <w:cs/>
        </w:rPr>
        <w:t>.</w:t>
      </w:r>
      <w:r w:rsidRPr="007545F7">
        <w:rPr>
          <w:rFonts w:asciiTheme="minorBidi" w:hAnsiTheme="minorBidi" w:cstheme="minorBidi"/>
          <w:spacing w:val="-2"/>
          <w:sz w:val="28"/>
        </w:rPr>
        <w:t>64</w:t>
      </w:r>
      <w:r w:rsidRPr="007545F7">
        <w:rPr>
          <w:rFonts w:asciiTheme="minorBidi" w:hAnsiTheme="minorBidi" w:cstheme="minorBidi"/>
          <w:spacing w:val="-2"/>
          <w:sz w:val="28"/>
          <w:cs/>
        </w:rPr>
        <w:t xml:space="preserve"> ตารางเมตร</w:t>
      </w:r>
    </w:p>
    <w:p w14:paraId="01D44C38" w14:textId="77777777" w:rsidR="003B1D52" w:rsidRPr="007545F7" w:rsidRDefault="003B1D52" w:rsidP="00D83E15">
      <w:pPr>
        <w:numPr>
          <w:ilvl w:val="0"/>
          <w:numId w:val="43"/>
        </w:numPr>
        <w:spacing w:before="0" w:after="120" w:line="276" w:lineRule="auto"/>
        <w:ind w:hanging="731"/>
        <w:jc w:val="thaiDistribute"/>
        <w:rPr>
          <w:rFonts w:asciiTheme="minorBidi" w:hAnsiTheme="minorBidi" w:cstheme="minorBidi"/>
          <w:b/>
          <w:bCs/>
          <w:sz w:val="28"/>
        </w:rPr>
      </w:pPr>
      <w:r w:rsidRPr="007545F7">
        <w:rPr>
          <w:rFonts w:asciiTheme="minorBidi" w:hAnsiTheme="minorBidi" w:cstheme="minorBidi"/>
          <w:b/>
          <w:bCs/>
          <w:sz w:val="28"/>
          <w:cs/>
        </w:rPr>
        <w:t xml:space="preserve">ทรัพย์สินในอาคารชาญอิสสระทาวเวอร์ </w:t>
      </w:r>
      <w:r w:rsidRPr="007545F7">
        <w:rPr>
          <w:rFonts w:asciiTheme="minorBidi" w:hAnsiTheme="minorBidi" w:cstheme="minorBidi"/>
          <w:b/>
          <w:bCs/>
          <w:sz w:val="28"/>
        </w:rPr>
        <w:t>2</w:t>
      </w:r>
      <w:r w:rsidRPr="007545F7">
        <w:rPr>
          <w:rFonts w:asciiTheme="minorBidi" w:hAnsiTheme="minorBidi" w:cstheme="minorBidi"/>
          <w:b/>
          <w:bCs/>
          <w:sz w:val="28"/>
          <w:cs/>
        </w:rPr>
        <w:t xml:space="preserve"> ตั้งอยู่ที่ถนนเพชรบุรี-ตัดใหม่ แขวงบางกะปิ </w:t>
      </w:r>
      <w:r w:rsidRPr="007545F7">
        <w:rPr>
          <w:rFonts w:asciiTheme="minorBidi" w:hAnsiTheme="minorBidi" w:cstheme="minorBidi"/>
          <w:b/>
          <w:bCs/>
          <w:sz w:val="28"/>
          <w:cs/>
        </w:rPr>
        <w:br/>
        <w:t>เขตห้วยขวาง กรุงเทพมหานคร</w:t>
      </w:r>
    </w:p>
    <w:p w14:paraId="0F82747E" w14:textId="487CB1B9" w:rsidR="003B1D52" w:rsidRPr="007545F7" w:rsidRDefault="003B1D52" w:rsidP="00D5715C">
      <w:pPr>
        <w:spacing w:before="240" w:after="240" w:line="276" w:lineRule="auto"/>
        <w:ind w:left="1440" w:hanging="11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ได้แก่ กรรมสิทธิ์ในห้องชุดสำหรับใช้เป็นสำนักงาน และห้องชุดเพื่อการพาณิชยกรรม จำนวน </w:t>
      </w:r>
      <w:r w:rsidRPr="007545F7">
        <w:rPr>
          <w:rFonts w:asciiTheme="minorBidi" w:hAnsiTheme="minorBidi" w:cstheme="minorBidi"/>
          <w:sz w:val="28"/>
        </w:rPr>
        <w:t>136</w:t>
      </w:r>
      <w:r w:rsidRPr="007545F7">
        <w:rPr>
          <w:rFonts w:asciiTheme="minorBidi" w:hAnsiTheme="minorBidi" w:cstheme="minorBidi"/>
          <w:sz w:val="28"/>
          <w:cs/>
        </w:rPr>
        <w:t xml:space="preserve"> ห้อง พื้นที่รวม </w:t>
      </w:r>
      <w:r w:rsidRPr="007545F7">
        <w:rPr>
          <w:rFonts w:asciiTheme="minorBidi" w:hAnsiTheme="minorBidi" w:cstheme="minorBidi"/>
          <w:sz w:val="28"/>
        </w:rPr>
        <w:t>23,945</w:t>
      </w:r>
      <w:r w:rsidRPr="007545F7">
        <w:rPr>
          <w:rFonts w:asciiTheme="minorBidi" w:hAnsiTheme="minorBidi" w:cstheme="minorBidi"/>
          <w:sz w:val="28"/>
          <w:cs/>
        </w:rPr>
        <w:t>.</w:t>
      </w:r>
      <w:r w:rsidRPr="007545F7">
        <w:rPr>
          <w:rFonts w:asciiTheme="minorBidi" w:hAnsiTheme="minorBidi" w:cstheme="minorBidi"/>
          <w:sz w:val="28"/>
        </w:rPr>
        <w:t>04</w:t>
      </w:r>
      <w:r w:rsidRPr="007545F7">
        <w:rPr>
          <w:rFonts w:asciiTheme="minorBidi" w:hAnsiTheme="minorBidi" w:cstheme="minorBidi"/>
          <w:sz w:val="28"/>
          <w:cs/>
        </w:rPr>
        <w:t xml:space="preserve"> ตารางเมตร</w:t>
      </w:r>
    </w:p>
    <w:p w14:paraId="24A14EA1" w14:textId="2E019E5E" w:rsidR="00330312" w:rsidRPr="007545F7" w:rsidRDefault="00330312" w:rsidP="00F948BB">
      <w:pPr>
        <w:spacing w:after="160" w:line="276" w:lineRule="auto"/>
        <w:ind w:firstLine="709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 w:cstheme="minorBidi"/>
          <w:sz w:val="28"/>
          <w:u w:val="single"/>
          <w:cs/>
        </w:rPr>
        <w:t xml:space="preserve">ภาระของกองทุนรวม </w:t>
      </w:r>
      <w:r w:rsidRPr="007545F7">
        <w:rPr>
          <w:rFonts w:asciiTheme="minorBidi" w:hAnsiTheme="minorBidi" w:cstheme="minorBidi"/>
          <w:sz w:val="28"/>
          <w:u w:val="single"/>
        </w:rPr>
        <w:t>BKKCP</w:t>
      </w:r>
      <w:r w:rsidRPr="007545F7">
        <w:rPr>
          <w:rFonts w:asciiTheme="minorBidi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 xml:space="preserve">ที่จะโอนให้แก่กองทรัสต์ </w:t>
      </w:r>
      <w:r w:rsidRPr="007545F7">
        <w:rPr>
          <w:rFonts w:asciiTheme="minorBidi" w:hAnsiTheme="minorBidi" w:cstheme="minorBidi"/>
          <w:sz w:val="28"/>
        </w:rPr>
        <w:t>ISSARA</w:t>
      </w:r>
      <w:r w:rsidRPr="007545F7">
        <w:rPr>
          <w:rFonts w:asciiTheme="minorBidi" w:hAnsiTheme="minorBidi" w:cstheme="minorBidi"/>
          <w:sz w:val="28"/>
          <w:cs/>
        </w:rPr>
        <w:t xml:space="preserve"> จะรวมถึงแต่ไม่จำกัดเพียง</w:t>
      </w:r>
      <w:r w:rsidRPr="007545F7">
        <w:rPr>
          <w:rFonts w:asciiTheme="minorBidi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 xml:space="preserve">หนี้สิน หน้าที่ ความผูกพัน และความรับผิดของกองทุนรวม </w:t>
      </w:r>
      <w:r w:rsidRPr="007545F7">
        <w:rPr>
          <w:rFonts w:asciiTheme="minorBidi" w:hAnsiTheme="minorBidi" w:cstheme="minorBidi"/>
          <w:sz w:val="28"/>
        </w:rPr>
        <w:t>BKKCP</w:t>
      </w:r>
      <w:r w:rsidRPr="007545F7">
        <w:rPr>
          <w:rFonts w:asciiTheme="minorBidi" w:hAnsiTheme="minorBidi" w:cstheme="minorBidi"/>
          <w:sz w:val="28"/>
          <w:cs/>
        </w:rPr>
        <w:t xml:space="preserve"> ที่กองทุนรวม </w:t>
      </w:r>
      <w:r w:rsidRPr="007545F7">
        <w:rPr>
          <w:rFonts w:asciiTheme="minorBidi" w:hAnsiTheme="minorBidi" w:cstheme="minorBidi"/>
          <w:sz w:val="28"/>
        </w:rPr>
        <w:t xml:space="preserve">BKKCP </w:t>
      </w:r>
      <w:r w:rsidRPr="007545F7">
        <w:rPr>
          <w:rFonts w:asciiTheme="minorBidi" w:hAnsiTheme="minorBidi" w:cstheme="minorBidi"/>
          <w:sz w:val="28"/>
          <w:cs/>
        </w:rPr>
        <w:t>มีต่อบุคคลอื่นและยังมีผลใช้บังคับอยู่ แต่ยังไม่ถึงกำหนดชำระ ณ วันโอนทรัพย์สินและภาระ</w:t>
      </w:r>
      <w:r w:rsidRPr="007545F7">
        <w:rPr>
          <w:rFonts w:asciiTheme="minorBidi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 xml:space="preserve">และสัญญาต่าง ๆ ที่กองทุนรวม </w:t>
      </w:r>
      <w:r w:rsidRPr="007545F7">
        <w:rPr>
          <w:rFonts w:asciiTheme="minorBidi" w:hAnsiTheme="minorBidi" w:cstheme="minorBidi"/>
          <w:sz w:val="28"/>
        </w:rPr>
        <w:t>BKKCP</w:t>
      </w:r>
      <w:r w:rsidRPr="007545F7">
        <w:rPr>
          <w:rFonts w:asciiTheme="minorBidi" w:hAnsiTheme="minorBidi" w:cstheme="minorBidi"/>
          <w:sz w:val="28"/>
          <w:cs/>
        </w:rPr>
        <w:t xml:space="preserve"> เข้าทำกับบุคคลอื่นและยังมีผลใช้บังคับอยู่</w:t>
      </w:r>
      <w:r w:rsidRPr="007545F7">
        <w:rPr>
          <w:rFonts w:asciiTheme="minorBidi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ณ วันโอนทรัพย์สินและภาระ</w:t>
      </w:r>
      <w:r w:rsidRPr="007545F7">
        <w:rPr>
          <w:rFonts w:asciiTheme="minorBidi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ทั้งนี้ ข้อมูลโดยสรุปเกี่ยวกับสัญญาต่าง ๆ ที่กองทุนรวม</w:t>
      </w:r>
      <w:r w:rsidRPr="007545F7">
        <w:rPr>
          <w:rFonts w:asciiTheme="minorBidi" w:hAnsiTheme="minorBidi" w:cstheme="minorBidi"/>
          <w:sz w:val="28"/>
        </w:rPr>
        <w:t xml:space="preserve"> BKKCP</w:t>
      </w:r>
      <w:r w:rsidRPr="007545F7">
        <w:rPr>
          <w:rFonts w:asciiTheme="minorBidi" w:hAnsiTheme="minorBidi" w:cstheme="minorBidi"/>
          <w:sz w:val="28"/>
          <w:cs/>
        </w:rPr>
        <w:t xml:space="preserve"> เข้าทำกับบุคคลอื่นและยังมีผลใช้บังคับอยู่ ณ</w:t>
      </w:r>
      <w:r w:rsidRPr="007545F7">
        <w:rPr>
          <w:rFonts w:asciiTheme="minorBidi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 xml:space="preserve">วันที่ </w:t>
      </w:r>
      <w:r w:rsidRPr="007545F7">
        <w:rPr>
          <w:rFonts w:asciiTheme="minorBidi" w:hAnsiTheme="minorBidi" w:cstheme="minorBidi"/>
          <w:sz w:val="28"/>
        </w:rPr>
        <w:t xml:space="preserve">18 </w:t>
      </w:r>
      <w:r w:rsidRPr="007545F7">
        <w:rPr>
          <w:rFonts w:asciiTheme="minorBidi" w:hAnsiTheme="minorBidi" w:cstheme="minorBidi"/>
          <w:sz w:val="28"/>
          <w:cs/>
        </w:rPr>
        <w:t>มิถุนายน</w:t>
      </w:r>
      <w:r w:rsidRPr="007545F7">
        <w:rPr>
          <w:rFonts w:asciiTheme="minorBidi" w:hAnsiTheme="minorBidi" w:cstheme="minorBidi"/>
          <w:sz w:val="28"/>
        </w:rPr>
        <w:t xml:space="preserve"> 2567 </w:t>
      </w:r>
      <w:r w:rsidRPr="007545F7">
        <w:rPr>
          <w:rFonts w:asciiTheme="minorBidi" w:hAnsiTheme="minorBidi" w:cstheme="minorBidi"/>
          <w:sz w:val="28"/>
          <w:cs/>
        </w:rPr>
        <w:t xml:space="preserve">และสถานะการดำเนินการให้คู่สัญญาอีกฝ่ายหนึ่งตกลงหรือยินยอมให้เปลี่ยนคู่สัญญาจากกองทุนรวม </w:t>
      </w:r>
      <w:r w:rsidRPr="007545F7">
        <w:rPr>
          <w:rFonts w:asciiTheme="minorBidi" w:hAnsiTheme="minorBidi" w:cstheme="minorBidi"/>
          <w:sz w:val="28"/>
        </w:rPr>
        <w:t xml:space="preserve">BKKCP </w:t>
      </w:r>
      <w:r w:rsidRPr="007545F7">
        <w:rPr>
          <w:rFonts w:asciiTheme="minorBidi" w:hAnsiTheme="minorBidi" w:cstheme="minorBidi"/>
          <w:sz w:val="28"/>
          <w:cs/>
        </w:rPr>
        <w:t xml:space="preserve">เป็นกองทรัสต์ </w:t>
      </w:r>
      <w:r w:rsidRPr="007545F7">
        <w:rPr>
          <w:rFonts w:asciiTheme="minorBidi" w:hAnsiTheme="minorBidi" w:cstheme="minorBidi"/>
          <w:sz w:val="28"/>
        </w:rPr>
        <w:t xml:space="preserve">ISSARA </w:t>
      </w:r>
      <w:r w:rsidR="00A932FF" w:rsidRPr="007545F7">
        <w:rPr>
          <w:rFonts w:asciiTheme="minorBidi" w:hAnsiTheme="minorBidi" w:cstheme="minorBidi" w:hint="cs"/>
          <w:sz w:val="28"/>
          <w:cs/>
        </w:rPr>
        <w:t>ปรากฎตาม</w:t>
      </w:r>
      <w:r w:rsidR="00F948BB" w:rsidRPr="007545F7">
        <w:rPr>
          <w:rFonts w:asciiTheme="minorBidi" w:hAnsiTheme="minorBidi" w:cstheme="minorBidi"/>
          <w:i/>
          <w:iCs/>
          <w:sz w:val="28"/>
          <w:cs/>
        </w:rPr>
        <w:t xml:space="preserve">ส่วนที่ </w:t>
      </w:r>
      <w:r w:rsidR="00B044B7" w:rsidRPr="007545F7">
        <w:rPr>
          <w:rFonts w:asciiTheme="minorBidi" w:hAnsiTheme="minorBidi" w:cstheme="minorBidi"/>
          <w:i/>
          <w:iCs/>
          <w:sz w:val="28"/>
        </w:rPr>
        <w:t>2</w:t>
      </w:r>
      <w:r w:rsidR="00F948BB" w:rsidRPr="007545F7">
        <w:rPr>
          <w:rFonts w:asciiTheme="minorBidi" w:hAnsiTheme="minorBidi" w:cstheme="minorBidi"/>
          <w:i/>
          <w:iCs/>
          <w:sz w:val="28"/>
        </w:rPr>
        <w:t xml:space="preserve"> </w:t>
      </w:r>
      <w:r w:rsidR="00F948BB" w:rsidRPr="007545F7">
        <w:rPr>
          <w:rFonts w:asciiTheme="minorBidi" w:hAnsiTheme="minorBidi" w:cstheme="minorBidi"/>
          <w:i/>
          <w:iCs/>
          <w:sz w:val="28"/>
          <w:cs/>
        </w:rPr>
        <w:t xml:space="preserve">ข้อ </w:t>
      </w:r>
      <w:r w:rsidR="00B044B7" w:rsidRPr="007545F7">
        <w:rPr>
          <w:rFonts w:asciiTheme="minorBidi" w:hAnsiTheme="minorBidi" w:cstheme="minorBidi"/>
          <w:i/>
          <w:iCs/>
          <w:sz w:val="28"/>
        </w:rPr>
        <w:t>3.3</w:t>
      </w:r>
      <w:r w:rsidR="00F948BB" w:rsidRPr="007545F7">
        <w:rPr>
          <w:rFonts w:asciiTheme="minorBidi" w:hAnsiTheme="minorBidi" w:cstheme="minorBidi"/>
          <w:i/>
          <w:iCs/>
          <w:sz w:val="28"/>
          <w:cs/>
        </w:rPr>
        <w:t xml:space="preserve"> </w:t>
      </w:r>
      <w:r w:rsidR="00F948BB" w:rsidRPr="007545F7">
        <w:rPr>
          <w:rFonts w:asciiTheme="minorBidi" w:hAnsiTheme="minorBidi" w:cstheme="minorBidi"/>
          <w:i/>
          <w:iCs/>
          <w:sz w:val="28"/>
        </w:rPr>
        <w:t xml:space="preserve"> “</w:t>
      </w:r>
      <w:r w:rsidR="00733BEB" w:rsidRPr="007545F7">
        <w:rPr>
          <w:rFonts w:asciiTheme="minorBidi" w:hAnsiTheme="minorBidi" w:cstheme="minorBidi"/>
          <w:i/>
          <w:iCs/>
          <w:sz w:val="28"/>
          <w:cs/>
        </w:rPr>
        <w:t>สรุปสาระสำคัญของสัญญาที่เกี่ยวกับการลงทุนใน</w:t>
      </w:r>
      <w:r w:rsidR="00733BEB" w:rsidRPr="007545F7">
        <w:rPr>
          <w:rFonts w:asciiTheme="minorBidi" w:hAnsiTheme="minorBidi" w:cstheme="minorBidi" w:hint="cs"/>
          <w:i/>
          <w:iCs/>
          <w:sz w:val="28"/>
          <w:cs/>
        </w:rPr>
        <w:t>ทรัพย์สินที่กองทรัสต์จะเข้าลงทุน</w:t>
      </w:r>
      <w:r w:rsidR="00F948BB" w:rsidRPr="007545F7">
        <w:rPr>
          <w:rFonts w:asciiTheme="minorBidi" w:hAnsiTheme="minorBidi" w:cstheme="minorBidi"/>
          <w:i/>
          <w:iCs/>
          <w:sz w:val="28"/>
        </w:rPr>
        <w:t>”</w:t>
      </w:r>
    </w:p>
    <w:p w14:paraId="5B523ECB" w14:textId="73006EA8" w:rsidR="00330312" w:rsidRPr="007545F7" w:rsidRDefault="00330312" w:rsidP="00C0419A">
      <w:pPr>
        <w:spacing w:before="240" w:after="240" w:line="276" w:lineRule="auto"/>
        <w:ind w:firstLine="709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eastAsia="Cordia New" w:hAnsiTheme="minorBidi" w:cstheme="minorBidi"/>
          <w:sz w:val="28"/>
          <w:cs/>
        </w:rPr>
        <w:t xml:space="preserve">ในการโอนทรัพย์สินและภาระของกองทุนรวม </w:t>
      </w:r>
      <w:r w:rsidRPr="007545F7">
        <w:rPr>
          <w:rFonts w:asciiTheme="minorBidi" w:eastAsia="Cordia New" w:hAnsiTheme="minorBidi" w:cstheme="minorBidi"/>
          <w:sz w:val="28"/>
        </w:rPr>
        <w:t xml:space="preserve">BKKCP </w:t>
      </w:r>
      <w:r w:rsidRPr="007545F7">
        <w:rPr>
          <w:rFonts w:asciiTheme="minorBidi" w:eastAsia="Cordia New" w:hAnsiTheme="minorBidi" w:cstheme="minorBidi"/>
          <w:sz w:val="28"/>
          <w:cs/>
        </w:rPr>
        <w:t xml:space="preserve">ให้แก่กองทรัสต์ </w:t>
      </w:r>
      <w:r w:rsidRPr="007545F7">
        <w:rPr>
          <w:rFonts w:asciiTheme="minorBidi" w:eastAsia="Cordia New" w:hAnsiTheme="minorBidi" w:cstheme="minorBidi"/>
          <w:sz w:val="28"/>
        </w:rPr>
        <w:t xml:space="preserve">ISSARA </w:t>
      </w:r>
      <w:r w:rsidRPr="007545F7">
        <w:rPr>
          <w:rFonts w:asciiTheme="minorBidi" w:eastAsia="Cordia New" w:hAnsiTheme="minorBidi" w:cstheme="minorBidi"/>
          <w:sz w:val="28"/>
          <w:cs/>
        </w:rPr>
        <w:t xml:space="preserve">เพื่อแลกกับหน่วยทรัสต์ที่ออกใหม่นั้น กองทุนรวม </w:t>
      </w:r>
      <w:r w:rsidRPr="007545F7">
        <w:rPr>
          <w:rFonts w:asciiTheme="minorBidi" w:eastAsia="Cordia New" w:hAnsiTheme="minorBidi" w:cstheme="minorBidi"/>
          <w:sz w:val="28"/>
        </w:rPr>
        <w:t xml:space="preserve">BKKCP </w:t>
      </w:r>
      <w:r w:rsidRPr="007545F7">
        <w:rPr>
          <w:rFonts w:asciiTheme="minorBidi" w:eastAsia="Cordia New" w:hAnsiTheme="minorBidi" w:cstheme="minorBidi"/>
          <w:sz w:val="28"/>
          <w:cs/>
        </w:rPr>
        <w:t xml:space="preserve">จะเข้าทำสัญญาเพื่อการแปลงสภาพกองทุนรวม </w:t>
      </w:r>
      <w:r w:rsidRPr="007545F7">
        <w:rPr>
          <w:rFonts w:asciiTheme="minorBidi" w:eastAsia="Cordia New" w:hAnsiTheme="minorBidi" w:cstheme="minorBidi"/>
          <w:sz w:val="28"/>
        </w:rPr>
        <w:t xml:space="preserve">BKKCP </w:t>
      </w:r>
      <w:r w:rsidRPr="007545F7">
        <w:rPr>
          <w:rFonts w:asciiTheme="minorBidi" w:eastAsia="Cordia New" w:hAnsiTheme="minorBidi" w:cstheme="minorBidi"/>
          <w:sz w:val="28"/>
          <w:cs/>
        </w:rPr>
        <w:t xml:space="preserve">เป็นกองทรัสต์ </w:t>
      </w:r>
      <w:r w:rsidRPr="007545F7">
        <w:rPr>
          <w:rFonts w:asciiTheme="minorBidi" w:eastAsia="Cordia New" w:hAnsiTheme="minorBidi" w:cstheme="minorBidi"/>
          <w:sz w:val="28"/>
        </w:rPr>
        <w:t>ISSARA</w:t>
      </w:r>
      <w:r w:rsidRPr="007545F7">
        <w:rPr>
          <w:rFonts w:asciiTheme="minorBidi" w:eastAsia="Cordia New" w:hAnsiTheme="minorBidi" w:cstheme="minorBidi"/>
          <w:sz w:val="28"/>
          <w:cs/>
        </w:rPr>
        <w:t xml:space="preserve"> ซึ่งรวมถึงสัญญาโอนทรัพย์สินและภาระ</w:t>
      </w:r>
      <w:r w:rsidRPr="007545F7">
        <w:rPr>
          <w:rFonts w:asciiTheme="minorBidi" w:eastAsia="Cordia New" w:hAnsiTheme="minorBidi" w:cstheme="minorBidi"/>
          <w:sz w:val="28"/>
        </w:rPr>
        <w:t xml:space="preserve"> </w:t>
      </w:r>
      <w:r w:rsidRPr="007545F7">
        <w:rPr>
          <w:rFonts w:asciiTheme="minorBidi" w:eastAsia="Cordia New" w:hAnsiTheme="minorBidi" w:cstheme="minorBidi"/>
          <w:sz w:val="28"/>
          <w:cs/>
        </w:rPr>
        <w:t xml:space="preserve">ระหว่างกองทุนรวม </w:t>
      </w:r>
      <w:r w:rsidRPr="007545F7">
        <w:rPr>
          <w:rFonts w:asciiTheme="minorBidi" w:eastAsia="Cordia New" w:hAnsiTheme="minorBidi" w:cstheme="minorBidi"/>
          <w:sz w:val="28"/>
        </w:rPr>
        <w:t xml:space="preserve">BKKCP </w:t>
      </w:r>
      <w:r w:rsidRPr="007545F7">
        <w:rPr>
          <w:rFonts w:asciiTheme="minorBidi" w:eastAsia="Cordia New" w:hAnsiTheme="minorBidi" w:cstheme="minorBidi"/>
          <w:sz w:val="28"/>
          <w:cs/>
        </w:rPr>
        <w:t xml:space="preserve">และกองทรัสต์ </w:t>
      </w:r>
      <w:r w:rsidRPr="007545F7">
        <w:rPr>
          <w:rFonts w:asciiTheme="minorBidi" w:eastAsia="Cordia New" w:hAnsiTheme="minorBidi" w:cstheme="minorBidi"/>
          <w:sz w:val="28"/>
        </w:rPr>
        <w:t>ISSARA</w:t>
      </w:r>
      <w:r w:rsidRPr="007545F7">
        <w:rPr>
          <w:rFonts w:asciiTheme="minorBidi" w:eastAsia="Cordia New" w:hAnsiTheme="minorBidi" w:cstheme="minorBidi"/>
          <w:sz w:val="28"/>
          <w:cs/>
        </w:rPr>
        <w:t xml:space="preserve"> และสัญญาโอนสิทธิและหน้าที่ตามสัญญาต่าง ๆ ที่กองทุนรวม </w:t>
      </w:r>
      <w:r w:rsidRPr="007545F7">
        <w:rPr>
          <w:rFonts w:asciiTheme="minorBidi" w:eastAsia="Cordia New" w:hAnsiTheme="minorBidi" w:cstheme="minorBidi"/>
          <w:sz w:val="28"/>
        </w:rPr>
        <w:t xml:space="preserve">BKKCP </w:t>
      </w:r>
      <w:r w:rsidRPr="007545F7">
        <w:rPr>
          <w:rFonts w:asciiTheme="minorBidi" w:eastAsia="Cordia New" w:hAnsiTheme="minorBidi" w:cstheme="minorBidi"/>
          <w:sz w:val="28"/>
          <w:cs/>
        </w:rPr>
        <w:t>เป็นคู่สัญญา ระหว่างกองทุน</w:t>
      </w:r>
      <w:r w:rsidRPr="007545F7">
        <w:rPr>
          <w:rFonts w:asciiTheme="minorBidi" w:eastAsia="Cordia New" w:hAnsiTheme="minorBidi" w:cstheme="minorBidi"/>
          <w:sz w:val="28"/>
          <w:cs/>
        </w:rPr>
        <w:lastRenderedPageBreak/>
        <w:t xml:space="preserve">รวม </w:t>
      </w:r>
      <w:r w:rsidRPr="007545F7">
        <w:rPr>
          <w:rFonts w:asciiTheme="minorBidi" w:eastAsia="Cordia New" w:hAnsiTheme="minorBidi" w:cstheme="minorBidi"/>
          <w:sz w:val="28"/>
        </w:rPr>
        <w:t>BKKCP</w:t>
      </w:r>
      <w:r w:rsidRPr="007545F7">
        <w:rPr>
          <w:rFonts w:asciiTheme="minorBidi" w:eastAsia="Cordia New" w:hAnsiTheme="minorBidi" w:cstheme="minorBidi"/>
          <w:sz w:val="28"/>
          <w:cs/>
        </w:rPr>
        <w:t xml:space="preserve"> กองทรัสต์ </w:t>
      </w:r>
      <w:r w:rsidRPr="007545F7">
        <w:rPr>
          <w:rFonts w:asciiTheme="minorBidi" w:eastAsia="Cordia New" w:hAnsiTheme="minorBidi" w:cstheme="minorBidi"/>
          <w:sz w:val="28"/>
        </w:rPr>
        <w:t>ISSARA</w:t>
      </w:r>
      <w:r w:rsidRPr="007545F7">
        <w:rPr>
          <w:rFonts w:asciiTheme="minorBidi" w:eastAsia="Cordia New" w:hAnsiTheme="minorBidi" w:cstheme="minorBidi"/>
          <w:sz w:val="28"/>
          <w:cs/>
        </w:rPr>
        <w:t xml:space="preserve"> และคู่สัญญาเดิม </w:t>
      </w:r>
      <w:r w:rsidRPr="007545F7">
        <w:rPr>
          <w:rFonts w:asciiTheme="minorBidi" w:hAnsiTheme="minorBidi" w:cstheme="minorBidi"/>
          <w:sz w:val="28"/>
          <w:cs/>
        </w:rPr>
        <w:t xml:space="preserve">ซึ่งอาจมีการแก้ไขเปลี่ยนแปลงรายละเอียดเพื่อให้สอดคล้องกับการแปลงสภาพกองทุนรวม </w:t>
      </w:r>
      <w:r w:rsidRPr="007545F7">
        <w:rPr>
          <w:rFonts w:asciiTheme="minorBidi" w:hAnsiTheme="minorBidi" w:cstheme="minorBidi"/>
          <w:sz w:val="28"/>
        </w:rPr>
        <w:t>BKKCP</w:t>
      </w:r>
    </w:p>
    <w:p w14:paraId="7D3FD672" w14:textId="2ACE2130" w:rsidR="00330312" w:rsidRPr="007545F7" w:rsidRDefault="00330312" w:rsidP="00C0419A">
      <w:pPr>
        <w:spacing w:before="240" w:after="240" w:line="276" w:lineRule="auto"/>
        <w:ind w:firstLine="709"/>
        <w:jc w:val="thaiDistribute"/>
        <w:rPr>
          <w:rFonts w:asciiTheme="minorBidi" w:eastAsia="Cordia New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ดังนั้น ภายหลังจากการแปลงสภาพเสร็จสิ้น ทรัพย์สินของกองทรัสต์ </w:t>
      </w:r>
      <w:r w:rsidRPr="007545F7">
        <w:rPr>
          <w:rFonts w:asciiTheme="minorBidi" w:hAnsiTheme="minorBidi" w:cstheme="minorBidi"/>
          <w:sz w:val="28"/>
        </w:rPr>
        <w:t>ISSARA</w:t>
      </w:r>
      <w:r w:rsidRPr="007545F7">
        <w:rPr>
          <w:rFonts w:asciiTheme="minorBidi" w:hAnsiTheme="minorBidi" w:cstheme="minorBidi"/>
          <w:sz w:val="28"/>
          <w:cs/>
        </w:rPr>
        <w:t xml:space="preserve"> จะประกอบไปด้วยทรัพย์สินหลักและทรัพย์สินอื่น ๆ ทั้งหมดของกองทุนรวม</w:t>
      </w:r>
      <w:r w:rsidRPr="007545F7">
        <w:rPr>
          <w:rFonts w:asciiTheme="minorBidi" w:hAnsiTheme="minorBidi" w:cstheme="minorBidi"/>
          <w:sz w:val="28"/>
        </w:rPr>
        <w:t xml:space="preserve"> BKKCP </w:t>
      </w:r>
      <w:r w:rsidRPr="007545F7">
        <w:rPr>
          <w:rFonts w:asciiTheme="minorBidi" w:hAnsiTheme="minorBidi" w:cstheme="minorBidi"/>
          <w:sz w:val="28"/>
          <w:cs/>
        </w:rPr>
        <w:t xml:space="preserve">และหากกองทรัสต์ </w:t>
      </w:r>
      <w:r w:rsidRPr="007545F7">
        <w:rPr>
          <w:rFonts w:asciiTheme="minorBidi" w:hAnsiTheme="minorBidi" w:cstheme="minorBidi"/>
          <w:sz w:val="28"/>
        </w:rPr>
        <w:t>ISSARA</w:t>
      </w:r>
      <w:r w:rsidRPr="007545F7">
        <w:rPr>
          <w:rFonts w:asciiTheme="minorBidi" w:hAnsiTheme="minorBidi" w:cstheme="minorBidi"/>
          <w:sz w:val="28"/>
          <w:cs/>
        </w:rPr>
        <w:t xml:space="preserve"> สามารถลงทุนในทรัพย์สินที่จะลงทุนเพิ่มเติมหลังจากการแปลงสภาพกองทุนรวม</w:t>
      </w:r>
      <w:r w:rsidRPr="007545F7">
        <w:rPr>
          <w:rFonts w:asciiTheme="minorBidi" w:hAnsiTheme="minorBidi" w:cstheme="minorBidi"/>
          <w:sz w:val="28"/>
        </w:rPr>
        <w:t xml:space="preserve"> BKKCP</w:t>
      </w:r>
      <w:r w:rsidRPr="007545F7">
        <w:rPr>
          <w:rFonts w:asciiTheme="minorBidi" w:hAnsiTheme="minorBidi" w:cstheme="minorBidi"/>
          <w:sz w:val="28"/>
          <w:cs/>
        </w:rPr>
        <w:t xml:space="preserve"> ได้สำเร็จ ทรัพย์สินของกองทรัสต์ </w:t>
      </w:r>
      <w:r w:rsidRPr="007545F7">
        <w:rPr>
          <w:rFonts w:asciiTheme="minorBidi" w:hAnsiTheme="minorBidi" w:cstheme="minorBidi"/>
          <w:sz w:val="28"/>
        </w:rPr>
        <w:t>ISSARA</w:t>
      </w:r>
      <w:r w:rsidRPr="007545F7">
        <w:rPr>
          <w:rFonts w:asciiTheme="minorBidi" w:hAnsiTheme="minorBidi" w:cstheme="minorBidi"/>
          <w:sz w:val="28"/>
          <w:cs/>
        </w:rPr>
        <w:t xml:space="preserve"> จะประกอบไปด้วยทรัพย์สินที่จะลงทุนเพิ่มเติมหลังจากการแปลงสภาพกองทุนรวม</w:t>
      </w:r>
      <w:r w:rsidRPr="007545F7">
        <w:rPr>
          <w:rFonts w:asciiTheme="minorBidi" w:hAnsiTheme="minorBidi" w:cstheme="minorBidi"/>
          <w:sz w:val="28"/>
        </w:rPr>
        <w:t xml:space="preserve"> BKKCP</w:t>
      </w:r>
      <w:r w:rsidRPr="007545F7">
        <w:rPr>
          <w:rFonts w:asciiTheme="minorBidi" w:hAnsiTheme="minorBidi" w:cstheme="minorBidi"/>
          <w:sz w:val="28"/>
          <w:cs/>
        </w:rPr>
        <w:t xml:space="preserve"> </w:t>
      </w:r>
    </w:p>
    <w:p w14:paraId="1512D86A" w14:textId="77777777" w:rsidR="00330312" w:rsidRPr="007545F7" w:rsidRDefault="00330312" w:rsidP="00C0419A">
      <w:pPr>
        <w:spacing w:after="160" w:line="276" w:lineRule="auto"/>
        <w:ind w:firstLine="709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ในการนี้ ในการโอนทรัพย์สินและภาระของกองทุนรวม </w:t>
      </w:r>
      <w:r w:rsidRPr="007545F7">
        <w:rPr>
          <w:rFonts w:asciiTheme="minorBidi" w:hAnsiTheme="minorBidi" w:cstheme="minorBidi"/>
          <w:sz w:val="28"/>
        </w:rPr>
        <w:t xml:space="preserve">BKKCP </w:t>
      </w:r>
      <w:r w:rsidRPr="007545F7">
        <w:rPr>
          <w:rFonts w:asciiTheme="minorBidi" w:hAnsiTheme="minorBidi" w:cstheme="minorBidi"/>
          <w:sz w:val="28"/>
          <w:cs/>
        </w:rPr>
        <w:t xml:space="preserve">จากการแปลงสภาพกองทุนรวม </w:t>
      </w:r>
      <w:r w:rsidRPr="007545F7">
        <w:rPr>
          <w:rFonts w:asciiTheme="minorBidi" w:hAnsiTheme="minorBidi" w:cstheme="minorBidi"/>
          <w:sz w:val="28"/>
        </w:rPr>
        <w:t xml:space="preserve">BKKCP </w:t>
      </w:r>
      <w:r w:rsidRPr="007545F7">
        <w:rPr>
          <w:rFonts w:asciiTheme="minorBidi" w:hAnsiTheme="minorBidi" w:cstheme="minorBidi"/>
          <w:sz w:val="28"/>
          <w:cs/>
        </w:rPr>
        <w:t xml:space="preserve">ให้แก่กองทรัสต์ </w:t>
      </w:r>
      <w:r w:rsidRPr="007545F7">
        <w:rPr>
          <w:rFonts w:asciiTheme="minorBidi" w:hAnsiTheme="minorBidi" w:cstheme="minorBidi"/>
          <w:sz w:val="28"/>
        </w:rPr>
        <w:t>ISSARA</w:t>
      </w:r>
      <w:r w:rsidRPr="007545F7">
        <w:rPr>
          <w:rFonts w:asciiTheme="minorBidi" w:hAnsiTheme="minorBidi" w:cstheme="minorBidi"/>
          <w:sz w:val="28"/>
          <w:cs/>
        </w:rPr>
        <w:t xml:space="preserve"> จะพิจารณาถึงเงื่อนไขและปัจจัยต่าง ๆ ที่เกี่ยวข้อง ซึ่งรวมถึง </w:t>
      </w:r>
    </w:p>
    <w:p w14:paraId="0F051DDF" w14:textId="77777777" w:rsidR="00330312" w:rsidRPr="007545F7" w:rsidRDefault="00330312" w:rsidP="00D83E15">
      <w:pPr>
        <w:numPr>
          <w:ilvl w:val="0"/>
          <w:numId w:val="44"/>
        </w:numPr>
        <w:spacing w:before="0" w:after="120" w:line="276" w:lineRule="auto"/>
        <w:ind w:left="1418" w:hanging="709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กองทุนรวม </w:t>
      </w:r>
      <w:r w:rsidRPr="007545F7">
        <w:rPr>
          <w:rFonts w:asciiTheme="minorBidi" w:hAnsiTheme="minorBidi" w:cstheme="minorBidi"/>
          <w:sz w:val="28"/>
        </w:rPr>
        <w:t xml:space="preserve">BKKCP </w:t>
      </w:r>
      <w:r w:rsidRPr="007545F7">
        <w:rPr>
          <w:rFonts w:asciiTheme="minorBidi" w:hAnsiTheme="minorBidi" w:cstheme="minorBidi"/>
          <w:sz w:val="28"/>
          <w:cs/>
        </w:rPr>
        <w:t xml:space="preserve">ได้รับอนุมัติจากที่ประชุมผู้ถือหน่วยลงทุนให้ดำเนินการแปลงสภาพกองทุนรวม </w:t>
      </w:r>
      <w:r w:rsidRPr="007545F7">
        <w:rPr>
          <w:rFonts w:asciiTheme="minorBidi" w:hAnsiTheme="minorBidi" w:cstheme="minorBidi"/>
          <w:sz w:val="28"/>
        </w:rPr>
        <w:t>BKKCP</w:t>
      </w:r>
      <w:r w:rsidRPr="007545F7">
        <w:rPr>
          <w:rFonts w:asciiTheme="minorBidi" w:hAnsiTheme="minorBidi" w:cstheme="minorBidi"/>
          <w:sz w:val="28"/>
          <w:cs/>
        </w:rPr>
        <w:t xml:space="preserve"> และเรื่องอื่น ๆ ที่เกี่ยวข้อง  </w:t>
      </w:r>
    </w:p>
    <w:p w14:paraId="5257B2CD" w14:textId="77777777" w:rsidR="00330312" w:rsidRPr="007545F7" w:rsidRDefault="00330312" w:rsidP="00D83E15">
      <w:pPr>
        <w:numPr>
          <w:ilvl w:val="0"/>
          <w:numId w:val="44"/>
        </w:numPr>
        <w:spacing w:before="0" w:after="120" w:line="276" w:lineRule="auto"/>
        <w:ind w:left="1418" w:hanging="709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สำนักงาน ก.ล.ต. อนุญาตให้มีการออกและเสนอขายหน่วยทรัสต์ของกองทรัสต์ </w:t>
      </w:r>
      <w:r w:rsidRPr="007545F7">
        <w:rPr>
          <w:rFonts w:asciiTheme="minorBidi" w:hAnsiTheme="minorBidi" w:cstheme="minorBidi"/>
          <w:sz w:val="28"/>
        </w:rPr>
        <w:t xml:space="preserve">ISSARA </w:t>
      </w:r>
      <w:r w:rsidRPr="007545F7">
        <w:rPr>
          <w:rFonts w:asciiTheme="minorBidi" w:hAnsiTheme="minorBidi" w:cstheme="minorBidi"/>
          <w:sz w:val="28"/>
          <w:cs/>
        </w:rPr>
        <w:t xml:space="preserve">เพื่อการแปลงสภาพกองทุนรวม </w:t>
      </w:r>
      <w:r w:rsidRPr="007545F7">
        <w:rPr>
          <w:rFonts w:asciiTheme="minorBidi" w:hAnsiTheme="minorBidi" w:cstheme="minorBidi"/>
          <w:sz w:val="28"/>
        </w:rPr>
        <w:t>BKKCP</w:t>
      </w:r>
    </w:p>
    <w:p w14:paraId="0973448F" w14:textId="77777777" w:rsidR="00330312" w:rsidRPr="007545F7" w:rsidRDefault="00330312" w:rsidP="00D83E15">
      <w:pPr>
        <w:numPr>
          <w:ilvl w:val="0"/>
          <w:numId w:val="44"/>
        </w:numPr>
        <w:spacing w:before="0" w:after="120" w:line="276" w:lineRule="auto"/>
        <w:ind w:left="1418" w:hanging="709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ค่าใช้จ่ายต่าง ๆ ในการดำเนินการแปลงสภาพกองทุนรวม </w:t>
      </w:r>
      <w:r w:rsidRPr="007545F7">
        <w:rPr>
          <w:rFonts w:asciiTheme="minorBidi" w:hAnsiTheme="minorBidi" w:cstheme="minorBidi"/>
          <w:sz w:val="28"/>
        </w:rPr>
        <w:t>BKKCP</w:t>
      </w:r>
      <w:r w:rsidRPr="007545F7">
        <w:rPr>
          <w:rFonts w:asciiTheme="minorBidi" w:hAnsiTheme="minorBidi" w:cstheme="minorBidi"/>
          <w:sz w:val="28"/>
          <w:cs/>
        </w:rPr>
        <w:t xml:space="preserve"> เป็นกองทรัสต์ </w:t>
      </w:r>
      <w:r w:rsidRPr="007545F7">
        <w:rPr>
          <w:rFonts w:asciiTheme="minorBidi" w:hAnsiTheme="minorBidi" w:cstheme="minorBidi"/>
          <w:sz w:val="28"/>
        </w:rPr>
        <w:t>ISSARA</w:t>
      </w:r>
      <w:r w:rsidRPr="007545F7">
        <w:rPr>
          <w:rFonts w:asciiTheme="minorBidi" w:hAnsiTheme="minorBidi" w:cstheme="minorBidi"/>
          <w:sz w:val="28"/>
          <w:cs/>
        </w:rPr>
        <w:t xml:space="preserve"> รวมถึงภาระภาษีและค่าธรรมเนียมที่เกี่ยวข้อง</w:t>
      </w:r>
    </w:p>
    <w:p w14:paraId="4BF582A2" w14:textId="04947791" w:rsidR="0075262B" w:rsidRPr="007545F7" w:rsidRDefault="00330312" w:rsidP="00D5715C">
      <w:pPr>
        <w:numPr>
          <w:ilvl w:val="0"/>
          <w:numId w:val="44"/>
        </w:numPr>
        <w:spacing w:before="0" w:after="120" w:line="276" w:lineRule="auto"/>
        <w:ind w:left="1418" w:hanging="709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การได้รับความยินยอมจากบุคคลใด ๆ ในการดำเนินการแปลงสภาพกองทุนรวม </w:t>
      </w:r>
      <w:r w:rsidRPr="007545F7">
        <w:rPr>
          <w:rFonts w:asciiTheme="minorBidi" w:hAnsiTheme="minorBidi" w:cstheme="minorBidi"/>
          <w:sz w:val="28"/>
        </w:rPr>
        <w:t xml:space="preserve">BKKCP </w:t>
      </w:r>
      <w:r w:rsidRPr="007545F7">
        <w:rPr>
          <w:rFonts w:asciiTheme="minorBidi" w:hAnsiTheme="minorBidi" w:cstheme="minorBidi"/>
          <w:sz w:val="28"/>
          <w:cs/>
        </w:rPr>
        <w:t xml:space="preserve">เป็นกองทรัสต์ </w:t>
      </w:r>
      <w:r w:rsidRPr="007545F7">
        <w:rPr>
          <w:rFonts w:asciiTheme="minorBidi" w:hAnsiTheme="minorBidi" w:cstheme="minorBidi"/>
          <w:sz w:val="28"/>
        </w:rPr>
        <w:t>ISSARA</w:t>
      </w:r>
    </w:p>
    <w:p w14:paraId="5ABEA870" w14:textId="2E539606" w:rsidR="00924BC5" w:rsidRPr="007545F7" w:rsidRDefault="003A4F13" w:rsidP="00D83E15">
      <w:pPr>
        <w:pStyle w:val="Heading3"/>
        <w:numPr>
          <w:ilvl w:val="0"/>
          <w:numId w:val="29"/>
        </w:numPr>
        <w:spacing w:after="120" w:line="276" w:lineRule="auto"/>
        <w:ind w:left="720"/>
        <w:jc w:val="thaiDistribute"/>
      </w:pPr>
      <w:r w:rsidRPr="007545F7">
        <w:rPr>
          <w:cs/>
        </w:rPr>
        <w:t xml:space="preserve">การออกหน่วยทรัสต์ของกองทรัสต์ </w:t>
      </w:r>
      <w:r w:rsidRPr="007545F7">
        <w:t xml:space="preserve">ISSARA </w:t>
      </w:r>
      <w:r w:rsidRPr="007545F7">
        <w:rPr>
          <w:cs/>
        </w:rPr>
        <w:t xml:space="preserve">ให้แก่กองทุนรวม </w:t>
      </w:r>
      <w:r w:rsidRPr="007545F7">
        <w:t xml:space="preserve">BKKCP </w:t>
      </w:r>
      <w:r w:rsidRPr="007545F7">
        <w:rPr>
          <w:cs/>
        </w:rPr>
        <w:t xml:space="preserve">เพื่อแลกเปลี่ยนกับทรัพย์สินและภาระของกองทุนรวม </w:t>
      </w:r>
      <w:r w:rsidRPr="007545F7">
        <w:t xml:space="preserve">BKKCP </w:t>
      </w:r>
      <w:r w:rsidRPr="007545F7">
        <w:rPr>
          <w:cs/>
        </w:rPr>
        <w:t xml:space="preserve">และการกำหนดอัตราสับเปลี่ยนหน่วยลงทุนของกองทุนรวม </w:t>
      </w:r>
      <w:r w:rsidRPr="007545F7">
        <w:t xml:space="preserve">BKKCP </w:t>
      </w:r>
      <w:r w:rsidRPr="007545F7">
        <w:rPr>
          <w:cs/>
        </w:rPr>
        <w:t xml:space="preserve">กับหน่วยทรัสต์ของกองทรัสต์ </w:t>
      </w:r>
      <w:r w:rsidRPr="007545F7">
        <w:t>ISSARA</w:t>
      </w:r>
      <w:r w:rsidR="00924BC5" w:rsidRPr="007545F7">
        <w:t xml:space="preserve"> </w:t>
      </w:r>
    </w:p>
    <w:p w14:paraId="3FFB84CD" w14:textId="497AEA6E" w:rsidR="00D314B7" w:rsidRPr="007545F7" w:rsidRDefault="00D314B7" w:rsidP="00D5715C">
      <w:pPr>
        <w:spacing w:after="120" w:line="276" w:lineRule="auto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ผู้ก่อตั้งทรัสต์จะดำเนินการออกและส่งมอบหน่วยทรัสต์ของกองทรัสต์ </w:t>
      </w:r>
      <w:r w:rsidRPr="007545F7">
        <w:rPr>
          <w:rFonts w:asciiTheme="minorBidi" w:hAnsiTheme="minorBidi" w:cstheme="minorBidi"/>
          <w:sz w:val="28"/>
        </w:rPr>
        <w:t xml:space="preserve">ISSARA </w:t>
      </w:r>
      <w:r w:rsidRPr="007545F7">
        <w:rPr>
          <w:rFonts w:asciiTheme="minorBidi" w:hAnsiTheme="minorBidi" w:cstheme="minorBidi"/>
          <w:sz w:val="28"/>
          <w:cs/>
        </w:rPr>
        <w:t xml:space="preserve">ให้แก่กองทุนรวม </w:t>
      </w:r>
      <w:r w:rsidRPr="007545F7">
        <w:rPr>
          <w:rFonts w:asciiTheme="minorBidi" w:hAnsiTheme="minorBidi" w:cstheme="minorBidi"/>
          <w:sz w:val="28"/>
        </w:rPr>
        <w:t xml:space="preserve">BKKCP </w:t>
      </w:r>
      <w:r w:rsidRPr="007545F7">
        <w:rPr>
          <w:rFonts w:asciiTheme="minorBidi" w:hAnsiTheme="minorBidi" w:cstheme="minorBidi"/>
          <w:sz w:val="28"/>
          <w:cs/>
        </w:rPr>
        <w:t xml:space="preserve">ในวันโอนทรัพย์สินและภาระเพื่อแลกเปลี่ยนกับทรัพย์สินและภาระของกองทุนรวม </w:t>
      </w:r>
      <w:r w:rsidRPr="007545F7">
        <w:rPr>
          <w:rFonts w:asciiTheme="minorBidi" w:hAnsiTheme="minorBidi" w:cstheme="minorBidi"/>
          <w:sz w:val="28"/>
        </w:rPr>
        <w:t xml:space="preserve">BKKCP </w:t>
      </w:r>
      <w:r w:rsidRPr="007545F7">
        <w:rPr>
          <w:rFonts w:asciiTheme="minorBidi" w:hAnsiTheme="minorBidi" w:cstheme="minorBidi"/>
          <w:sz w:val="28"/>
          <w:cs/>
        </w:rPr>
        <w:t xml:space="preserve">ที่จะโอนให้แก่กองทรัสต์ </w:t>
      </w:r>
      <w:r w:rsidRPr="007545F7">
        <w:rPr>
          <w:rFonts w:asciiTheme="minorBidi" w:hAnsiTheme="minorBidi" w:cstheme="minorBidi"/>
          <w:sz w:val="28"/>
        </w:rPr>
        <w:t xml:space="preserve">ISSARA </w:t>
      </w:r>
    </w:p>
    <w:p w14:paraId="35124A0F" w14:textId="773DCBD3" w:rsidR="00924BC5" w:rsidRPr="007545F7" w:rsidRDefault="00D314B7" w:rsidP="00D5715C">
      <w:pPr>
        <w:spacing w:after="120" w:line="276" w:lineRule="auto"/>
        <w:jc w:val="thaiDistribute"/>
        <w:rPr>
          <w:rFonts w:asciiTheme="minorBidi" w:hAnsiTheme="minorBidi" w:cstheme="minorBidi"/>
          <w:sz w:val="28"/>
          <w:cs/>
        </w:rPr>
      </w:pPr>
      <w:r w:rsidRPr="007545F7">
        <w:rPr>
          <w:rFonts w:asciiTheme="minorBidi" w:hAnsiTheme="minorBidi" w:cstheme="minorBidi"/>
          <w:sz w:val="28"/>
          <w:cs/>
        </w:rPr>
        <w:t xml:space="preserve">หน่วยทรัสต์ของกองทรัสต์ </w:t>
      </w:r>
      <w:r w:rsidRPr="007545F7">
        <w:rPr>
          <w:rFonts w:asciiTheme="minorBidi" w:hAnsiTheme="minorBidi" w:cstheme="minorBidi"/>
          <w:sz w:val="28"/>
        </w:rPr>
        <w:t xml:space="preserve">ISSARA </w:t>
      </w:r>
      <w:r w:rsidRPr="007545F7">
        <w:rPr>
          <w:rFonts w:asciiTheme="minorBidi" w:hAnsiTheme="minorBidi" w:cstheme="minorBidi"/>
          <w:sz w:val="28"/>
          <w:cs/>
        </w:rPr>
        <w:t xml:space="preserve">ที่กองทุนรวม </w:t>
      </w:r>
      <w:r w:rsidRPr="007545F7">
        <w:rPr>
          <w:rFonts w:asciiTheme="minorBidi" w:hAnsiTheme="minorBidi" w:cstheme="minorBidi"/>
          <w:sz w:val="28"/>
        </w:rPr>
        <w:t xml:space="preserve">BKKCP </w:t>
      </w:r>
      <w:r w:rsidRPr="007545F7">
        <w:rPr>
          <w:rFonts w:asciiTheme="minorBidi" w:hAnsiTheme="minorBidi" w:cstheme="minorBidi"/>
          <w:sz w:val="28"/>
          <w:cs/>
        </w:rPr>
        <w:t xml:space="preserve">ได้รับมานั้น จะนำมาสับเปลี่ยนกับหน่วยลงทุนของกองทุนรวม </w:t>
      </w:r>
      <w:r w:rsidRPr="007545F7">
        <w:rPr>
          <w:rFonts w:asciiTheme="minorBidi" w:hAnsiTheme="minorBidi" w:cstheme="minorBidi"/>
          <w:sz w:val="28"/>
        </w:rPr>
        <w:t xml:space="preserve">BKKCP </w:t>
      </w:r>
      <w:r w:rsidRPr="007545F7">
        <w:rPr>
          <w:rFonts w:asciiTheme="minorBidi" w:hAnsiTheme="minorBidi" w:cstheme="minorBidi"/>
          <w:sz w:val="28"/>
          <w:cs/>
        </w:rPr>
        <w:t>ที่ผู้ถือหน่วยลงทุนถืออยู่ ในการนี้ บริษัทจัดการและผู้ก่อตั้งทรัสต์ได้พิจารณาและเห็นสมควรกำหนดอัตราการสับเปลี่ยนหน่วยลงทุนกับหน่วยทรัสต์ (</w:t>
      </w:r>
      <w:r w:rsidRPr="007545F7">
        <w:rPr>
          <w:rFonts w:asciiTheme="minorBidi" w:hAnsiTheme="minorBidi" w:cstheme="minorBidi"/>
          <w:sz w:val="28"/>
        </w:rPr>
        <w:t xml:space="preserve">Swap Ratio) </w:t>
      </w:r>
      <w:r w:rsidRPr="007545F7">
        <w:rPr>
          <w:rFonts w:asciiTheme="minorBidi" w:hAnsiTheme="minorBidi" w:cstheme="minorBidi"/>
          <w:sz w:val="28"/>
          <w:cs/>
        </w:rPr>
        <w:t>ที่</w:t>
      </w:r>
      <w:r w:rsidRPr="007545F7">
        <w:rPr>
          <w:rFonts w:asciiTheme="minorBidi" w:hAnsiTheme="minorBidi" w:cstheme="minorBidi"/>
          <w:b/>
          <w:bCs/>
          <w:sz w:val="28"/>
          <w:cs/>
        </w:rPr>
        <w:t xml:space="preserve">อัตรา </w:t>
      </w:r>
      <w:r w:rsidR="009E7553" w:rsidRPr="007545F7">
        <w:rPr>
          <w:rFonts w:asciiTheme="minorBidi" w:hAnsiTheme="minorBidi" w:cstheme="minorBidi"/>
          <w:b/>
          <w:bCs/>
          <w:sz w:val="28"/>
        </w:rPr>
        <w:t>1</w:t>
      </w:r>
      <w:r w:rsidRPr="007545F7">
        <w:rPr>
          <w:rFonts w:asciiTheme="minorBidi" w:hAnsiTheme="minorBidi" w:cstheme="minorBidi"/>
          <w:b/>
          <w:bCs/>
          <w:sz w:val="28"/>
          <w:cs/>
        </w:rPr>
        <w:t xml:space="preserve"> หน่วยลงทุนของกองทุนรวม </w:t>
      </w:r>
      <w:r w:rsidRPr="007545F7">
        <w:rPr>
          <w:rFonts w:asciiTheme="minorBidi" w:hAnsiTheme="minorBidi" w:cstheme="minorBidi"/>
          <w:b/>
          <w:bCs/>
          <w:sz w:val="28"/>
        </w:rPr>
        <w:t xml:space="preserve">BKKCP </w:t>
      </w:r>
      <w:r w:rsidRPr="007545F7">
        <w:rPr>
          <w:rFonts w:asciiTheme="minorBidi" w:hAnsiTheme="minorBidi" w:cstheme="minorBidi"/>
          <w:b/>
          <w:bCs/>
          <w:sz w:val="28"/>
          <w:cs/>
        </w:rPr>
        <w:t xml:space="preserve">ต่อ </w:t>
      </w:r>
      <w:r w:rsidR="009E7553" w:rsidRPr="007545F7">
        <w:rPr>
          <w:rFonts w:asciiTheme="minorBidi" w:hAnsiTheme="minorBidi" w:cstheme="minorBidi"/>
          <w:b/>
          <w:bCs/>
          <w:sz w:val="28"/>
        </w:rPr>
        <w:t>1</w:t>
      </w:r>
      <w:r w:rsidRPr="007545F7">
        <w:rPr>
          <w:rFonts w:asciiTheme="minorBidi" w:hAnsiTheme="minorBidi" w:cstheme="minorBidi"/>
          <w:b/>
          <w:bCs/>
          <w:sz w:val="28"/>
          <w:cs/>
        </w:rPr>
        <w:t xml:space="preserve"> หน่วยทรัสต์ของกองทรัสต์ </w:t>
      </w:r>
      <w:r w:rsidRPr="007545F7">
        <w:rPr>
          <w:rFonts w:asciiTheme="minorBidi" w:hAnsiTheme="minorBidi" w:cstheme="minorBidi"/>
          <w:b/>
          <w:bCs/>
          <w:sz w:val="28"/>
        </w:rPr>
        <w:t>ISSARA</w:t>
      </w:r>
      <w:r w:rsidRPr="007545F7">
        <w:rPr>
          <w:rFonts w:asciiTheme="minorBidi" w:hAnsiTheme="minorBidi" w:cstheme="minorBidi"/>
          <w:sz w:val="28"/>
        </w:rPr>
        <w:t xml:space="preserve"> (“</w:t>
      </w:r>
      <w:r w:rsidRPr="007545F7">
        <w:rPr>
          <w:rFonts w:asciiTheme="minorBidi" w:hAnsiTheme="minorBidi" w:cstheme="minorBidi"/>
          <w:b/>
          <w:bCs/>
          <w:sz w:val="28"/>
          <w:cs/>
        </w:rPr>
        <w:t>อัตราการสับเปลี่ยนหน่วยลงทุนกับหน่วยทรัสต์</w:t>
      </w:r>
      <w:r w:rsidRPr="007545F7">
        <w:rPr>
          <w:rFonts w:asciiTheme="minorBidi" w:hAnsiTheme="minorBidi" w:cstheme="minorBidi"/>
          <w:sz w:val="28"/>
          <w:cs/>
        </w:rPr>
        <w:t xml:space="preserve">”) ซึ่งปัจจุบันกองทุนรวม </w:t>
      </w:r>
      <w:r w:rsidRPr="007545F7">
        <w:rPr>
          <w:rFonts w:asciiTheme="minorBidi" w:hAnsiTheme="minorBidi" w:cstheme="minorBidi"/>
          <w:sz w:val="28"/>
        </w:rPr>
        <w:t xml:space="preserve">BKKCP </w:t>
      </w:r>
      <w:r w:rsidRPr="007545F7">
        <w:rPr>
          <w:rFonts w:asciiTheme="minorBidi" w:hAnsiTheme="minorBidi" w:cstheme="minorBidi"/>
          <w:sz w:val="28"/>
          <w:cs/>
        </w:rPr>
        <w:t xml:space="preserve">มีหน่วยลงทุนจำนวนทั้งสิ้น </w:t>
      </w:r>
      <w:r w:rsidR="009E7553" w:rsidRPr="007545F7">
        <w:rPr>
          <w:rFonts w:asciiTheme="minorBidi" w:hAnsiTheme="minorBidi" w:cstheme="minorBidi"/>
          <w:sz w:val="28"/>
        </w:rPr>
        <w:t>100</w:t>
      </w:r>
      <w:r w:rsidRPr="007545F7">
        <w:rPr>
          <w:rFonts w:asciiTheme="minorBidi" w:hAnsiTheme="minorBidi" w:cstheme="minorBidi"/>
          <w:sz w:val="28"/>
        </w:rPr>
        <w:t>,</w:t>
      </w:r>
      <w:r w:rsidR="009E7553" w:rsidRPr="007545F7">
        <w:rPr>
          <w:rFonts w:asciiTheme="minorBidi" w:hAnsiTheme="minorBidi" w:cstheme="minorBidi"/>
          <w:sz w:val="28"/>
        </w:rPr>
        <w:t>000</w:t>
      </w:r>
      <w:r w:rsidRPr="007545F7">
        <w:rPr>
          <w:rFonts w:asciiTheme="minorBidi" w:hAnsiTheme="minorBidi" w:cstheme="minorBidi"/>
          <w:sz w:val="28"/>
        </w:rPr>
        <w:t>,</w:t>
      </w:r>
      <w:r w:rsidR="009E7553" w:rsidRPr="007545F7">
        <w:rPr>
          <w:rFonts w:asciiTheme="minorBidi" w:hAnsiTheme="minorBidi" w:cstheme="minorBidi"/>
          <w:sz w:val="28"/>
        </w:rPr>
        <w:t>000</w:t>
      </w:r>
      <w:r w:rsidRPr="007545F7">
        <w:rPr>
          <w:rFonts w:asciiTheme="minorBidi" w:hAnsiTheme="minorBidi" w:cstheme="minorBidi"/>
          <w:sz w:val="28"/>
          <w:cs/>
        </w:rPr>
        <w:t xml:space="preserve"> หน่วย ดังนั้น จำนวน</w:t>
      </w:r>
      <w:r w:rsidRPr="007545F7">
        <w:rPr>
          <w:rFonts w:asciiTheme="minorBidi" w:hAnsiTheme="minorBidi" w:cstheme="minorBidi"/>
          <w:sz w:val="28"/>
          <w:cs/>
        </w:rPr>
        <w:lastRenderedPageBreak/>
        <w:t xml:space="preserve">หน่วยทรัสต์ของกองทรัสต์ </w:t>
      </w:r>
      <w:r w:rsidRPr="007545F7">
        <w:rPr>
          <w:rFonts w:asciiTheme="minorBidi" w:hAnsiTheme="minorBidi" w:cstheme="minorBidi"/>
          <w:sz w:val="28"/>
        </w:rPr>
        <w:t xml:space="preserve">ISSARA </w:t>
      </w:r>
      <w:r w:rsidRPr="007545F7">
        <w:rPr>
          <w:rFonts w:asciiTheme="minorBidi" w:hAnsiTheme="minorBidi" w:cstheme="minorBidi"/>
          <w:sz w:val="28"/>
          <w:cs/>
        </w:rPr>
        <w:t xml:space="preserve">ที่ผู้ก่อตั้งทรัสต์จะออกและเสนอขายให้แก่กองทุนรวม </w:t>
      </w:r>
      <w:r w:rsidRPr="007545F7">
        <w:rPr>
          <w:rFonts w:asciiTheme="minorBidi" w:hAnsiTheme="minorBidi" w:cstheme="minorBidi"/>
          <w:sz w:val="28"/>
        </w:rPr>
        <w:t xml:space="preserve">BKKCP </w:t>
      </w:r>
      <w:r w:rsidRPr="007545F7">
        <w:rPr>
          <w:rFonts w:asciiTheme="minorBidi" w:hAnsiTheme="minorBidi" w:cstheme="minorBidi"/>
          <w:sz w:val="28"/>
          <w:cs/>
        </w:rPr>
        <w:t xml:space="preserve">จะมีจำนวนทั้งสิ้น </w:t>
      </w:r>
      <w:r w:rsidR="009E7553" w:rsidRPr="007545F7">
        <w:rPr>
          <w:rFonts w:asciiTheme="minorBidi" w:hAnsiTheme="minorBidi" w:cstheme="minorBidi"/>
          <w:sz w:val="28"/>
        </w:rPr>
        <w:t>100</w:t>
      </w:r>
      <w:r w:rsidRPr="007545F7">
        <w:rPr>
          <w:rFonts w:asciiTheme="minorBidi" w:hAnsiTheme="minorBidi" w:cstheme="minorBidi"/>
          <w:sz w:val="28"/>
        </w:rPr>
        <w:t>,</w:t>
      </w:r>
      <w:r w:rsidR="009E7553" w:rsidRPr="007545F7">
        <w:rPr>
          <w:rFonts w:asciiTheme="minorBidi" w:hAnsiTheme="minorBidi" w:cstheme="minorBidi"/>
          <w:sz w:val="28"/>
        </w:rPr>
        <w:t>000</w:t>
      </w:r>
      <w:r w:rsidRPr="007545F7">
        <w:rPr>
          <w:rFonts w:asciiTheme="minorBidi" w:hAnsiTheme="minorBidi" w:cstheme="minorBidi"/>
          <w:sz w:val="28"/>
        </w:rPr>
        <w:t>,</w:t>
      </w:r>
      <w:r w:rsidR="009E7553" w:rsidRPr="007545F7">
        <w:rPr>
          <w:rFonts w:asciiTheme="minorBidi" w:hAnsiTheme="minorBidi" w:cstheme="minorBidi"/>
          <w:sz w:val="28"/>
        </w:rPr>
        <w:t>000</w:t>
      </w:r>
      <w:r w:rsidRPr="007545F7">
        <w:rPr>
          <w:rFonts w:asciiTheme="minorBidi" w:hAnsiTheme="minorBidi" w:cstheme="minorBidi"/>
          <w:sz w:val="28"/>
          <w:cs/>
        </w:rPr>
        <w:t xml:space="preserve"> หน่วย</w:t>
      </w:r>
      <w:r w:rsidR="00924BC5" w:rsidRPr="007545F7">
        <w:rPr>
          <w:rFonts w:asciiTheme="minorBidi" w:hAnsiTheme="minorBidi" w:cstheme="minorBidi"/>
          <w:sz w:val="28"/>
          <w:cs/>
        </w:rPr>
        <w:t xml:space="preserve"> </w:t>
      </w:r>
    </w:p>
    <w:p w14:paraId="10922205" w14:textId="7024E9EA" w:rsidR="007239A6" w:rsidRPr="007545F7" w:rsidRDefault="007239A6" w:rsidP="00D83E15">
      <w:pPr>
        <w:pStyle w:val="Heading3"/>
        <w:numPr>
          <w:ilvl w:val="0"/>
          <w:numId w:val="29"/>
        </w:numPr>
        <w:spacing w:after="120" w:line="276" w:lineRule="auto"/>
        <w:ind w:left="720"/>
        <w:jc w:val="thaiDistribute"/>
      </w:pPr>
      <w:r w:rsidRPr="007545F7">
        <w:rPr>
          <w:cs/>
        </w:rPr>
        <w:t xml:space="preserve">การจ่ายเงินปันผลจากกำไรสะสม และ/หรือ เงินลดทุนจดทะเบียนของกองทุนรวม </w:t>
      </w:r>
      <w:r w:rsidRPr="007545F7">
        <w:t xml:space="preserve">BKKCP </w:t>
      </w:r>
      <w:r w:rsidRPr="007545F7">
        <w:rPr>
          <w:cs/>
        </w:rPr>
        <w:t>ให้กับผู้ถือหน่วยลงทุน</w:t>
      </w:r>
    </w:p>
    <w:p w14:paraId="78554694" w14:textId="18C149ED" w:rsidR="001A0845" w:rsidRPr="007545F7" w:rsidRDefault="001A0845" w:rsidP="00D5715C">
      <w:pPr>
        <w:spacing w:after="240" w:line="276" w:lineRule="auto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ก่อนวันโอนทรัพย์สินและภาระ บริษัทจัดการอาจพิจารณาประกาศจ่ายเงินปันผลจากกำไรสะสม และ/หรือเงินลดทุนจดทะเบียนของกองทุนรวม </w:t>
      </w:r>
      <w:r w:rsidRPr="007545F7">
        <w:rPr>
          <w:rFonts w:asciiTheme="minorBidi" w:hAnsiTheme="minorBidi" w:cstheme="minorBidi"/>
          <w:sz w:val="28"/>
        </w:rPr>
        <w:t>BKKCP (</w:t>
      </w:r>
      <w:r w:rsidRPr="007545F7">
        <w:rPr>
          <w:rFonts w:asciiTheme="minorBidi" w:hAnsiTheme="minorBidi" w:cstheme="minorBidi"/>
          <w:sz w:val="28"/>
          <w:cs/>
        </w:rPr>
        <w:t xml:space="preserve">ถ้ามี) เพื่อเฉลี่ยคืนเงินสดคงเหลือให้แก่ผู้ถือหน่วยลงทุนของกองทุนรวม </w:t>
      </w:r>
      <w:r w:rsidRPr="007545F7">
        <w:rPr>
          <w:rFonts w:asciiTheme="minorBidi" w:hAnsiTheme="minorBidi" w:cstheme="minorBidi"/>
          <w:sz w:val="28"/>
        </w:rPr>
        <w:t xml:space="preserve">BKKCP </w:t>
      </w:r>
      <w:r w:rsidRPr="007545F7">
        <w:rPr>
          <w:rFonts w:asciiTheme="minorBidi" w:hAnsiTheme="minorBidi" w:cstheme="minorBidi"/>
          <w:sz w:val="28"/>
          <w:cs/>
        </w:rPr>
        <w:t>ตามความเหมาะสม</w:t>
      </w:r>
    </w:p>
    <w:p w14:paraId="19AFFFF0" w14:textId="5DD3B469" w:rsidR="00924BC5" w:rsidRPr="007545F7" w:rsidRDefault="00071CC9" w:rsidP="00D83E15">
      <w:pPr>
        <w:pStyle w:val="Heading3"/>
        <w:numPr>
          <w:ilvl w:val="0"/>
          <w:numId w:val="29"/>
        </w:numPr>
        <w:spacing w:after="120" w:line="276" w:lineRule="auto"/>
        <w:ind w:left="720"/>
        <w:jc w:val="thaiDistribute"/>
      </w:pPr>
      <w:r w:rsidRPr="007545F7">
        <w:rPr>
          <w:cs/>
        </w:rPr>
        <w:t xml:space="preserve">การเลิกกองทุนรวม </w:t>
      </w:r>
      <w:r w:rsidRPr="007545F7">
        <w:t xml:space="preserve">BKKCP </w:t>
      </w:r>
      <w:r w:rsidRPr="007545F7">
        <w:rPr>
          <w:cs/>
        </w:rPr>
        <w:t xml:space="preserve">การชำระบัญชี และการสับเปลี่ยนหน่วยลงทุนของกองทุนรวม </w:t>
      </w:r>
      <w:r w:rsidRPr="007545F7">
        <w:t xml:space="preserve">BKKCP </w:t>
      </w:r>
      <w:r w:rsidRPr="007545F7">
        <w:rPr>
          <w:cs/>
        </w:rPr>
        <w:t xml:space="preserve">กับหน่วยทรัสต์ของกองทรัสต์ </w:t>
      </w:r>
      <w:r w:rsidRPr="007545F7">
        <w:t>ISSARA</w:t>
      </w:r>
    </w:p>
    <w:p w14:paraId="0CB1F5C9" w14:textId="77777777" w:rsidR="00301FCA" w:rsidRPr="007545F7" w:rsidRDefault="00301FCA" w:rsidP="00C0419A">
      <w:pPr>
        <w:spacing w:after="120" w:line="276" w:lineRule="auto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ภายหลังจากที่การโอนทรัพย์สินและภาระของกองทุนรวม </w:t>
      </w:r>
      <w:r w:rsidRPr="007545F7">
        <w:rPr>
          <w:rFonts w:asciiTheme="minorBidi" w:hAnsiTheme="minorBidi" w:cstheme="minorBidi"/>
          <w:sz w:val="28"/>
        </w:rPr>
        <w:t xml:space="preserve">BKKCP </w:t>
      </w:r>
      <w:r w:rsidRPr="007545F7">
        <w:rPr>
          <w:rFonts w:asciiTheme="minorBidi" w:hAnsiTheme="minorBidi" w:cstheme="minorBidi"/>
          <w:sz w:val="28"/>
          <w:cs/>
        </w:rPr>
        <w:t xml:space="preserve">ให้แก่กองทรัสต์ </w:t>
      </w:r>
      <w:r w:rsidRPr="007545F7">
        <w:rPr>
          <w:rFonts w:asciiTheme="minorBidi" w:hAnsiTheme="minorBidi" w:cstheme="minorBidi"/>
          <w:sz w:val="28"/>
        </w:rPr>
        <w:t xml:space="preserve">ISSARA </w:t>
      </w:r>
      <w:r w:rsidRPr="007545F7">
        <w:rPr>
          <w:rFonts w:asciiTheme="minorBidi" w:hAnsiTheme="minorBidi" w:cstheme="minorBidi"/>
          <w:sz w:val="28"/>
          <w:cs/>
        </w:rPr>
        <w:t xml:space="preserve">เสร็จสิ้นแล้ว บริษัทจัดการ จะดำเนินการเลิกและชำระบัญชีกองทุนรวม </w:t>
      </w:r>
      <w:r w:rsidRPr="007545F7">
        <w:rPr>
          <w:rFonts w:asciiTheme="minorBidi" w:hAnsiTheme="minorBidi" w:cstheme="minorBidi"/>
          <w:sz w:val="28"/>
        </w:rPr>
        <w:t xml:space="preserve">BKKCP </w:t>
      </w:r>
      <w:r w:rsidRPr="007545F7">
        <w:rPr>
          <w:rFonts w:asciiTheme="minorBidi" w:hAnsiTheme="minorBidi" w:cstheme="minorBidi"/>
          <w:sz w:val="28"/>
          <w:cs/>
        </w:rPr>
        <w:t xml:space="preserve">ทั้งนี้ การเลิกกองทุนรวม </w:t>
      </w:r>
      <w:r w:rsidRPr="007545F7">
        <w:rPr>
          <w:rFonts w:asciiTheme="minorBidi" w:hAnsiTheme="minorBidi" w:cstheme="minorBidi"/>
          <w:sz w:val="28"/>
        </w:rPr>
        <w:t xml:space="preserve">BKKCP </w:t>
      </w:r>
      <w:r w:rsidRPr="007545F7">
        <w:rPr>
          <w:rFonts w:asciiTheme="minorBidi" w:hAnsiTheme="minorBidi" w:cstheme="minorBidi"/>
          <w:sz w:val="28"/>
          <w:cs/>
        </w:rPr>
        <w:t>และแต่งตั้งผู้ชำระบัญชีจะต้องได้รับอนุมัติจากผู้ถือหน่วยลงทุน</w:t>
      </w:r>
    </w:p>
    <w:p w14:paraId="3BB07FC4" w14:textId="0CEA86D3" w:rsidR="003B69B6" w:rsidRPr="007545F7" w:rsidRDefault="003B69B6" w:rsidP="00C0419A">
      <w:pPr>
        <w:spacing w:after="120" w:line="276" w:lineRule="auto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ในขั้นตอนการชำระบัญชี ผู้ชำระบัญชีจะแบ่งหน่วยทรัสต์ของกองทรัสต์ </w:t>
      </w:r>
      <w:r w:rsidRPr="007545F7">
        <w:rPr>
          <w:rFonts w:asciiTheme="minorBidi" w:hAnsiTheme="minorBidi" w:cstheme="minorBidi"/>
          <w:sz w:val="28"/>
        </w:rPr>
        <w:t xml:space="preserve">ISSARA </w:t>
      </w:r>
      <w:r w:rsidRPr="007545F7">
        <w:rPr>
          <w:rFonts w:asciiTheme="minorBidi" w:hAnsiTheme="minorBidi" w:cstheme="minorBidi"/>
          <w:sz w:val="28"/>
          <w:cs/>
        </w:rPr>
        <w:t xml:space="preserve">ที่กองทุนรวม </w:t>
      </w:r>
      <w:r w:rsidRPr="007545F7">
        <w:rPr>
          <w:rFonts w:asciiTheme="minorBidi" w:hAnsiTheme="minorBidi" w:cstheme="minorBidi"/>
          <w:sz w:val="28"/>
        </w:rPr>
        <w:t xml:space="preserve">BKKCP </w:t>
      </w:r>
      <w:r w:rsidRPr="007545F7">
        <w:rPr>
          <w:rFonts w:asciiTheme="minorBidi" w:hAnsiTheme="minorBidi" w:cstheme="minorBidi"/>
          <w:sz w:val="28"/>
          <w:cs/>
        </w:rPr>
        <w:t xml:space="preserve">ได้มาจากการโอนทรัพย์สินและภาระของกองทุนรวม </w:t>
      </w:r>
      <w:r w:rsidRPr="007545F7">
        <w:rPr>
          <w:rFonts w:asciiTheme="minorBidi" w:hAnsiTheme="minorBidi" w:cstheme="minorBidi"/>
          <w:sz w:val="28"/>
        </w:rPr>
        <w:t xml:space="preserve">BKKCP </w:t>
      </w:r>
      <w:r w:rsidRPr="007545F7">
        <w:rPr>
          <w:rFonts w:asciiTheme="minorBidi" w:hAnsiTheme="minorBidi" w:cstheme="minorBidi"/>
          <w:sz w:val="28"/>
          <w:cs/>
        </w:rPr>
        <w:t xml:space="preserve">ให้แก่กองทรัสต์ </w:t>
      </w:r>
      <w:r w:rsidRPr="007545F7">
        <w:rPr>
          <w:rFonts w:asciiTheme="minorBidi" w:hAnsiTheme="minorBidi" w:cstheme="minorBidi"/>
          <w:sz w:val="28"/>
        </w:rPr>
        <w:t xml:space="preserve">ISSARA </w:t>
      </w:r>
      <w:r w:rsidRPr="007545F7">
        <w:rPr>
          <w:rFonts w:asciiTheme="minorBidi" w:hAnsiTheme="minorBidi" w:cstheme="minorBidi"/>
          <w:sz w:val="28"/>
          <w:cs/>
        </w:rPr>
        <w:t xml:space="preserve">ให้แก่ผู้ถือหน่วยลงทุนตามอัตราการสับเปลี่ยนหน่วยลงทุนกับหน่วยทรัสต์ โดยผู้ถือหน่วยลงทุนที่จะได้รับสิทธิสับเปลี่ยนหน่วยลงทุนกับหน่วยทรัสต์จะเป็นผู้ถือหน่วยลงทุนที่มีชื่อปรากฏในทะเบียนผู้ถือหน่วยลงทุน ณ วันปิดสมุดทะเบียนพักการโอนหน่วยลงทุนหรือวันกำหนดรายชื่อเพื่อให้สิทธิในการสับเปลี่ยนหน่วยลงทุนกับหน่วยทรัสต์ ซึ่งอาจมีรายชื่อแตกต่างจากรายชื่อผู้ถือหน่วยลงทุน ณ วันกำหนดรายชื่อเพื่อให้สิทธิในการเข้าร่วมประชุมผู้ถือหน่วยลงทุนของกองทุนรวม </w:t>
      </w:r>
      <w:r w:rsidRPr="007545F7">
        <w:rPr>
          <w:rFonts w:asciiTheme="minorBidi" w:hAnsiTheme="minorBidi" w:cstheme="minorBidi"/>
          <w:sz w:val="28"/>
        </w:rPr>
        <w:t xml:space="preserve">BKKCP </w:t>
      </w:r>
      <w:r w:rsidRPr="007545F7">
        <w:rPr>
          <w:rFonts w:asciiTheme="minorBidi" w:hAnsiTheme="minorBidi" w:cstheme="minorBidi"/>
          <w:sz w:val="28"/>
          <w:cs/>
        </w:rPr>
        <w:t xml:space="preserve">เพื่อการแปลงสภาพกองทุนรวม </w:t>
      </w:r>
      <w:r w:rsidRPr="007545F7">
        <w:rPr>
          <w:rFonts w:asciiTheme="minorBidi" w:hAnsiTheme="minorBidi" w:cstheme="minorBidi"/>
          <w:sz w:val="28"/>
        </w:rPr>
        <w:t xml:space="preserve">BKKCP </w:t>
      </w:r>
      <w:r w:rsidRPr="007545F7">
        <w:rPr>
          <w:rFonts w:asciiTheme="minorBidi" w:hAnsiTheme="minorBidi" w:cstheme="minorBidi"/>
          <w:sz w:val="28"/>
          <w:cs/>
        </w:rPr>
        <w:t>ในครั้งนี้</w:t>
      </w:r>
    </w:p>
    <w:p w14:paraId="004F64FE" w14:textId="25CB4B6F" w:rsidR="00924BC5" w:rsidRPr="007545F7" w:rsidRDefault="00246754" w:rsidP="00D83E15">
      <w:pPr>
        <w:pStyle w:val="Heading3"/>
        <w:numPr>
          <w:ilvl w:val="0"/>
          <w:numId w:val="29"/>
        </w:numPr>
        <w:spacing w:after="120" w:line="276" w:lineRule="auto"/>
        <w:ind w:left="720"/>
        <w:jc w:val="thaiDistribute"/>
      </w:pPr>
      <w:r w:rsidRPr="007545F7">
        <w:rPr>
          <w:cs/>
        </w:rPr>
        <w:t xml:space="preserve">การเพิกถอนหน่วยลงทุนของกองทุนรวม </w:t>
      </w:r>
      <w:r w:rsidRPr="007545F7">
        <w:t xml:space="preserve">BKKCP </w:t>
      </w:r>
      <w:r w:rsidRPr="007545F7">
        <w:rPr>
          <w:cs/>
        </w:rPr>
        <w:t xml:space="preserve">และการจดทะเบียนหน่วยทรัสต์ของกองทรัสต์ </w:t>
      </w:r>
      <w:r w:rsidRPr="007545F7">
        <w:t xml:space="preserve">ISSARA </w:t>
      </w:r>
      <w:r w:rsidRPr="007545F7">
        <w:rPr>
          <w:cs/>
        </w:rPr>
        <w:t xml:space="preserve">ที่ออกใหม่เพื่อการแปลงสภาพกองทุนรวม </w:t>
      </w:r>
      <w:r w:rsidRPr="007545F7">
        <w:t xml:space="preserve">BKKCP </w:t>
      </w:r>
      <w:r w:rsidRPr="007545F7">
        <w:rPr>
          <w:cs/>
        </w:rPr>
        <w:t>ต่อตลาดหลักทรัพย์แห่งประเทศไทย</w:t>
      </w:r>
    </w:p>
    <w:p w14:paraId="77ACFB6A" w14:textId="450AA28C" w:rsidR="0097552D" w:rsidRPr="007545F7" w:rsidRDefault="0097552D">
      <w:pPr>
        <w:spacing w:after="120" w:line="276" w:lineRule="auto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เมื่อบริษัทจัดการดำเนินการเลิกกองทุนรวม </w:t>
      </w:r>
      <w:r w:rsidRPr="007545F7">
        <w:rPr>
          <w:rFonts w:asciiTheme="minorBidi" w:hAnsiTheme="minorBidi" w:cstheme="minorBidi"/>
          <w:sz w:val="28"/>
        </w:rPr>
        <w:t xml:space="preserve">BKKCP </w:t>
      </w:r>
      <w:r w:rsidRPr="007545F7">
        <w:rPr>
          <w:rFonts w:asciiTheme="minorBidi" w:hAnsiTheme="minorBidi" w:cstheme="minorBidi"/>
          <w:sz w:val="28"/>
          <w:cs/>
        </w:rPr>
        <w:t xml:space="preserve">และผู้ชำระบัญชีแบ่งหน่วยทรัสต์ให้แก่ผู้ถือหน่วยลงทุนของกองทุนรวม </w:t>
      </w:r>
      <w:r w:rsidRPr="007545F7">
        <w:rPr>
          <w:rFonts w:asciiTheme="minorBidi" w:hAnsiTheme="minorBidi" w:cstheme="minorBidi"/>
          <w:sz w:val="28"/>
        </w:rPr>
        <w:t xml:space="preserve">BKKCP </w:t>
      </w:r>
      <w:r w:rsidRPr="007545F7">
        <w:rPr>
          <w:rFonts w:asciiTheme="minorBidi" w:hAnsiTheme="minorBidi" w:cstheme="minorBidi"/>
          <w:sz w:val="28"/>
          <w:cs/>
        </w:rPr>
        <w:t xml:space="preserve">แล้วเสร็จ บริษัทจัดการจะขอเพิกถอนหน่วยลงทุนของกองทุนรวม </w:t>
      </w:r>
      <w:r w:rsidRPr="007545F7">
        <w:rPr>
          <w:rFonts w:asciiTheme="minorBidi" w:hAnsiTheme="minorBidi" w:cstheme="minorBidi"/>
          <w:sz w:val="28"/>
        </w:rPr>
        <w:t xml:space="preserve">BKKCP </w:t>
      </w:r>
      <w:r w:rsidRPr="007545F7">
        <w:rPr>
          <w:rFonts w:asciiTheme="minorBidi" w:hAnsiTheme="minorBidi" w:cstheme="minorBidi"/>
          <w:sz w:val="28"/>
          <w:cs/>
        </w:rPr>
        <w:t xml:space="preserve">จากการเป็นหลักทรัพย์จดทะเบียนในตลาดหลักทรัพย์แห่งประเทศไทย และผู้ก่อตั้งทรัสต์จะดำเนินการขอจดทะเบียนหน่วยทรัสต์ของกองทรัสต์ </w:t>
      </w:r>
      <w:r w:rsidRPr="007545F7">
        <w:rPr>
          <w:rFonts w:asciiTheme="minorBidi" w:hAnsiTheme="minorBidi" w:cstheme="minorBidi"/>
          <w:sz w:val="28"/>
        </w:rPr>
        <w:t xml:space="preserve">ISSARA </w:t>
      </w:r>
      <w:r w:rsidRPr="007545F7">
        <w:rPr>
          <w:rFonts w:asciiTheme="minorBidi" w:hAnsiTheme="minorBidi" w:cstheme="minorBidi"/>
          <w:sz w:val="28"/>
          <w:cs/>
        </w:rPr>
        <w:t xml:space="preserve">เป็นหลักทรัพย์จดทะเบียนต่อตลาดหลักทรัพย์แห่งประเทศไทย </w:t>
      </w:r>
      <w:r w:rsidR="00504AC6" w:rsidRPr="007545F7">
        <w:rPr>
          <w:rFonts w:asciiTheme="minorBidi" w:hAnsiTheme="minorBidi" w:cstheme="minorBidi"/>
          <w:sz w:val="28"/>
          <w:cs/>
        </w:rPr>
        <w:br/>
      </w:r>
      <w:r w:rsidRPr="007545F7">
        <w:rPr>
          <w:rFonts w:asciiTheme="minorBidi" w:hAnsiTheme="minorBidi" w:cstheme="minorBidi"/>
          <w:sz w:val="28"/>
          <w:cs/>
        </w:rPr>
        <w:t xml:space="preserve">ซึ่งจะดำเนินการให้แล้วเสร็จภายใน </w:t>
      </w:r>
      <w:r w:rsidR="009E7553" w:rsidRPr="007545F7">
        <w:rPr>
          <w:rFonts w:asciiTheme="minorBidi" w:hAnsiTheme="minorBidi" w:cstheme="minorBidi"/>
          <w:sz w:val="28"/>
        </w:rPr>
        <w:t>15</w:t>
      </w:r>
      <w:r w:rsidRPr="007545F7">
        <w:rPr>
          <w:rFonts w:asciiTheme="minorBidi" w:hAnsiTheme="minorBidi" w:cstheme="minorBidi"/>
          <w:sz w:val="28"/>
          <w:cs/>
        </w:rPr>
        <w:t xml:space="preserve"> วันทำการนับแต่วันปิดการเสนอขายหน่วยทรัสต์ให้แก่กองทุนรวม </w:t>
      </w:r>
      <w:r w:rsidRPr="007545F7">
        <w:rPr>
          <w:rFonts w:asciiTheme="minorBidi" w:hAnsiTheme="minorBidi" w:cstheme="minorBidi"/>
          <w:sz w:val="28"/>
        </w:rPr>
        <w:t xml:space="preserve">BKKCP </w:t>
      </w:r>
      <w:r w:rsidRPr="007545F7">
        <w:rPr>
          <w:rFonts w:asciiTheme="minorBidi" w:hAnsiTheme="minorBidi" w:cstheme="minorBidi"/>
          <w:sz w:val="28"/>
          <w:cs/>
        </w:rPr>
        <w:t>หรือภายในระยะเวลาอื่นใดตามที่หน่วยงานที่เกี่ยวข้องกำหนด</w:t>
      </w:r>
      <w:r w:rsidR="00B434E3" w:rsidRPr="007545F7">
        <w:rPr>
          <w:rFonts w:asciiTheme="minorBidi" w:hAnsiTheme="minorBidi" w:cstheme="minorBidi"/>
          <w:sz w:val="28"/>
          <w:cs/>
        </w:rPr>
        <w:t xml:space="preserve"> </w:t>
      </w:r>
    </w:p>
    <w:p w14:paraId="4FA2913D" w14:textId="77777777" w:rsidR="005B7CFB" w:rsidRPr="007545F7" w:rsidRDefault="005B7CFB" w:rsidP="00D5715C">
      <w:pPr>
        <w:spacing w:after="120" w:line="276" w:lineRule="auto"/>
        <w:jc w:val="thaiDistribute"/>
        <w:rPr>
          <w:rFonts w:asciiTheme="minorBidi" w:hAnsiTheme="minorBidi" w:cstheme="minorBidi"/>
          <w:sz w:val="28"/>
        </w:rPr>
      </w:pPr>
    </w:p>
    <w:p w14:paraId="610DB580" w14:textId="60D71174" w:rsidR="00F12FC6" w:rsidRPr="007545F7" w:rsidRDefault="00D06BFC" w:rsidP="00C0419A">
      <w:pPr>
        <w:pStyle w:val="Heading1"/>
        <w:spacing w:line="276" w:lineRule="auto"/>
        <w:ind w:hanging="567"/>
      </w:pPr>
      <w:r w:rsidRPr="007545F7">
        <w:rPr>
          <w:rFonts w:cstheme="minorBidi"/>
          <w:cs/>
        </w:rPr>
        <w:lastRenderedPageBreak/>
        <w:t>สรุปสาระสำคัญของ</w:t>
      </w:r>
      <w:r w:rsidR="00C14FD3" w:rsidRPr="007545F7">
        <w:rPr>
          <w:rFonts w:cstheme="minorBidi"/>
          <w:cs/>
        </w:rPr>
        <w:t>ร่าง</w:t>
      </w:r>
      <w:r w:rsidRPr="007545F7">
        <w:rPr>
          <w:rFonts w:cstheme="minorBidi"/>
          <w:cs/>
        </w:rPr>
        <w:t>สัญญาก่อตั้งทรัสต์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7230"/>
      </w:tblGrid>
      <w:tr w:rsidR="00CD46BC" w:rsidRPr="007545F7" w14:paraId="3244E11F" w14:textId="77777777" w:rsidTr="00726C85">
        <w:trPr>
          <w:trHeight w:val="800"/>
          <w:jc w:val="center"/>
        </w:trPr>
        <w:tc>
          <w:tcPr>
            <w:tcW w:w="1983" w:type="dxa"/>
            <w:shd w:val="clear" w:color="auto" w:fill="D9D9D9"/>
          </w:tcPr>
          <w:p w14:paraId="5415F7DE" w14:textId="77777777" w:rsidR="00CD46BC" w:rsidRPr="007545F7" w:rsidRDefault="00CD46BC" w:rsidP="00C0419A">
            <w:pPr>
              <w:spacing w:before="0" w:after="120" w:line="276" w:lineRule="auto"/>
              <w:ind w:left="0" w:firstLine="0"/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</w:pPr>
            <w:bookmarkStart w:id="0" w:name="_Hlk135405566"/>
            <w:r w:rsidRPr="007545F7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t>คู่สัญญา</w:t>
            </w:r>
          </w:p>
        </w:tc>
        <w:tc>
          <w:tcPr>
            <w:tcW w:w="7230" w:type="dxa"/>
            <w:shd w:val="clear" w:color="auto" w:fill="auto"/>
          </w:tcPr>
          <w:p w14:paraId="69D2E71F" w14:textId="77777777" w:rsidR="00CD46BC" w:rsidRPr="007545F7" w:rsidRDefault="00CD46BC" w:rsidP="00D5715C">
            <w:pPr>
              <w:numPr>
                <w:ilvl w:val="0"/>
                <w:numId w:val="36"/>
              </w:numPr>
              <w:spacing w:before="0" w:line="276" w:lineRule="auto"/>
              <w:ind w:left="465" w:hanging="425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บริษัท ชาญอิสสระ รีท แมเนจเมนท์ จำกัด (“</w:t>
            </w:r>
            <w:r w:rsidRPr="007545F7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t>ผู้ก่อตั้งทรัสต์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” หรือ “</w:t>
            </w:r>
            <w:r w:rsidRPr="007545F7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t>ผู้จัดการกองทรัสต์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”)</w:t>
            </w:r>
          </w:p>
          <w:p w14:paraId="5AF98A8B" w14:textId="77777777" w:rsidR="00CD46BC" w:rsidRPr="007545F7" w:rsidRDefault="00CD46BC" w:rsidP="00D5715C">
            <w:pPr>
              <w:numPr>
                <w:ilvl w:val="0"/>
                <w:numId w:val="36"/>
              </w:numPr>
              <w:spacing w:before="0" w:after="120" w:line="276" w:lineRule="auto"/>
              <w:ind w:left="460" w:hanging="460"/>
              <w:contextualSpacing/>
              <w:jc w:val="thaiDistribute"/>
              <w:rPr>
                <w:rFonts w:asciiTheme="minorBidi" w:hAnsiTheme="minorBidi"/>
                <w:caps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บริษัทหลักทรัพย์จัดการกองทุน วรรณ จำกัด (“</w:t>
            </w:r>
            <w:r w:rsidRPr="007545F7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t>ทรัสตี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”)</w:t>
            </w:r>
          </w:p>
        </w:tc>
      </w:tr>
      <w:tr w:rsidR="00CD46BC" w:rsidRPr="007545F7" w14:paraId="74A76364" w14:textId="77777777" w:rsidTr="00726C85">
        <w:trPr>
          <w:jc w:val="center"/>
        </w:trPr>
        <w:tc>
          <w:tcPr>
            <w:tcW w:w="1983" w:type="dxa"/>
            <w:shd w:val="clear" w:color="auto" w:fill="D9D9D9"/>
          </w:tcPr>
          <w:p w14:paraId="177D27F3" w14:textId="77777777" w:rsidR="00CD46BC" w:rsidRPr="007545F7" w:rsidRDefault="00CD46BC" w:rsidP="00C0419A">
            <w:pPr>
              <w:spacing w:before="0" w:after="120" w:line="276" w:lineRule="auto"/>
              <w:ind w:left="0" w:firstLine="0"/>
              <w:rPr>
                <w:rFonts w:asciiTheme="minorBidi" w:hAnsiTheme="minorBidi"/>
                <w:b/>
                <w:color w:val="FF0000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t>ลักษณะของกองทรัสต์และ</w:t>
            </w:r>
            <w:r w:rsidRPr="007545F7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br/>
              <w:t>กลไกในการบริหาร</w:t>
            </w:r>
          </w:p>
        </w:tc>
        <w:tc>
          <w:tcPr>
            <w:tcW w:w="7230" w:type="dxa"/>
            <w:shd w:val="clear" w:color="auto" w:fill="auto"/>
          </w:tcPr>
          <w:p w14:paraId="377245E8" w14:textId="77777777" w:rsidR="00CD46BC" w:rsidRPr="007545F7" w:rsidRDefault="00CD46BC" w:rsidP="00D83E15">
            <w:pPr>
              <w:numPr>
                <w:ilvl w:val="0"/>
                <w:numId w:val="36"/>
              </w:numPr>
              <w:spacing w:before="0" w:after="120" w:line="276" w:lineRule="auto"/>
              <w:ind w:left="460" w:hanging="460"/>
              <w:contextualSpacing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ทรัสต์เพื่อการลงทุนในอสังหาริมทรัพย์อิสสระ ใช้ชื่อภาษาอังกฤษ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Issara Real Estate Investment Trust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หรือ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ISSARA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เป็นกองทรัสต์ตามพระราชบัญญัติทรัสต์เพื่อธุรกรรมในตลาดทุน พ.ศ.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2550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“</w:t>
            </w:r>
            <w:r w:rsidRPr="007545F7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t>พระราชบัญญัติทรัสต์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”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) ที่แปลงสภาพมาจากกองทุนรวมอสังหาริมทรัพย์บางกอก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(Bangkok Commercial Property Fund: BKKCP) (“</w:t>
            </w:r>
            <w:r w:rsidRPr="007545F7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t xml:space="preserve">กองทุนรวม </w:t>
            </w:r>
            <w:r w:rsidRPr="007545F7"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  <w:t>BKKCP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”)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โดยกองทรัสต์ก่อตั้งขึ้นด้วยผลของสัญญาก่อตั้งทรัสต์นี้และสมบูรณ์เมื่อผู้ก่อตั้งทรัสต์ก่อสิทธิในทางทรัพย์สินให้แก่ทรัสตีด้วยการเข้าทำสัญญาที่มีข้อผูกพันว่า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br/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ผู้ก่อตั้งทรัสต์จะดำเนินการเพื่อให้กองทรัสต์ได้มาซึ่งทรัพย์สินของกองทุนรวม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BKKCP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br/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ที่แปลงสภาพ โดยแลกกับการที่กองทุนรวม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BKKCP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จะได้รับหน่วยทรัสต์ที่ออกใหม่ในการแปลงสภาพกองทุนรวม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BKKCP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เป็นกองทรัสต์ (“</w:t>
            </w:r>
            <w:r w:rsidRPr="007545F7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t>หน่วยทรัสต์ที่ออกใหม่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”)</w:t>
            </w:r>
          </w:p>
          <w:p w14:paraId="35F0AAB3" w14:textId="77777777" w:rsidR="00CD46BC" w:rsidRPr="007545F7" w:rsidRDefault="00CD46BC" w:rsidP="00D83E15">
            <w:pPr>
              <w:numPr>
                <w:ilvl w:val="0"/>
                <w:numId w:val="36"/>
              </w:numPr>
              <w:spacing w:before="0" w:after="120" w:line="276" w:lineRule="auto"/>
              <w:ind w:left="460" w:hanging="460"/>
              <w:contextualSpacing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กองทรัสต์นี้ไม่มีสถานะเป็นนิติบุคคล โดยเป็นกองทรัพย์สินที่อยู่ในชื่อและอำนาจการจัดการของทรัสตี</w:t>
            </w:r>
          </w:p>
          <w:p w14:paraId="6CD17190" w14:textId="4A3DCEB5" w:rsidR="00CD46BC" w:rsidRPr="007545F7" w:rsidRDefault="00CD46BC" w:rsidP="00D83E15">
            <w:pPr>
              <w:numPr>
                <w:ilvl w:val="0"/>
                <w:numId w:val="36"/>
              </w:numPr>
              <w:spacing w:before="0" w:after="120" w:line="276" w:lineRule="auto"/>
              <w:ind w:left="460" w:hanging="460"/>
              <w:contextualSpacing/>
              <w:jc w:val="thaiDistribute"/>
              <w:rPr>
                <w:rFonts w:asciiTheme="minorBidi" w:hAnsiTheme="minorBidi"/>
                <w:caps/>
                <w:kern w:val="2"/>
                <w:sz w:val="28"/>
                <w:lang w:val="en-AU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การจัดการกองทรัสต์จะกระทำโดยทรัสตี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และ/หรือ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ผู้จัดการกองทรัสต์ที่ได้รับมอบหมายจากทรัสตีซึ่งได้รับการแต่งตั้งตามสัญญา</w:t>
            </w:r>
            <w:r w:rsidR="00E87E20"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แต่งตั้งผู้จัดการกองท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รัสต์ โดยมีขอบเขตอำนาจหน้าที่และความรับผิดชอบตามที่กำหนดในรายการเกี่ยวกับอำนาจหน้าที่ของทรัสตี และผู้จัดการกองทรัสต์ ในสัญญาก่อตั้งทรัสต์ และสัญญาแต่งตั้งผู้จัดการกองทรัสต์ รวมทั้งที่มีการแก้ไขเพิ่มเติมในภายหลัง</w:t>
            </w:r>
          </w:p>
          <w:p w14:paraId="39FE87AA" w14:textId="03C33CD6" w:rsidR="00CD46BC" w:rsidRPr="007545F7" w:rsidRDefault="00CD46BC" w:rsidP="00D83E15">
            <w:pPr>
              <w:numPr>
                <w:ilvl w:val="0"/>
                <w:numId w:val="36"/>
              </w:numPr>
              <w:spacing w:before="0" w:after="120" w:line="276" w:lineRule="auto"/>
              <w:ind w:left="460" w:hanging="460"/>
              <w:contextualSpacing/>
              <w:jc w:val="thaiDistribute"/>
              <w:rPr>
                <w:rFonts w:asciiTheme="minorBidi" w:hAnsiTheme="minorBidi" w:cstheme="minorBidi"/>
                <w:caps/>
                <w:color w:val="FF0000"/>
                <w:kern w:val="2"/>
                <w:sz w:val="28"/>
                <w:cs/>
                <w:lang w:val="en-AU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caps/>
                <w:kern w:val="2"/>
                <w:sz w:val="28"/>
                <w:cs/>
                <w:lang w:val="en-AU"/>
                <w14:ligatures w14:val="standardContextual"/>
              </w:rPr>
              <w:t>เมื่อ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กองทรัสต์ได้ก่อตั้งขึ้นอย่างสมบูรณ์ตามพระราชบัญญัติทรัสต์แล้ว ผู้จัดการกองทรัสต์จะดำเนินการยื่นคำขอต่อตลาดหลักทรัพย์แห่งประเทศไทย (“</w:t>
            </w:r>
            <w:r w:rsidRPr="007545F7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t>ตลาดหลักทรัพย์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”) เพื่อขอให้พิจารณารับหน่วยทรัสต์ของกองทรัสต์เป็นหลักทรัพย์จดทะเบียนภายใน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15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(สิบห้า) วันทำการ นับแต่วันปิดการเสนอขายหน่วยทรัสต์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และเมื่อนำหน่วยทรัสต์ไปจดทะเบียนเป็นหลักทรัพย์จดทะเบียนในตลาดหลักทรัพย์เรียบร้อยแล้ว ผู้ถือหน่วยทรัสต์จะสามารถทำการซื้อ/ขายหน่วยทรัสต์ผ่านระบบ “การซื้อ/ขายหน่วยทรัสต์จดทะเบียนในตลาดหลักทรัพย์” ได้ โดยปฏิบัติตามกฎ ระเบียบ และวิธีปฏิบัติของตลาดหลักทรัพย์ ทั้งนี้ ผู้จัดการกองทรัสต์จะแจ้งให้ผู้ถือหน่วยทรัสต์ทราบถึงกำหนดเวลาดังกล่าวโดยการเปิดเผยข้อมูลต่อตลาดหลักทรัพย์และผู้ลงทุนโดยมิชักช้า</w:t>
            </w:r>
          </w:p>
        </w:tc>
      </w:tr>
      <w:tr w:rsidR="00CD46BC" w:rsidRPr="007545F7" w14:paraId="568E694E" w14:textId="77777777" w:rsidTr="00726C85">
        <w:trPr>
          <w:jc w:val="center"/>
        </w:trPr>
        <w:tc>
          <w:tcPr>
            <w:tcW w:w="1983" w:type="dxa"/>
            <w:shd w:val="clear" w:color="auto" w:fill="D9D9D9"/>
          </w:tcPr>
          <w:p w14:paraId="549CDCFA" w14:textId="77777777" w:rsidR="00CD46BC" w:rsidRPr="007545F7" w:rsidRDefault="00CD46BC" w:rsidP="00C0419A">
            <w:pPr>
              <w:spacing w:before="0" w:after="120" w:line="276" w:lineRule="auto"/>
              <w:ind w:left="0" w:firstLine="0"/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lastRenderedPageBreak/>
              <w:t>นโยบายการลงทุน</w:t>
            </w:r>
          </w:p>
        </w:tc>
        <w:tc>
          <w:tcPr>
            <w:tcW w:w="7230" w:type="dxa"/>
            <w:shd w:val="clear" w:color="auto" w:fill="auto"/>
          </w:tcPr>
          <w:p w14:paraId="20D64128" w14:textId="77777777" w:rsidR="00CD46BC" w:rsidRPr="007545F7" w:rsidRDefault="00CD46BC" w:rsidP="00C0419A">
            <w:pPr>
              <w:spacing w:before="0" w:after="120" w:line="276" w:lineRule="auto"/>
              <w:ind w:left="0" w:firstLine="0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กองทรัสต์มีนโยบายการลงทุนในทรัพย์สินหลักประเภทอสังหาริมทรัพย์ และสิทธิการเช่าอสังหาริมทรัพย์ (รวมถึงสิทธิการเช่าช่วงอสังหาริมทรัพย์) (ถ้ามี)  ซึ่งรวมถึงสิ่งปลูกสร้างและทรัพย์สินอื่น ๆ อันเป็นส่วนควบของอสังหาริมทรัพย์ เครื่องมือ อุปกรณ์ งานระบบในอาคาร และทรัพย์สินอื่นที่เกี่ยวข้อง เกี่ยวเนื่อง และจำเป็นต่อการใช้ประโยชน์ของอสังหาริมทรัพย์ดังกล่าว โดยประเภททรัพย์สินที่กองทรัสต์จะลงทุน จะรวมถึงแต่ไม่จำกัดเพียง อาคารซึ่งมีพื้นที่ให้เช่าเพื่อเป็นสำนักงานเป็นหลักและทรัพย์สินเพื่อการพาณิชย์ ห้องชุดสำนักงาน และห้องชุด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br/>
              <w:t>พาณิชยกรรม เป็นต้น รวมถึงการลงทุนในทรัพย์สินอื่น และ/หรือ หลักทรัพย์อื่น และ/หรือ การหาดอกผลอื่นโดยวิธีอื่นใด ตามที่กฎหมายหลักทรัพย์ และ/หรือ กฎหมายอื่นใดที่เกี่ยวข้องกำหนด</w:t>
            </w:r>
          </w:p>
        </w:tc>
      </w:tr>
      <w:tr w:rsidR="00CD46BC" w:rsidRPr="007545F7" w14:paraId="3413E7D9" w14:textId="77777777" w:rsidTr="00726C85">
        <w:trPr>
          <w:jc w:val="center"/>
        </w:trPr>
        <w:tc>
          <w:tcPr>
            <w:tcW w:w="1983" w:type="dxa"/>
            <w:shd w:val="clear" w:color="auto" w:fill="D9D9D9"/>
          </w:tcPr>
          <w:p w14:paraId="306AC402" w14:textId="77777777" w:rsidR="00CD46BC" w:rsidRPr="007545F7" w:rsidRDefault="00CD46BC" w:rsidP="00C0419A">
            <w:pPr>
              <w:spacing w:before="0" w:after="120" w:line="276" w:lineRule="auto"/>
              <w:ind w:left="0" w:firstLine="0"/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t>ทรัพย์สินที่จะให้เป็นกองทรัสต์</w:t>
            </w:r>
          </w:p>
        </w:tc>
        <w:tc>
          <w:tcPr>
            <w:tcW w:w="7230" w:type="dxa"/>
            <w:shd w:val="clear" w:color="auto" w:fill="auto"/>
          </w:tcPr>
          <w:p w14:paraId="0AEE3F12" w14:textId="77777777" w:rsidR="00CD46BC" w:rsidRPr="007545F7" w:rsidRDefault="00CD46BC" w:rsidP="00C0419A">
            <w:pPr>
              <w:tabs>
                <w:tab w:val="left" w:pos="1843"/>
                <w:tab w:val="left" w:pos="2268"/>
              </w:tabs>
              <w:spacing w:before="0" w:after="120" w:line="276" w:lineRule="auto"/>
              <w:ind w:left="0" w:right="-32" w:firstLine="0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ทรัพย์สินเริ่มต้นของกองทรัสต์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(Initial Assets)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ได้แก่ สัญญาระหว่างผู้ก่อตั้งทรัสต์กับทรัสตี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(สัญญาก่อสิทธิในทางทรัพย์สินให้แก่ทรัสตี) ซึ่งผู้ก่อตั้งทรัสต์ได้ก่อสิทธิในทางทรัพย์สินให้แก่ทรัสตีโดยการเข้าผูกพันว่าจะดำเนินการเพื่อให้กองทรัสต์ได้มาซึ่งทรัพย์สินของ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br/>
              <w:t xml:space="preserve">กองทุนรวม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BKKCP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ที่แปลงสภาพ โดยแลกกับการที่กองทุนรวม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BKKCP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ดังกล่าวจะได้รับหน่วยทรัสต์ที่ออกใหม่ของกองทรัสต์</w:t>
            </w:r>
          </w:p>
          <w:p w14:paraId="70F64DCF" w14:textId="77777777" w:rsidR="00CD46BC" w:rsidRPr="007545F7" w:rsidRDefault="00CD46BC" w:rsidP="00C0419A">
            <w:pPr>
              <w:tabs>
                <w:tab w:val="left" w:pos="1843"/>
                <w:tab w:val="left" w:pos="2268"/>
              </w:tabs>
              <w:spacing w:before="0" w:after="120" w:line="276" w:lineRule="auto"/>
              <w:ind w:left="0" w:right="-32" w:firstLine="0"/>
              <w:jc w:val="thaiDistribute"/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นอกจากนี้ ทรัพย์สินที่จะให้เป็นกองทรัสต์ยังรวมถึงทรัพย์สินอื่นที่กองทรัสต์จะได้มาเพิ่มเติมตามข้อตกลงและเงื่อนไขแห่งสัญญาก่อตั้งทรัสต์ ตลอดจนกฎหมาย หลักเกณฑ์ และประกาศเกี่ยวข้องกำหนด</w:t>
            </w:r>
          </w:p>
        </w:tc>
      </w:tr>
      <w:tr w:rsidR="00CD46BC" w:rsidRPr="007545F7" w14:paraId="45DB0FF1" w14:textId="77777777" w:rsidTr="00726C85">
        <w:trPr>
          <w:jc w:val="center"/>
        </w:trPr>
        <w:tc>
          <w:tcPr>
            <w:tcW w:w="1983" w:type="dxa"/>
            <w:shd w:val="clear" w:color="auto" w:fill="D9D9D9"/>
          </w:tcPr>
          <w:p w14:paraId="7AB24E2A" w14:textId="77777777" w:rsidR="00CD46BC" w:rsidRPr="007545F7" w:rsidRDefault="00CD46BC" w:rsidP="00C0419A">
            <w:pPr>
              <w:spacing w:before="0" w:after="120" w:line="276" w:lineRule="auto"/>
              <w:ind w:left="0" w:firstLine="0"/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t>ผู้ถือหน่วยทรัสต์</w:t>
            </w:r>
          </w:p>
        </w:tc>
        <w:tc>
          <w:tcPr>
            <w:tcW w:w="7230" w:type="dxa"/>
            <w:shd w:val="clear" w:color="auto" w:fill="auto"/>
          </w:tcPr>
          <w:p w14:paraId="256D9566" w14:textId="77777777" w:rsidR="00CD46BC" w:rsidRPr="007545F7" w:rsidRDefault="00CD46BC" w:rsidP="00C0419A">
            <w:pPr>
              <w:widowControl w:val="0"/>
              <w:numPr>
                <w:ilvl w:val="2"/>
                <w:numId w:val="6"/>
              </w:numPr>
              <w:spacing w:before="0" w:after="120" w:line="276" w:lineRule="auto"/>
              <w:ind w:left="431" w:hanging="431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การเป็นผู้ถือหน่วยทรัสต์มิได้ก่อให้เกิดนิติสัมพันธ์ในลักษณะของตัวการตัวแทนระหว่าง ผู้ถือหน่วยทรัสต์กับทรัสตี และมิได้ก่อให้เกิดนิติสัมพันธ์ในลักษณะของการเป็นหุ้นส่วนหรือลักษณะอื่นใดระหว่างทรัสตีและผู้ถือหน่วยทรัสต์ และในระหว่างผู้ถือหน่วยทรัสต์ด้วยกัน </w:t>
            </w:r>
          </w:p>
          <w:p w14:paraId="78093282" w14:textId="677762C0" w:rsidR="00CD46BC" w:rsidRPr="007545F7" w:rsidRDefault="00CD46BC" w:rsidP="00C0419A">
            <w:pPr>
              <w:numPr>
                <w:ilvl w:val="2"/>
                <w:numId w:val="6"/>
              </w:numPr>
              <w:spacing w:before="0" w:after="120" w:line="276" w:lineRule="auto"/>
              <w:ind w:left="431" w:hanging="431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การเป็นผู้ถือหน่วยทรัสต์มิได้ทำให้บุคคลดังกล่าวมีความรับผิดในกรณีที่ทรัพย์สินของกองทรัสต์ไม่เพียงพอต่อการชำระหนี้ให้แก่ทรัสตี ผู้จัดการกองทรัสต์ </w:t>
            </w:r>
            <w:r w:rsidR="00FD148A"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และ/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หรือเจ้าหนี้ของกองทรัสต์ โดยทรัสตี ผู้จัดการกองทรัสต์ และ</w:t>
            </w:r>
            <w:r w:rsidR="00FD148A"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/หรือ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เจ้าหนี้ของกองทรัสต์จะบังคับชำระหนี้ได้จากทรัพย์สินของกองทรัสต์เท่านั้น</w:t>
            </w:r>
          </w:p>
          <w:p w14:paraId="13E397DF" w14:textId="77777777" w:rsidR="00CD46BC" w:rsidRPr="007545F7" w:rsidRDefault="00CD46BC" w:rsidP="00C0419A">
            <w:pPr>
              <w:numPr>
                <w:ilvl w:val="2"/>
                <w:numId w:val="6"/>
              </w:numPr>
              <w:spacing w:before="0" w:after="120" w:line="276" w:lineRule="auto"/>
              <w:ind w:left="431" w:hanging="431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ผู้ถือหน่วยทรัสต์มีสิทธิเรียกให้กองทรัสต์จ่ายประโยชน์ตอบแทนได้ไม่เกินไปกว่า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br/>
              <w:t>เงินกำไรภายหลังจากหักค่าใช้จ่ายและค่าสำรองต่าง ๆ ตามที่กฎหมายอนุญาตให้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lastRenderedPageBreak/>
              <w:t>กองทรัสต์หักได้ และมีสิทธิเรียกให้คืนเงินทุนได้ไม่เกินไปกว่าจำนวนทุนของกองทรัสต์ที่ปรับปรุงด้วยส่วนเกินหรือส่วนต่ำกว่ามูลค่าหน่วยทรัสต์</w:t>
            </w:r>
          </w:p>
          <w:p w14:paraId="1D45F631" w14:textId="77777777" w:rsidR="00CD46BC" w:rsidRPr="007545F7" w:rsidRDefault="00CD46BC" w:rsidP="00C0419A">
            <w:pPr>
              <w:numPr>
                <w:ilvl w:val="2"/>
                <w:numId w:val="6"/>
              </w:numPr>
              <w:spacing w:before="0" w:after="120" w:line="276" w:lineRule="auto"/>
              <w:ind w:left="431" w:hanging="431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เป็นผู้ถือหน่วยทรัสต์ไม่ทำให้ผู้ถือหน่วยทรัสต์มีกรรมสิทธิ์และสิทธิเรียกร้องเหนือทรัพย์สินของกองทรัสต์โดยเด็ดขาดแต่เพียงผู้เดียว ไม่ว่าส่วนหนึ่งส่วนใด และ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br/>
              <w:t>ผู้ถือหน่วยทรัสต์ไม่มีสิทธิเรียกร้องให้โอนทรัพย์สินของกองทรัสต์ให้แก่ผู้ถือหน่วยทรัสต์ โดยผู้ถือหน่วยทรัสต์มีสิทธิติดตามเอาทรัพย์สินของกองทรัสต์คืนจากบุคคลภายนอกในกรณีที่ทรัสตี และ/หรือ ผู้จัดการกองทรัสต์ จัดการกองทรัสต์ไม่เป็นไปตามที่กำหนดไว้ในสัญญาก่อตั้งทรัสต์ หรือ พระราชบัญญัติทรัสต์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อันเป็นผลให้ทรัพย์สินในกองทรัสต์ถูกจำหน่ายจ่ายโอนไปยังบุคคลภายนอก ทั้งนี้ ตามหลักเกณฑ์ที่พระราชบัญญัติทรัสต์กำหนด</w:t>
            </w:r>
          </w:p>
          <w:p w14:paraId="200287C6" w14:textId="7401938A" w:rsidR="00CD46BC" w:rsidRPr="007545F7" w:rsidRDefault="00CD46BC" w:rsidP="00C0419A">
            <w:pPr>
              <w:numPr>
                <w:ilvl w:val="2"/>
                <w:numId w:val="6"/>
              </w:numPr>
              <w:spacing w:before="0" w:after="120" w:line="276" w:lineRule="auto"/>
              <w:ind w:left="431" w:hanging="431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ผู้ถือหน่วยทรัสต์ไม่ต้องรับผิดต่อผู้จัดการกองทรัสต์</w:t>
            </w:r>
            <w:r w:rsidR="00491A22" w:rsidRPr="007545F7">
              <w:rPr>
                <w:rFonts w:asciiTheme="minorBidi" w:eastAsia="Times New Roman" w:hAnsiTheme="minorBidi" w:cstheme="minorBidi"/>
                <w:kern w:val="2"/>
                <w:sz w:val="28"/>
                <w:cs/>
                <w14:ligatures w14:val="standardContextual"/>
              </w:rPr>
              <w:t xml:space="preserve"> </w:t>
            </w:r>
            <w:r w:rsidR="00FD148A"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และ/</w:t>
            </w:r>
            <w:r w:rsidRPr="007545F7">
              <w:rPr>
                <w:rFonts w:asciiTheme="minorBidi" w:eastAsia="Times New Roman" w:hAnsiTheme="minorBidi" w:cstheme="minorBidi"/>
                <w:kern w:val="2"/>
                <w:sz w:val="28"/>
                <w:cs/>
                <w14:ligatures w14:val="standardContextual"/>
              </w:rPr>
              <w:t>หรือ</w:t>
            </w:r>
            <w:r w:rsidR="00491A22" w:rsidRPr="007545F7">
              <w:rPr>
                <w:rFonts w:asciiTheme="minorBidi" w:eastAsia="Times New Roman" w:hAnsiTheme="minorBidi" w:cstheme="minorBidi"/>
                <w:kern w:val="2"/>
                <w:sz w:val="28"/>
                <w:cs/>
                <w14:ligatures w14:val="standardContextual"/>
              </w:rPr>
              <w:t xml:space="preserve"> </w:t>
            </w:r>
            <w:r w:rsidRPr="007545F7">
              <w:rPr>
                <w:rFonts w:asciiTheme="minorBidi" w:eastAsia="Times New Roman" w:hAnsiTheme="minorBidi" w:cstheme="minorBidi"/>
                <w:kern w:val="2"/>
                <w:sz w:val="28"/>
                <w:cs/>
                <w14:ligatures w14:val="standardContextual"/>
              </w:rPr>
              <w:t>ทรัส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ตีในการชำระเงินอื่นใดเพิ่มเติมให้แก่กองทรัสต์หลังจากที่ได้ชำระเงินค่าหน่วยทรัสต์ครบถ้วนแล้ว และ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br/>
              <w:t>ผู้ถือหน่วยทรัสต์ไม่มีความรับผิดอื่นใดเพิ่มเติมอีกสำหรับหน่วยทรัสต์ที่ถือนั้น</w:t>
            </w:r>
          </w:p>
          <w:p w14:paraId="1C1F85D5" w14:textId="7B85FF01" w:rsidR="00CD46BC" w:rsidRPr="007545F7" w:rsidRDefault="00CD46BC" w:rsidP="00C0419A">
            <w:pPr>
              <w:numPr>
                <w:ilvl w:val="2"/>
                <w:numId w:val="6"/>
              </w:numPr>
              <w:spacing w:before="0" w:after="120" w:line="276" w:lineRule="auto"/>
              <w:ind w:left="431" w:hanging="431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ผู้ถือหน่วยทรัสต์มีสิทธิในการออกเสียงลงคะแนนในการประชุมผู้ถือหน่วยทรัสต์ ตลอดจนซักถาม และแสดงความเห็นเกี่ยวกับการบริหารจัดการกองทรัสต์ของทรัสตีและผู้จัดการกองทรัสต์ว่าเป็นไปตาม</w:t>
            </w:r>
            <w:r w:rsidR="00FD148A"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สัญญาก่อตั้งทรัสต์ และ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หลักเกณฑ์ที่กฎหมายที่เกี่ยวข้องกำหนดไว้หรือไม่ อย่างไรก็ตาม ผู้ถือหน่วยทรัสต์ไม่มีสิทธิเข้าแทรกแซงการดำเนินงานตามปกติ (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Day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-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to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-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day Operations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) ที่ไม่ขัดหรือแย้งกับสัญญาก่อตั้งทรัสต์ของผู้จัดการกองทรัสต์และทรัสตี ซึ่งเรื่องดังกล่าวให้ถือเป็นอำนาจและดุลพินิจของผู้จัดการกองทรัสต์</w:t>
            </w:r>
            <w:r w:rsidR="00142F08"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และ/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หรือทรัสตี แล้วแต่กรณี </w:t>
            </w:r>
          </w:p>
          <w:p w14:paraId="005DFA20" w14:textId="77777777" w:rsidR="00CD46BC" w:rsidRPr="007545F7" w:rsidRDefault="00CD46BC" w:rsidP="00C0419A">
            <w:pPr>
              <w:numPr>
                <w:ilvl w:val="2"/>
                <w:numId w:val="6"/>
              </w:numPr>
              <w:spacing w:before="0" w:after="120" w:line="276" w:lineRule="auto"/>
              <w:ind w:left="431" w:hanging="431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ผู้ถือหน่วยทรัสต์มีสิทธิที่จะได้รับการจัดสรรประโยชน์ตอบแทนจากกองทรัสต์ตามหลักเกณฑ์ และวิธีการตามที่กำหนดไว้ในสัญญาก่อตั้งทรัสต์ </w:t>
            </w:r>
          </w:p>
          <w:p w14:paraId="30514484" w14:textId="77777777" w:rsidR="00CD46BC" w:rsidRPr="007545F7" w:rsidRDefault="00CD46BC" w:rsidP="00C0419A">
            <w:pPr>
              <w:numPr>
                <w:ilvl w:val="2"/>
                <w:numId w:val="6"/>
              </w:numPr>
              <w:spacing w:before="0" w:after="120" w:line="276" w:lineRule="auto"/>
              <w:ind w:left="431" w:hanging="431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ผู้ถือหน่วยทรัสต์มีสิทธิลงมติเพื่อแก้ไขเพิ่มเติมสัญญาก่อตั้งทรัสต์ โดยเป็นไปตามเงื่อนไขและหลักเกณฑ์ที่กำหนดไว้ในสัญญาก่อตั้งทรัสต์</w:t>
            </w:r>
          </w:p>
          <w:p w14:paraId="38BE39D9" w14:textId="77777777" w:rsidR="00CD46BC" w:rsidRPr="007545F7" w:rsidRDefault="00CD46BC" w:rsidP="00C0419A">
            <w:pPr>
              <w:numPr>
                <w:ilvl w:val="2"/>
                <w:numId w:val="6"/>
              </w:numPr>
              <w:spacing w:before="0" w:after="120" w:line="276" w:lineRule="auto"/>
              <w:ind w:left="431" w:hanging="431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ผู้ถือหน่วยทรัสต์มีสิทธิที่จะได้รับเงินคืนเมื่อเลิกกองทรัสต์หรือเมื่อมีการลดทุน</w:t>
            </w:r>
          </w:p>
          <w:p w14:paraId="74BDFD0A" w14:textId="77777777" w:rsidR="00CD46BC" w:rsidRPr="007545F7" w:rsidRDefault="00CD46BC" w:rsidP="00C0419A">
            <w:pPr>
              <w:keepNext/>
              <w:numPr>
                <w:ilvl w:val="2"/>
                <w:numId w:val="6"/>
              </w:numPr>
              <w:spacing w:before="0" w:after="120" w:line="276" w:lineRule="auto"/>
              <w:ind w:left="431" w:hanging="431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lastRenderedPageBreak/>
              <w:t>ผู้ถือหน่วยทรัสต์มีสิทธิที่จะโอนหน่วยทรัสต์ได้ แต่ทั้งนี้จะต้องเป็นไปตามเงื่อนไข และหลักเกณฑ์ที่ระบุไว้ในสัญญาก่อตั้งทรัสต์</w:t>
            </w:r>
          </w:p>
          <w:p w14:paraId="37A16637" w14:textId="77777777" w:rsidR="00CD46BC" w:rsidRPr="007545F7" w:rsidRDefault="00CD46BC" w:rsidP="00C0419A">
            <w:pPr>
              <w:keepNext/>
              <w:numPr>
                <w:ilvl w:val="2"/>
                <w:numId w:val="6"/>
              </w:numPr>
              <w:spacing w:before="0" w:after="120" w:line="276" w:lineRule="auto"/>
              <w:ind w:left="431" w:hanging="431"/>
              <w:jc w:val="thaiDistribute"/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สิทธิประโยชน์อื่นๆ เช่น ผู้ถือหน่วยทรัสต์สามารถนำหน่วยทรัสต์ไปจำนำได้ตามกฎหมายตามหลักเกณฑ์และวิธีการที่ทรัสตี และ/หรือ นายทะเบียนหน่วยทรัสต์กำหนด มีสิทธิลงมติเกี่ยวกับการบริหารจัดการกองทรัสต์ </w:t>
            </w:r>
          </w:p>
        </w:tc>
      </w:tr>
      <w:tr w:rsidR="00CD46BC" w:rsidRPr="007545F7" w14:paraId="2EEAB159" w14:textId="77777777" w:rsidTr="00726C85">
        <w:trPr>
          <w:jc w:val="center"/>
        </w:trPr>
        <w:tc>
          <w:tcPr>
            <w:tcW w:w="1983" w:type="dxa"/>
            <w:shd w:val="clear" w:color="auto" w:fill="D9D9D9"/>
          </w:tcPr>
          <w:p w14:paraId="7FFF60B8" w14:textId="77777777" w:rsidR="00CD46BC" w:rsidRPr="007545F7" w:rsidRDefault="00CD46BC" w:rsidP="00C0419A">
            <w:pPr>
              <w:spacing w:before="0" w:after="120" w:line="276" w:lineRule="auto"/>
              <w:ind w:left="0" w:firstLine="0"/>
              <w:rPr>
                <w:rFonts w:asciiTheme="minorBidi" w:eastAsia="Times New Roman" w:hAnsiTheme="minorBidi" w:cstheme="minorBidi"/>
                <w:b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lastRenderedPageBreak/>
              <w:t>การได้มาหรือจำหน่ายไปซึ่งทรัพย์สินหลัก</w:t>
            </w:r>
          </w:p>
        </w:tc>
        <w:tc>
          <w:tcPr>
            <w:tcW w:w="7230" w:type="dxa"/>
            <w:shd w:val="clear" w:color="auto" w:fill="auto"/>
          </w:tcPr>
          <w:p w14:paraId="032E80B0" w14:textId="77777777" w:rsidR="00CD46BC" w:rsidRPr="007545F7" w:rsidRDefault="00CD46BC" w:rsidP="00C0419A">
            <w:pPr>
              <w:spacing w:before="0" w:after="120" w:line="276" w:lineRule="auto"/>
              <w:ind w:left="0" w:firstLine="0"/>
              <w:jc w:val="thaiDistribute"/>
              <w:rPr>
                <w:rFonts w:asciiTheme="minorBidi" w:hAnsiTheme="minorBidi" w:cstheme="minorBidi"/>
                <w:b/>
                <w:kern w:val="2"/>
                <w:sz w:val="28"/>
                <w:u w:val="single"/>
                <w:cs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b/>
                <w:bCs/>
                <w:kern w:val="2"/>
                <w:sz w:val="28"/>
                <w:u w:val="single"/>
                <w:cs/>
                <w14:ligatures w14:val="standardContextual"/>
              </w:rPr>
              <w:t>การได้มาซึ่งทรัพย์สินหลัก</w:t>
            </w:r>
          </w:p>
          <w:p w14:paraId="2A0B8D92" w14:textId="3590A04A" w:rsidR="00CD46BC" w:rsidRPr="007545F7" w:rsidRDefault="00CD46BC" w:rsidP="00C0419A">
            <w:pPr>
              <w:spacing w:before="0" w:after="120" w:line="276" w:lineRule="auto"/>
              <w:ind w:left="1265" w:right="-32" w:hanging="1265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การลงทุนในทรัพย์สินหลักซึ่งเป็นไปตามหลักเกณฑ์</w:t>
            </w:r>
            <w:r w:rsidR="00702340" w:rsidRPr="007545F7">
              <w:rPr>
                <w:rFonts w:asciiTheme="minorBidi" w:hAnsiTheme="minorBidi" w:cstheme="minorBidi" w:hint="cs"/>
                <w:kern w:val="2"/>
                <w:sz w:val="28"/>
                <w:cs/>
                <w14:ligatures w14:val="standardContextual"/>
              </w:rPr>
              <w:t xml:space="preserve">และประกาศที่เกี่ยวข้อง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ดังต่อไปนี้</w:t>
            </w:r>
          </w:p>
          <w:p w14:paraId="1842E546" w14:textId="77777777" w:rsidR="00CD46BC" w:rsidRPr="007545F7" w:rsidRDefault="00CD46BC" w:rsidP="00C0419A">
            <w:pPr>
              <w:numPr>
                <w:ilvl w:val="0"/>
                <w:numId w:val="2"/>
              </w:numPr>
              <w:spacing w:before="0" w:after="120" w:line="276" w:lineRule="auto"/>
              <w:ind w:left="386" w:hanging="386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กองทรัสต์สามารถลงทุนในทรัพย์สินหลักที่ตั้งอยู่ทั้งในประเทศไทยและในต่างประเทศ</w:t>
            </w:r>
          </w:p>
          <w:p w14:paraId="596260A1" w14:textId="77777777" w:rsidR="00CD46BC" w:rsidRPr="007545F7" w:rsidRDefault="00CD46BC" w:rsidP="00C0419A">
            <w:pPr>
              <w:numPr>
                <w:ilvl w:val="0"/>
                <w:numId w:val="2"/>
              </w:numPr>
              <w:spacing w:before="0" w:after="120" w:line="276" w:lineRule="auto"/>
              <w:ind w:left="386" w:hanging="386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กองทรัสต์จะลงทุนในอสังหาริมทรัพย์เพื่อได้มาซึ่งกรรมสิทธิ์หรือสิทธิครอบครอง ทั้งนี้ ในกรณีที่เป็นการได้มาซึ่งสิทธิครอบครองต้องเป็นกรณีใดกรณีหนึ่งดังต่อไปนี้</w:t>
            </w:r>
          </w:p>
          <w:p w14:paraId="2E21F527" w14:textId="77777777" w:rsidR="00CD46BC" w:rsidRPr="007545F7" w:rsidRDefault="00CD46BC" w:rsidP="00C0419A">
            <w:pPr>
              <w:tabs>
                <w:tab w:val="left" w:pos="953"/>
              </w:tabs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(ก)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ab/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เป็นการได้มาซึ่งอสังหาริมทรัพย์ที่มีการออก น.ส.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3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ก.</w:t>
            </w:r>
          </w:p>
          <w:p w14:paraId="67C6ABE3" w14:textId="77777777" w:rsidR="00CD46BC" w:rsidRPr="007545F7" w:rsidRDefault="00CD46BC" w:rsidP="00C0419A">
            <w:pPr>
              <w:tabs>
                <w:tab w:val="left" w:pos="953"/>
              </w:tabs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(ข)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ab/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ป็นการได้มาซึ่งสิทธิการเช่าในอสังหาริมทรัพย์ที่มีการออกตราสารแสดงกรรมสิทธิ์หรือสิทธิครอบครองประเภท น.ส.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3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ก.</w:t>
            </w:r>
          </w:p>
          <w:p w14:paraId="2F5C47D5" w14:textId="77777777" w:rsidR="00CD46BC" w:rsidRPr="007545F7" w:rsidRDefault="00CD46BC" w:rsidP="00C0419A">
            <w:pPr>
              <w:numPr>
                <w:ilvl w:val="0"/>
                <w:numId w:val="2"/>
              </w:numPr>
              <w:spacing w:before="0" w:after="120" w:line="276" w:lineRule="auto"/>
              <w:ind w:left="386" w:hanging="386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อสังหาริมทรัพย์ที่กองทรัสต์ลงทุนและได้มาต้องไม่อยู่ในบังคับแห่งทรัพยสิทธิหรือมี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br/>
              <w:t>ข้อพิพาทใด ๆ เว้นแต่ผู้จัดการกองทรัสต์และทรัสตีได้พิจารณาโดยมีความเห็นเป็นลายลักษณ์อักษรว่า การอยู่ภายใต้บังคับแห่งทรัพยสิทธิหรือการมีข้อพิพาทนั้นไม่กระทบต่อการหาประโยชน์จากอสังหาริมทรัพย์ดังกล่าวอย่างมีนัยสำคัญ และเงื่อนไขการได้มาซึ่งอสังหาริมทรัพย์นั้นยังเป็นประโยชน์แก่ผู้ถือหน่วยทรัสต์โดยรวม</w:t>
            </w:r>
          </w:p>
          <w:p w14:paraId="023C8761" w14:textId="77777777" w:rsidR="00CD46BC" w:rsidRPr="007545F7" w:rsidRDefault="00CD46BC" w:rsidP="00C0419A">
            <w:pPr>
              <w:numPr>
                <w:ilvl w:val="0"/>
                <w:numId w:val="2"/>
              </w:numPr>
              <w:spacing w:before="0" w:after="120" w:line="276" w:lineRule="auto"/>
              <w:ind w:left="386" w:hanging="386"/>
              <w:jc w:val="thaiDistribute"/>
              <w:rPr>
                <w:rFonts w:asciiTheme="minorBidi" w:hAnsiTheme="minorBidi"/>
                <w:spacing w:val="-2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spacing w:val="-2"/>
                <w:kern w:val="2"/>
                <w:sz w:val="28"/>
                <w:cs/>
                <w14:ligatures w14:val="standardContextual"/>
              </w:rPr>
              <w:t>การทำสัญญาเพื่อให้ได้มาซึ่งอสังหาริมทรัพย์ที่กองทรัสต์ลงทุนนั้นต้องไม่มีข้อตกลงหรือข้อผูกพันใด ๆ ที่อาจมีผลให้กองทรัสต์ไม่สามารถจำหน่ายอสังหาริมทรัพย์ในราคายุติธรรม (ในขณะที่มีการจำหน่าย) เช่น ข้อตกลงที่ให้สิทธิแก่คู่สัญญาในการซื้ออสังหาริมทรัพย์ของกองทรัสต์ได้ก่อนบุคคลอื่น โดยมีการกำหนดราคาไว้แน่นอนล่วงหน้า เป็นต้น หรืออาจมีผลให้กองทรัสต์มีหน้าที่มากกว่าหน้าที่ปกติที่ผู้เช่าพึงมีเมื่อสัญญาเช่าสิ้นสุดลง</w:t>
            </w:r>
          </w:p>
          <w:p w14:paraId="67225546" w14:textId="77777777" w:rsidR="00CD46BC" w:rsidRPr="007545F7" w:rsidRDefault="00CD46BC" w:rsidP="00C0419A">
            <w:pPr>
              <w:numPr>
                <w:ilvl w:val="0"/>
                <w:numId w:val="2"/>
              </w:numPr>
              <w:spacing w:before="0" w:after="120" w:line="276" w:lineRule="auto"/>
              <w:ind w:left="386" w:hanging="386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อสังหาริมทรัพย์ที่ได้มาต้องพร้อมจะนำไปจัดหาประโยชน์คิดเป็นมูลค่ารวมกันไม่น้อยกว่าร้อยละ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75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(เจ็ดสิบห้า) ของมูลค่าหน่วยทรัสต์ที่ขออนุญาตเสนอขาย รวมทั้งจำนวนเงินกู้ยืม (ถ้ามี) ทั้งนี้ กองทรัสต์อาจลงทุนในโครงการที่ยังก่อสร้างไม่แล้วเสร็จได้ โดยมูลค่าของเงินลงทุนที่จะทำให้ได้มาและใช้พัฒนาอสังหาริมทรัพย์ให้แล้วเสร็จเพื่อนำไปจัดหา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lastRenderedPageBreak/>
              <w:t xml:space="preserve">ประโยชน์ ต้องไม่เกินร้อยละ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10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(สิบ) ของมูลค่าทรัพย์สินรวมของกองทรัสต์ (ภายหลังการเสนอขายหน่วยทรัสต์) และต้องแสดงได้ว่าจะมีเงินทุนหมุนเวียนเพียงพอเพื่อการพัฒนาดังกล่าว โดยไม่กระทบกับความอยู่รอดของกองทรัสต์ด้วย</w:t>
            </w:r>
          </w:p>
          <w:p w14:paraId="2B2E51C0" w14:textId="77777777" w:rsidR="00CD46BC" w:rsidRPr="007545F7" w:rsidRDefault="00CD46BC" w:rsidP="00C0419A">
            <w:pPr>
              <w:numPr>
                <w:ilvl w:val="0"/>
                <w:numId w:val="2"/>
              </w:numPr>
              <w:spacing w:before="0" w:after="120" w:line="276" w:lineRule="auto"/>
              <w:ind w:left="386" w:hanging="386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อสังหาริมทรัพย์ที่กองทรัสต์ลงทุนต้องผ่านการประเมินมูลค่าอย่างเต็มรูปแบบที่มีการตรวจสอบเอกสารสิทธิและเป็นไปเพื่อวัตถุประสงค์สาธารณะในการเปิดเผยข้อมูลต่อ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br/>
              <w:t xml:space="preserve">ผู้ลงทุน เป็นเวลาไม่เกินกว่า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6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(หก) เดือนก่อนวันยื่นคำขออนุญาต โดยผู้ประเมินมูลค่าทรัพย์สินอย่างน้อย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2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(สอง) ราย ที่ผู้จัดการกองทรัสต์และที่ปรึกษาทางการเงินที่ร่วมจัดทำคำขออนุญาต (ถ้ามี) พิจารณาว่ามีความเหมาะสมและสามารถประเมินมูลค่าทรัพย์สินให้สะท้อนมูลค่าที่แท้จริงได้อย่างน่าเชื่อถือเพียงพอ และมีลักษณะดังต่อไปนี้</w:t>
            </w:r>
          </w:p>
          <w:p w14:paraId="2B02EBC6" w14:textId="77777777" w:rsidR="00CD46BC" w:rsidRPr="007545F7" w:rsidRDefault="00CD46BC" w:rsidP="00C0419A">
            <w:p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(ก)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ab/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เป็นผู้ประเมินมูลค่าทรัพย์สินที่ได้รับความเห็นชอบจาก</w:t>
            </w:r>
            <w:r w:rsidRPr="007545F7" w:rsidDel="004340F8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สำนักงาน ก.ล.ต.</w:t>
            </w:r>
          </w:p>
          <w:p w14:paraId="2A1BC72C" w14:textId="77777777" w:rsidR="00CD46BC" w:rsidRPr="007545F7" w:rsidRDefault="00CD46BC" w:rsidP="00C0419A">
            <w:p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(ข)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ab/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ในกรณีที่อสังหาริมทรัพย์ที่จะลงทุนอยู่ในต่างประเทศ ผู้ประเมินมูลค่าทรัพย์สินอาจเป็นบุคคลที่อยู่ในบัญชีรายชื่อของบุคคลซึ่งทางการหรือหน่วยงานกำกับดูแลของประเทศอันเป็นที่ตั้งของอสังหาริมทรัพย์กำหนดให้สามารถทำหน้าที่ประเมินมูลค่าอสังหาริมทรัพย์นั้นๆ ได้ หรือเป็นผู้ที่มีคุณสมบัติตามที่กำหนดในสัญญาก่อตั้งทรัสต์</w:t>
            </w:r>
          </w:p>
          <w:p w14:paraId="140BE341" w14:textId="0CAD4538" w:rsidR="004F0123" w:rsidRPr="007545F7" w:rsidRDefault="00CD46BC" w:rsidP="00C0419A">
            <w:pPr>
              <w:numPr>
                <w:ilvl w:val="0"/>
                <w:numId w:val="2"/>
              </w:numPr>
              <w:spacing w:before="0" w:after="120" w:line="276" w:lineRule="auto"/>
              <w:ind w:left="386" w:hanging="386"/>
              <w:jc w:val="thaiDistribute"/>
              <w:rPr>
                <w:rFonts w:asciiTheme="minorBidi" w:eastAsia="Times New Roman" w:hAnsiTheme="minorBidi" w:cs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อสังหาริมทรัพย์ที่กอง</w:t>
            </w:r>
            <w:proofErr w:type="spellStart"/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ทรั</w:t>
            </w:r>
            <w:proofErr w:type="spellEnd"/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สต์ได้มา</w:t>
            </w:r>
            <w:r w:rsidR="005F1921"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ต้องมีมูลค่า</w:t>
            </w:r>
            <w:r w:rsidR="000C4949" w:rsidRPr="007545F7">
              <w:rPr>
                <w:rFonts w:asciiTheme="minorBidi" w:hAnsiTheme="minorBidi" w:cstheme="minorBidi" w:hint="cs"/>
                <w:kern w:val="2"/>
                <w:sz w:val="28"/>
                <w:cs/>
                <w14:ligatures w14:val="standardContextual"/>
              </w:rPr>
              <w:t>เป็นไปตามหลักเกณฑ์</w:t>
            </w:r>
            <w:r w:rsidR="000C4949"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และกฎหมายที่เกี่ยวข้อง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</w:t>
            </w:r>
          </w:p>
          <w:p w14:paraId="06B4BE53" w14:textId="6E451E2D" w:rsidR="00CD46BC" w:rsidRPr="007545F7" w:rsidRDefault="00CD46BC" w:rsidP="00D5715C">
            <w:pPr>
              <w:spacing w:before="0" w:after="120" w:line="276" w:lineRule="auto"/>
              <w:ind w:left="386" w:firstLine="0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ทั้งนี้ ในกรณีที่จำนวนเงินที่จะได้จากการระดมทุนผ่านการเสนอขายหน่วย</w:t>
            </w:r>
            <w:proofErr w:type="spellStart"/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ทรั</w:t>
            </w:r>
            <w:proofErr w:type="spellEnd"/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สต์น้อยกว่ามูลค่าอสังหาริมทรัพย์ที่ประสงค์จะลงทุน ผู้ก่อตั้งทรัสต์/ผู้จัดการกองทรัสต์ต้องแสดงได้ว่ามีแหล่งเงินทุนอื่นเพียงพอที่จะทำให้ได้มาซึ่งอสังหาริมทรัพย์ดังกล่าว</w:t>
            </w:r>
          </w:p>
          <w:p w14:paraId="5EF639BC" w14:textId="77777777" w:rsidR="00CD46BC" w:rsidRPr="007545F7" w:rsidRDefault="00CD46BC" w:rsidP="00C0419A">
            <w:pPr>
              <w:numPr>
                <w:ilvl w:val="0"/>
                <w:numId w:val="2"/>
              </w:numPr>
              <w:spacing w:before="0" w:after="120" w:line="276" w:lineRule="auto"/>
              <w:ind w:left="386" w:hanging="386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ในกรณีที่กองทรัสต์จะลงทุนเพื่อให้ได้มาซึ่งสิทธิการเช่าอสังหาริมทรัพย์ที่มีลักษณะเป็นการเช่าช่วงอสังหาริมทรัพย์ หรือเช่าอาคาร หรือโรงเรือน หรือสิ่งปลูกสร้างที่ผู้ให้เช่ามิได้เป็นเจ้าของกรรมสิทธิ์ตามโฉนดที่ดินหรือผู้มีสิทธิครอบครองตามหนังสือรับรองการทำประโยชน์ ผู้จัดการกองทรัสต์ต้องจัดให้มีมาตรการป้องกันความเสี่ยงหรือการเยียวยาความเสียหายที่อาจจะเกิดขึ้นกับกองทรัสต์อันเนื่องมาจากการผิดสัญญาเช่าหรือการไม่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lastRenderedPageBreak/>
              <w:t>สามารถบังคับตามสิทธิในสัญญาเช่า เช่น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จัดให้มีการจัดทำข้อตกลงกระทำการจากบุคคลที่เกี่ยวข้องเพื่อรับรองการปฏิบัติตามสัญญาและชดใช้ค่าเสียหายให้แก่กองทรัสต์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หรือจัดให้มีข้อสัญญาหรือข้อตกลงที่ให้สิทธิกองทรัสต์สามารถเข้าไปแก้ไขการผิดสัญญาโดยตรงกับเจ้าของกรรมสิทธิ์หรือผู้มีสิทธิครอบครองดังกล่าวได้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และเข้าสวมสิทธิเป็นผู้เช่าได้โดยตรง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เป็นต้น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และเปิดเผยมาตรการป้องกันความเสี่ยงดังกล่าวให้ทรัสตีและผู้ถือหน่วยทรัสต์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/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ผู้ลงทุนทราบ</w:t>
            </w:r>
          </w:p>
          <w:p w14:paraId="2711DB5B" w14:textId="77777777" w:rsidR="00CD46BC" w:rsidRPr="007545F7" w:rsidRDefault="00CD46BC" w:rsidP="00C0419A">
            <w:pPr>
              <w:numPr>
                <w:ilvl w:val="0"/>
                <w:numId w:val="2"/>
              </w:numPr>
              <w:spacing w:before="0" w:after="120" w:line="276" w:lineRule="auto"/>
              <w:ind w:left="386" w:hanging="386"/>
              <w:jc w:val="thaiDistribute"/>
              <w:rPr>
                <w:rFonts w:asciiTheme="minorBidi" w:hAnsiTheme="minorBidi"/>
                <w:b/>
                <w:kern w:val="2"/>
                <w:sz w:val="28"/>
                <w:u w:val="single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องทรัสต์ยังอาจทำการลงทุนในทรัพย์สินหลักของกองทรัสต์โดยทางอ้อมผ่านการถือหุ้นในบริษัทที่จัดตั้งขึ้นหรือผ่านการลงทุนในทรัสต์อื่นโดยมีวัตถุประสงค์เพื่อดำเนินการในลักษณะเดียวกันกับกองทรัสต์ ตามหลักเกณฑ์ ตามประกาศคณะกรรมการกำกับตลาดทุน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ที่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ทจ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. 49/2555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เรื่อง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ออกและเสนอขายหน่วยทรัสต์ของทรัสต์เพื่อการลงทุนในอสังหาริมทรัพย์และตามที่ได้มีการแก้ไขเพิ่มเติม และประกาศอื่นใดที่เกี่ยวข้อง โดยการลงทุนดังกล่าวต้องเป็นไปตามที่กำหนดในสัญญาก่อตั้งทรัสต์</w:t>
            </w:r>
          </w:p>
          <w:p w14:paraId="731907C6" w14:textId="77777777" w:rsidR="00CD46BC" w:rsidRPr="007545F7" w:rsidRDefault="00CD46BC" w:rsidP="00C0419A">
            <w:pPr>
              <w:numPr>
                <w:ilvl w:val="0"/>
                <w:numId w:val="2"/>
              </w:numPr>
              <w:spacing w:before="0" w:after="120" w:line="276" w:lineRule="auto"/>
              <w:ind w:left="386" w:hanging="386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ก่อนการได้มาซึ่งทรัพย์สินหลักแต่ละครั้ง ผู้จัดการกองทรัสต์ต้องตรวจสอบหรือ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br/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สอบทาน (การทำ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Due Diligence)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ข้อมูลและสัญญาต่าง ๆ ที่เกี่ยวข้องกับทรัพย์สินหลักและอุปกรณ์ (ถ้ามี)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ในเรื่องที่กำหนดในสัญญาก่อตั้งทรัสต์ และในการได้มาซึ่งทรัพย์สินหลักเพิ่มเติม จะต้องมีสาระของรายการ ระบบการอนุมัติ และกระบวนการขอความเห็นชอบจากทรัสตีหรือการขอมติผู้ถือหน่วยทรัสต์ตามที่กำหนดในสัญญาก่อตั้งทรัสต์</w:t>
            </w:r>
          </w:p>
          <w:p w14:paraId="224C2F57" w14:textId="77777777" w:rsidR="00CD46BC" w:rsidRPr="007545F7" w:rsidRDefault="00CD46BC" w:rsidP="00C0419A">
            <w:pPr>
              <w:keepNext/>
              <w:spacing w:before="0" w:after="120" w:line="276" w:lineRule="auto"/>
              <w:ind w:left="0" w:firstLine="0"/>
              <w:jc w:val="thaiDistribute"/>
              <w:rPr>
                <w:rFonts w:asciiTheme="minorBidi" w:hAnsiTheme="minorBidi" w:cstheme="minorBidi"/>
                <w:b/>
                <w:bCs/>
                <w:kern w:val="2"/>
                <w:sz w:val="28"/>
                <w:u w:val="single"/>
                <w:cs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b/>
                <w:bCs/>
                <w:kern w:val="2"/>
                <w:sz w:val="28"/>
                <w:u w:val="single"/>
                <w:cs/>
                <w14:ligatures w14:val="standardContextual"/>
              </w:rPr>
              <w:t>การจำหน่ายไปซึ่งทรัพย์สินหลัก</w:t>
            </w:r>
          </w:p>
          <w:p w14:paraId="5FC0F28C" w14:textId="77777777" w:rsidR="00CD46BC" w:rsidRPr="007545F7" w:rsidRDefault="00CD46BC" w:rsidP="00D83E15">
            <w:pPr>
              <w:numPr>
                <w:ilvl w:val="0"/>
                <w:numId w:val="32"/>
              </w:numPr>
              <w:spacing w:before="0" w:after="120" w:line="276" w:lineRule="auto"/>
              <w:ind w:left="386" w:hanging="386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ก่อนการจำหน่ายไปซึ่งทรัพย์สินหลัก ผู้จัดการกองทรัสต์ต้องจัดให้มีการประเมินมูลค่าทรัพย์สินหลัก</w:t>
            </w:r>
            <w:r w:rsidRPr="007545F7">
              <w:rPr>
                <w:rFonts w:asciiTheme="minorBidi" w:hAnsiTheme="minorBidi" w:cstheme="minorBidi"/>
                <w:kern w:val="24"/>
                <w:sz w:val="28"/>
                <w:cs/>
                <w14:ligatures w14:val="standardContextual"/>
              </w:rPr>
              <w:t>ตามที่กำหนดในสัญญาก่อตั้งทรัสต์</w:t>
            </w:r>
          </w:p>
          <w:p w14:paraId="0825CBD1" w14:textId="77777777" w:rsidR="00CD46BC" w:rsidRPr="007545F7" w:rsidRDefault="00CD46BC" w:rsidP="00D83E15">
            <w:pPr>
              <w:numPr>
                <w:ilvl w:val="0"/>
                <w:numId w:val="32"/>
              </w:numPr>
              <w:spacing w:before="0" w:after="120" w:line="276" w:lineRule="auto"/>
              <w:ind w:left="386" w:hanging="386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การจำหน่ายไปซึ่งทรัพย์สินหลัก ให้เป็นไปตามหลักเกณฑ์ดังต่อไปนี้</w:t>
            </w:r>
          </w:p>
          <w:p w14:paraId="2D08B412" w14:textId="77777777" w:rsidR="00CD46BC" w:rsidRPr="007545F7" w:rsidRDefault="00CD46BC" w:rsidP="00C0419A">
            <w:p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(ก)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ab/>
            </w:r>
            <w:r w:rsidRPr="007545F7">
              <w:rPr>
                <w:rFonts w:asciiTheme="minorBidi" w:hAnsiTheme="minorBidi" w:cstheme="minorBidi"/>
                <w:kern w:val="24"/>
                <w:sz w:val="28"/>
                <w:cs/>
                <w14:ligatures w14:val="standardContextual"/>
              </w:rPr>
              <w:t>การ</w:t>
            </w:r>
            <w:r w:rsidRPr="007545F7">
              <w:rPr>
                <w:rFonts w:asciiTheme="minorBidi" w:hAnsiTheme="minorBidi" w:cstheme="minorBidi"/>
                <w:spacing w:val="-3"/>
                <w:kern w:val="2"/>
                <w:sz w:val="28"/>
                <w:cs/>
                <w14:ligatures w14:val="standardContextual"/>
              </w:rPr>
              <w:t>จำหน่าย</w:t>
            </w:r>
            <w:r w:rsidRPr="007545F7">
              <w:rPr>
                <w:rFonts w:asciiTheme="minorBidi" w:hAnsiTheme="minorBidi" w:cstheme="minorBidi"/>
                <w:kern w:val="24"/>
                <w:sz w:val="28"/>
                <w:cs/>
                <w14:ligatures w14:val="standardContextual"/>
              </w:rPr>
              <w:t>ไป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ซึ่งทรัพย์สินหลัก</w:t>
            </w:r>
            <w:r w:rsidRPr="007545F7">
              <w:rPr>
                <w:rFonts w:asciiTheme="minorBidi" w:hAnsiTheme="minorBidi" w:cstheme="minorBidi"/>
                <w:kern w:val="24"/>
                <w:sz w:val="28"/>
                <w:cs/>
                <w14:ligatures w14:val="standardContextual"/>
              </w:rPr>
              <w:t>จะกระทำโดยเปิดเผยและมีสาระของรายการ ระบบการอนุมัติ และกระบวนการขอความเห็นชอบจากทรัสตีหรือการขอมติ</w:t>
            </w:r>
            <w:r w:rsidRPr="007545F7">
              <w:rPr>
                <w:rFonts w:asciiTheme="minorBidi" w:hAnsiTheme="minorBidi" w:cstheme="minorBidi"/>
                <w:kern w:val="24"/>
                <w:sz w:val="28"/>
                <w:cs/>
                <w14:ligatures w14:val="standardContextual"/>
              </w:rPr>
              <w:br/>
              <w:t>ผู้ถือหน่วยทรัสต์ตามที่กำหนดในสัญญาก่อตั้งทรัสต์เกี่ยวกับการได้มาซึ่งทรัพย์สินหลักเพิ่มเติมโดยอนุโลม</w:t>
            </w:r>
          </w:p>
          <w:p w14:paraId="41F0D148" w14:textId="77777777" w:rsidR="00CD46BC" w:rsidRPr="007545F7" w:rsidRDefault="00CD46BC" w:rsidP="00C0419A">
            <w:p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(ข)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ab/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การจำหน่ายทรัพย์สินหลักที่เข้าลักษณะดังต่อไปนี้ นอกจากจะต้องเป็นไปตามที่กำหนดในข้อ (ก) แล้ว ยังจะต้องเป็นกรณีที่เป็นเหตุจำเป็นและสมควรโดยได้รับอนุมัติจากคณะกรรมการ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(Board of Directors)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ของผู้จัดการกองทรัสต์ด้วย</w:t>
            </w:r>
          </w:p>
          <w:p w14:paraId="4E99A094" w14:textId="77777777" w:rsidR="00CD46BC" w:rsidRPr="007545F7" w:rsidRDefault="00CD46BC" w:rsidP="00D83E15">
            <w:pPr>
              <w:numPr>
                <w:ilvl w:val="0"/>
                <w:numId w:val="38"/>
              </w:numPr>
              <w:tabs>
                <w:tab w:val="left" w:pos="1520"/>
              </w:tabs>
              <w:spacing w:before="0" w:after="120" w:line="276" w:lineRule="auto"/>
              <w:ind w:left="1308" w:right="-32"/>
              <w:jc w:val="thaiDistribute"/>
              <w:rPr>
                <w:rFonts w:asciiTheme="minorBidi" w:hAnsiTheme="minorBidi" w:cstheme="minorBidi"/>
                <w:kern w:val="24"/>
                <w:sz w:val="28"/>
                <w:cs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lastRenderedPageBreak/>
              <w:t xml:space="preserve">การจำหน่ายทรัพย์สินหลักก่อนครบ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1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(หนึ่ง)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ปีนับแต่วันที่กองทรัสต์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br/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ได้มาซึ่ง</w:t>
            </w:r>
            <w:r w:rsidRPr="007545F7">
              <w:rPr>
                <w:rFonts w:asciiTheme="minorBidi" w:hAnsiTheme="minorBidi" w:cstheme="minorBidi"/>
                <w:kern w:val="24"/>
                <w:sz w:val="28"/>
                <w:cs/>
                <w14:ligatures w14:val="standardContextual"/>
              </w:rPr>
              <w:t>ทรัพย์สินหลักนั้น</w:t>
            </w:r>
          </w:p>
          <w:p w14:paraId="76B23D68" w14:textId="77777777" w:rsidR="00CD46BC" w:rsidRPr="007545F7" w:rsidRDefault="00CD46BC" w:rsidP="00D83E15">
            <w:pPr>
              <w:numPr>
                <w:ilvl w:val="0"/>
                <w:numId w:val="38"/>
              </w:numPr>
              <w:tabs>
                <w:tab w:val="left" w:pos="1520"/>
              </w:tabs>
              <w:spacing w:before="0" w:after="120" w:line="276" w:lineRule="auto"/>
              <w:ind w:left="1308" w:right="-32"/>
              <w:jc w:val="thaiDistribute"/>
              <w:rPr>
                <w:rFonts w:asciiTheme="minorBidi" w:hAnsiTheme="minorBidi"/>
                <w:b/>
                <w:kern w:val="2"/>
                <w:sz w:val="28"/>
                <w:u w:val="single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4"/>
                <w:sz w:val="28"/>
                <w:cs/>
                <w14:ligatures w14:val="standardContextual"/>
              </w:rPr>
              <w:t>การจำหน่ายทรัพย์สินหลักที่กองทรัสต์ได้มาซึ่งกรรมสิทธิ์ให้แก่เจ้าของเดิม</w:t>
            </w:r>
          </w:p>
        </w:tc>
      </w:tr>
      <w:tr w:rsidR="00CD46BC" w:rsidRPr="007545F7" w14:paraId="75B13B82" w14:textId="77777777" w:rsidTr="00726C85">
        <w:trPr>
          <w:jc w:val="center"/>
        </w:trPr>
        <w:tc>
          <w:tcPr>
            <w:tcW w:w="1983" w:type="dxa"/>
            <w:shd w:val="clear" w:color="auto" w:fill="D9D9D9"/>
          </w:tcPr>
          <w:p w14:paraId="7CA272D4" w14:textId="77777777" w:rsidR="00CD46BC" w:rsidRPr="007545F7" w:rsidRDefault="00CD46BC" w:rsidP="00C0419A">
            <w:pPr>
              <w:spacing w:before="0" w:after="120" w:line="276" w:lineRule="auto"/>
              <w:ind w:left="0" w:firstLine="0"/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lastRenderedPageBreak/>
              <w:t>การได้มาซึ่ง</w:t>
            </w:r>
            <w:r w:rsidRPr="007545F7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br/>
              <w:t>ทรัพย์สินอื่น</w:t>
            </w:r>
          </w:p>
        </w:tc>
        <w:tc>
          <w:tcPr>
            <w:tcW w:w="7230" w:type="dxa"/>
            <w:shd w:val="clear" w:color="auto" w:fill="auto"/>
          </w:tcPr>
          <w:p w14:paraId="7F1C2480" w14:textId="77777777" w:rsidR="00CD46BC" w:rsidRPr="007545F7" w:rsidRDefault="00CD46BC" w:rsidP="00C0419A">
            <w:pPr>
              <w:tabs>
                <w:tab w:val="left" w:pos="0"/>
              </w:tabs>
              <w:spacing w:before="0" w:after="120" w:line="276" w:lineRule="auto"/>
              <w:ind w:left="0" w:right="-32" w:firstLine="0"/>
              <w:jc w:val="thaiDistribute"/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กองทรัสต์อาจได้มาซึ่งทรัพย์สินอื่นนอกจากทรัพย์สินหลัก โดยการลงทุนในทรัพย์สินอื่นที่กองทรัสต์สามารถลงทุนหรือมีไว้ได้ตามหลักเกณฑ์ที่กำหนดในสัญญาก่อตั้งทรัสต์</w:t>
            </w:r>
          </w:p>
        </w:tc>
      </w:tr>
      <w:tr w:rsidR="00CD46BC" w:rsidRPr="007545F7" w14:paraId="22B2B810" w14:textId="77777777" w:rsidTr="00726C85">
        <w:trPr>
          <w:jc w:val="center"/>
        </w:trPr>
        <w:tc>
          <w:tcPr>
            <w:tcW w:w="1983" w:type="dxa"/>
            <w:shd w:val="clear" w:color="auto" w:fill="D9D9D9"/>
          </w:tcPr>
          <w:p w14:paraId="2B44D18E" w14:textId="77777777" w:rsidR="00CD46BC" w:rsidRPr="007545F7" w:rsidRDefault="00CD46BC" w:rsidP="00C0419A">
            <w:pPr>
              <w:spacing w:before="0" w:after="120" w:line="276" w:lineRule="auto"/>
              <w:ind w:left="0" w:firstLine="0"/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t>การจัดหาประโยชน์ของกองทรัสต์</w:t>
            </w:r>
          </w:p>
        </w:tc>
        <w:tc>
          <w:tcPr>
            <w:tcW w:w="7230" w:type="dxa"/>
            <w:shd w:val="clear" w:color="auto" w:fill="auto"/>
          </w:tcPr>
          <w:p w14:paraId="0A27FAA6" w14:textId="0B795A0C" w:rsidR="00CD46BC" w:rsidRPr="007545F7" w:rsidRDefault="00CD46BC" w:rsidP="00D83E15">
            <w:pPr>
              <w:numPr>
                <w:ilvl w:val="0"/>
                <w:numId w:val="40"/>
              </w:numPr>
              <w:spacing w:before="0" w:after="120" w:line="276" w:lineRule="auto"/>
              <w:ind w:left="458" w:hanging="425"/>
              <w:contextualSpacing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กองทรัสต์จะจัดหาผลประโยชน์จากทรัพย์สินหลักได้ โดยการให้เช่า ให้เช่าช่วง การให้ใช้พื้นที่ที่มีการเรียกเก็บค่าตอบแทน การให้บริการที่เกี่ยวเนื่องกับการให้เช่าหรือให้ใช้พื้นที่ ทั้งนี้ ผู้จัดการกองทรัสต์จะไม่ดำเนินการในลักษณะใดที่เป็นการใช้กองทรัสต์เพื่อประกอบธุรกิจอื่น เช่น ธุรกิจโรงแรม หรือธุรกิจโรงพยาบาล เป็นต้น เว้นแต่ในกรณีที่กองทรัสต์มีความจำเป็นอันเนื่องมาจากการเปลี่ยนแปลงผู้เช่าอสังหาริมทรัพย์ หรืออยู่ระหว่างสรรหาผู้เช่าอสังหาริมทรัพย์รายใหม่ กองทรัสต์อาจดำเนินการในลักษณะที่เป็นการใช้กองทรัสต์เพื่อประกอบธุรกิจอื่นดังกล่าวเป็นการชั่วคราวได้</w:t>
            </w:r>
          </w:p>
          <w:p w14:paraId="3AC75F6A" w14:textId="77777777" w:rsidR="00CD46BC" w:rsidRPr="007545F7" w:rsidRDefault="00CD46BC" w:rsidP="00D83E15">
            <w:pPr>
              <w:numPr>
                <w:ilvl w:val="0"/>
                <w:numId w:val="40"/>
              </w:numPr>
              <w:spacing w:before="0" w:after="120" w:line="276" w:lineRule="auto"/>
              <w:ind w:left="458" w:hanging="425"/>
              <w:contextualSpacing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ทั้งนี้ ในกรณีที่กองทรัสต์มีความจำเป็นต้องประกอบธุรกิจอื่นเป็นการชั่วคราวตามข้อ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1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ก่อนการดำเนินการดังกล่าว ผู้จัดการกองทรัสต์จะต้องเปิดเผยรายงานเพื่อชี้แจงสาเหตุในการเปลี่ยนแปลงผู้เช่าอสังหาริมทรัพย์ พร้อมทั้งแจ้งแนวทางการดำเนินการของกองทรัสต์ในระหว่างการสรรหาผู้เช่าอสังหาริมทรัพย์รายใหม่ และรายงานความคืบหน้าของการดำเนินการดังกล่าวทุก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6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(หก) เดือนนับแต่วันที่มีการประกอบธุรกิจอื่นเป็นการชั่วคราว จนกว่าจะมีผู้เช่าอสังหาริมทรัพย์รายใหม่ หรือเป็นไปตามหลักเกณฑ์และกฎหมายที่เกี่ยวข้อง</w:t>
            </w:r>
          </w:p>
          <w:p w14:paraId="0DA42653" w14:textId="77777777" w:rsidR="00CD46BC" w:rsidRPr="007545F7" w:rsidRDefault="00CD46BC" w:rsidP="00D83E15">
            <w:pPr>
              <w:numPr>
                <w:ilvl w:val="0"/>
                <w:numId w:val="40"/>
              </w:numPr>
              <w:spacing w:before="0" w:after="120" w:line="276" w:lineRule="auto"/>
              <w:ind w:left="458" w:hanging="425"/>
              <w:contextualSpacing/>
              <w:jc w:val="thaiDistribute"/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ในกรณีที่กองทรัสต์จะให้เช่าอสังหาริมทรัพย์แก่บุคคลที่จะนำอสังหาริมทรัพย์นั้นไปประกอบธุรกิจที่กองทรัสต์ไม่สามารถดำเนินการได้เอง เช่น ธุรกิจโรงแรม หรือธุรกิจโรงพยาบาล เป็นต้น จะต้องมีข้อตกลงที่กำหนดค่าเช่าไว้ล่วงหน้าเป็นจำนวนที่แน่นอน และอาจกำหนดค่าเช่าที่อ้างอิงกับผลประกอบการของผู้เช่า และ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/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หรือ ผู้เช่าช่วง เพิ่มเติมด้วยก็ได้ ทั้งนี้ ให้เปิดเผยข้อมูลข้อตกลงดังกล่าวในแบบแสดงรายการข้อมูลและหนังสือชี้ชวน แบบแสดงรายการข้อมูลประจำปี และรายงานประจำปีของกองทรัสต์</w:t>
            </w:r>
          </w:p>
          <w:p w14:paraId="6D5EF632" w14:textId="49802313" w:rsidR="00CD46BC" w:rsidRPr="007545F7" w:rsidRDefault="00CD46BC" w:rsidP="00D83E15">
            <w:pPr>
              <w:numPr>
                <w:ilvl w:val="0"/>
                <w:numId w:val="40"/>
              </w:numPr>
              <w:spacing w:before="0" w:after="120" w:line="276" w:lineRule="auto"/>
              <w:ind w:left="458" w:hanging="425"/>
              <w:contextualSpacing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ห้ามมิให้กองทรัสต์ให้เช่า และ/หรือ ให้เช่าช่วง อสังหาริมทรัพย์แก่บุคคลที่มีเหตุอันควรสงสัยว่าจะนำอสังหาริมทรัพย์นั้นไปใช้ประกอบธุรกิจที่ขัดต่อศีลธรรมหรือไม่ชอบด้วยกฎหมาย โดยการให้เช่า และ/หรือ ให้เช่าช่วงในแต่ละครั้ง กองทรัสต์ต้องจัดให้มีข้อตกลง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lastRenderedPageBreak/>
              <w:t>เพื่อให้กองทรัสต์สามารถเลิกสัญญาได้หากปรากฏว่าผู้เช่า และ/หรือ ผู้เช่าช่วง นำอสังหาริมทรัพย์ไปใช้ในการประกอบธุรกิจดังกล่าว</w:t>
            </w:r>
          </w:p>
          <w:p w14:paraId="6F17D745" w14:textId="53CE69E4" w:rsidR="00CD46BC" w:rsidRPr="007545F7" w:rsidRDefault="00CD46BC" w:rsidP="00D83E15">
            <w:pPr>
              <w:numPr>
                <w:ilvl w:val="0"/>
                <w:numId w:val="40"/>
              </w:numPr>
              <w:spacing w:before="0" w:after="120" w:line="276" w:lineRule="auto"/>
              <w:ind w:left="458" w:hanging="425"/>
              <w:contextualSpacing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ผู้จัดการกองทรัสต์จะดูแลรักษาทรัพย์สินหลักให้อยู่ในสภาพดีพร้อมต่อการจัดหา</w:t>
            </w:r>
            <w:r w:rsidR="00B70781"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ประโยชน์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โดยผู้จัดการกองทรัสต์มีหน้าที่จัดให้มีการประกันภัยในวงเงินที่เพียงพอและเหมาะสมที่ทำให้ทรัพย์สินของกองทรัสต์</w:t>
            </w:r>
            <w:r w:rsidR="006D4528"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คืนกลับสภาพเดิม เพื่อให้กองทรัสต์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สามารถจัดหาผลประโยชน์ได้ตลอดระยะเวลาที่กองทรัสต์ลงทุนในทรัพย์สินหลัก โดยการประกันภัยดังกล่าวจะต้องครอบคลุมถึงการประกันวินาศภัยที่อาจเกิดขึ้นกับอสังหาริมทรัพย์ และการประกันภัยความรับผิดต่อบุคคลภายนอกที่อาจได้รับความเสียหายจากอสังหาริมทรัพย์ หรือจากการดำเนินการในอสังหาริมทรัพย์</w:t>
            </w:r>
            <w:r w:rsidR="0095604F" w:rsidRPr="007545F7">
              <w:rPr>
                <w:rFonts w:ascii="Cordia New" w:hAnsi="Cordia New" w:hint="cs"/>
                <w:sz w:val="28"/>
                <w:cs/>
              </w:rPr>
              <w:t>ในวงเงินที่เพียงพอและเหมาะสม</w:t>
            </w:r>
          </w:p>
          <w:p w14:paraId="5FEC4FE3" w14:textId="77777777" w:rsidR="00CD46BC" w:rsidRPr="007545F7" w:rsidRDefault="00CD46BC" w:rsidP="00D83E15">
            <w:pPr>
              <w:numPr>
                <w:ilvl w:val="0"/>
                <w:numId w:val="40"/>
              </w:numPr>
              <w:spacing w:before="0" w:after="120" w:line="276" w:lineRule="auto"/>
              <w:ind w:left="458" w:hanging="425"/>
              <w:contextualSpacing/>
              <w:jc w:val="thaiDistribute"/>
              <w:rPr>
                <w:rFonts w:asciiTheme="minorBidi" w:eastAsia="Times New Roman" w:hAnsiTheme="minorBidi" w:cs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ในกรณีที่กองทรัสต์ได้มาซึ่งกรรมสิทธิ์ในอสังหาริมทรัพย์และผู้จัดการกองทรัสต์ประสงค์จะจัดหาผลประโยชน์จากอสังหาริมทรัพย์โดยการให้เช่าแก่เจ้าของเดิม ผู้จัดการกองทรัสต์ต้องกำหนดค่าเช่าที่เรียกเก็บจากเจ้าของเดิมทั้งในส่วนราคาค่าเช่าและเงื่อนไขการเช่าในลักษณะที่เป็นธรรมเนียมทางการค้าปกติเสมือนเป็นการทำธุรกรรมกับคู่ค้าทั่วไปที่เป็นบุคคลภายนอก</w:t>
            </w:r>
          </w:p>
          <w:p w14:paraId="00AA5CB2" w14:textId="14554ECC" w:rsidR="00CF455D" w:rsidRPr="007545F7" w:rsidRDefault="00CF455D" w:rsidP="00D83E15">
            <w:pPr>
              <w:numPr>
                <w:ilvl w:val="0"/>
                <w:numId w:val="40"/>
              </w:numPr>
              <w:spacing w:before="0" w:after="120" w:line="276" w:lineRule="auto"/>
              <w:ind w:left="458" w:hanging="425"/>
              <w:contextualSpacing/>
              <w:jc w:val="thaiDistribute"/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</w:pPr>
            <w:r w:rsidRPr="007545F7">
              <w:rPr>
                <w:rFonts w:asciiTheme="minorBidi" w:eastAsia="Times New Roman" w:hAnsiTheme="minorBidi" w:cstheme="minorBidi"/>
                <w:kern w:val="2"/>
                <w:sz w:val="28"/>
                <w:cs/>
                <w14:ligatures w14:val="standardContextual"/>
              </w:rPr>
              <w:t>ในกรณีที่เกิดเหตุสุดวิสัยที่มีผลกระทบต่อการจัดหาประโยชน์ของกองทรัสต์ และ/หรือ ผู้ถือหน่วยทรัสต์ และ/หรือ ต่อการปฏิบัติหน้าที่ของคู่สัญญาภายใต้สัญญาจัดหาประโยชน์ในอสังหาริมทรัพย์ของกองทรัสต์ ให้ทรัสตีร่วมกับผู้จัดการกองทรัสต์ มีอำนาจพิจารณา เจรจา และ/หรือ ผ่อนปรนการปฏิบัติตามสัญญาที่กระทบจากเหตุสุดวิสัยดังกล่าว รวมถึงแต่ไม่จำกัดเพียงการยกเว้น  การลด การเลื่อนชำระค่าเช่า และ/หรือ ค่าบริการ และ/หรือ การผ่อนปรนหน้าที่ต่าง ๆ ภายใต้สัญญากับบรรดาผู้เช่าพื้นที่ในอสังหาริมทรัพย์</w:t>
            </w:r>
            <w:r w:rsidR="00AA4293" w:rsidRPr="007545F7">
              <w:rPr>
                <w:rFonts w:asciiTheme="minorBidi" w:eastAsia="Times New Roman" w:hAnsiTheme="minorBidi" w:cstheme="minorBidi" w:hint="cs"/>
                <w:kern w:val="2"/>
                <w:sz w:val="28"/>
                <w:cs/>
                <w14:ligatures w14:val="standardContextual"/>
              </w:rPr>
              <w:t xml:space="preserve"> </w:t>
            </w:r>
            <w:r w:rsidR="00AA4293" w:rsidRPr="007545F7">
              <w:rPr>
                <w:rFonts w:asciiTheme="minorBidi" w:eastAsia="Times New Roman" w:hAnsiTheme="minorBidi" w:cstheme="minorBidi"/>
                <w:kern w:val="2"/>
                <w:sz w:val="28"/>
                <w:cs/>
                <w14:ligatures w14:val="standardContextual"/>
              </w:rPr>
              <w:t>ทั้งนี้ การดำเนินดังกล่าวจะต้องเป็นไปตาม</w:t>
            </w:r>
            <w:r w:rsidR="00AA4293" w:rsidRPr="007545F7">
              <w:rPr>
                <w:rFonts w:asciiTheme="minorBidi" w:eastAsia="Times New Roman" w:hAnsiTheme="minorBidi" w:cstheme="minorBidi" w:hint="cs"/>
                <w:kern w:val="2"/>
                <w:sz w:val="28"/>
                <w:cs/>
                <w14:ligatures w14:val="standardContextual"/>
              </w:rPr>
              <w:t>เงื่อนไขและ</w:t>
            </w:r>
            <w:r w:rsidR="00AA4293" w:rsidRPr="007545F7">
              <w:rPr>
                <w:rFonts w:asciiTheme="minorBidi" w:eastAsia="Times New Roman" w:hAnsiTheme="minorBidi" w:cstheme="minorBidi"/>
                <w:kern w:val="2"/>
                <w:sz w:val="28"/>
                <w:cs/>
                <w14:ligatures w14:val="standardContextual"/>
              </w:rPr>
              <w:t>ข้อกำหนดเกี่ยวกับการทำธุรกรรมระหว่างกองทรัสต์กับผู้จัดการกองทรัสต์หรือบุคคลที่เกี่ยวโยงกันกับผู้จัดการกองทรัสต์และการทำธุรกรรมระหว่างกองทรัสต์กับทรัสตีหรือบุคคลที่เกี่ยวโยงกันกับทรัสตีตามที่กำหนดไว้ในสัญญาฉบับนี้ และกฎหมาย</w:t>
            </w:r>
            <w:r w:rsidR="00AA4293" w:rsidRPr="007545F7">
              <w:rPr>
                <w:rFonts w:asciiTheme="minorBidi" w:eastAsia="Times New Roman" w:hAnsiTheme="minorBidi" w:cstheme="minorBidi"/>
                <w:kern w:val="2"/>
                <w:sz w:val="28"/>
                <w14:ligatures w14:val="standardContextual"/>
              </w:rPr>
              <w:t xml:space="preserve"> </w:t>
            </w:r>
            <w:r w:rsidR="00AA4293" w:rsidRPr="007545F7">
              <w:rPr>
                <w:rFonts w:asciiTheme="minorBidi" w:eastAsia="Times New Roman" w:hAnsiTheme="minorBidi" w:cstheme="minorBidi"/>
                <w:kern w:val="2"/>
                <w:sz w:val="28"/>
                <w:cs/>
                <w14:ligatures w14:val="standardContextual"/>
              </w:rPr>
              <w:t>ประกาศ</w:t>
            </w:r>
            <w:r w:rsidR="00AA4293" w:rsidRPr="007545F7">
              <w:rPr>
                <w:rFonts w:asciiTheme="minorBidi" w:eastAsia="Times New Roman" w:hAnsiTheme="minorBidi" w:cstheme="minorBidi"/>
                <w:kern w:val="2"/>
                <w:sz w:val="28"/>
                <w14:ligatures w14:val="standardContextual"/>
              </w:rPr>
              <w:t xml:space="preserve"> </w:t>
            </w:r>
            <w:r w:rsidR="00AA4293" w:rsidRPr="007545F7">
              <w:rPr>
                <w:rFonts w:asciiTheme="minorBidi" w:eastAsia="Times New Roman" w:hAnsiTheme="minorBidi" w:cstheme="minorBidi"/>
                <w:kern w:val="2"/>
                <w:sz w:val="28"/>
                <w:cs/>
                <w14:ligatures w14:val="standardContextual"/>
              </w:rPr>
              <w:t>คำสั่งใด หรือหลักเกณฑ์ใด ๆ</w:t>
            </w:r>
            <w:r w:rsidR="00AA4293" w:rsidRPr="007545F7">
              <w:rPr>
                <w:rFonts w:asciiTheme="minorBidi" w:eastAsia="Times New Roman" w:hAnsiTheme="minorBidi" w:cstheme="minorBidi"/>
                <w:kern w:val="2"/>
                <w:sz w:val="28"/>
                <w14:ligatures w14:val="standardContextual"/>
              </w:rPr>
              <w:t xml:space="preserve"> </w:t>
            </w:r>
            <w:r w:rsidR="00AA4293" w:rsidRPr="007545F7">
              <w:rPr>
                <w:rFonts w:asciiTheme="minorBidi" w:eastAsia="Times New Roman" w:hAnsiTheme="minorBidi" w:cstheme="minorBidi"/>
                <w:kern w:val="2"/>
                <w:sz w:val="28"/>
                <w:cs/>
                <w14:ligatures w14:val="standardContextual"/>
              </w:rPr>
              <w:t>ที่เกี่ยวข้อง</w:t>
            </w:r>
          </w:p>
        </w:tc>
      </w:tr>
      <w:tr w:rsidR="00CD46BC" w:rsidRPr="007545F7" w14:paraId="7BFF43F1" w14:textId="77777777" w:rsidTr="00726C85">
        <w:trPr>
          <w:jc w:val="center"/>
        </w:trPr>
        <w:tc>
          <w:tcPr>
            <w:tcW w:w="1983" w:type="dxa"/>
            <w:shd w:val="clear" w:color="auto" w:fill="D9D9D9"/>
          </w:tcPr>
          <w:p w14:paraId="3D4BF569" w14:textId="77777777" w:rsidR="00CD46BC" w:rsidRPr="007545F7" w:rsidRDefault="00CD46BC" w:rsidP="00C0419A">
            <w:pPr>
              <w:spacing w:before="0" w:after="120" w:line="276" w:lineRule="auto"/>
              <w:ind w:left="0" w:firstLine="0"/>
              <w:rPr>
                <w:rFonts w:asciiTheme="minorBidi" w:eastAsia="Times New Roman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lastRenderedPageBreak/>
              <w:t>การกู้ยืมเงินและ</w:t>
            </w:r>
            <w:r w:rsidRPr="007545F7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br/>
              <w:t>ก่อภาระผูกพันของกองทรัสต์</w:t>
            </w:r>
          </w:p>
        </w:tc>
        <w:tc>
          <w:tcPr>
            <w:tcW w:w="7230" w:type="dxa"/>
            <w:shd w:val="clear" w:color="auto" w:fill="auto"/>
          </w:tcPr>
          <w:p w14:paraId="261299F2" w14:textId="77777777" w:rsidR="00CD46BC" w:rsidRPr="007545F7" w:rsidRDefault="00CD46BC" w:rsidP="00C0419A">
            <w:pPr>
              <w:spacing w:before="0" w:after="160" w:line="276" w:lineRule="auto"/>
              <w:ind w:left="0" w:firstLine="0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bookmarkStart w:id="1" w:name="_Ref454888410"/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กองทรัสต์จะกู้ยืมเงินได้แต่เฉพาะการกู้ยืมเงินเพื่อวัตถุประสงค์ดังต่อไปนี้</w:t>
            </w:r>
            <w:bookmarkEnd w:id="1"/>
          </w:p>
          <w:p w14:paraId="32A89E26" w14:textId="4F1D0F40" w:rsidR="00CD46BC" w:rsidRPr="007545F7" w:rsidRDefault="00CD46BC" w:rsidP="00C0419A">
            <w:pPr>
              <w:spacing w:before="160" w:after="160" w:line="276" w:lineRule="auto"/>
              <w:ind w:left="595" w:hanging="595"/>
              <w:jc w:val="thaiDistribute"/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(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1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)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ab/>
            </w:r>
            <w:r w:rsidR="008047D7"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ลงทุนในอสังหาริมทรัพย์</w:t>
            </w:r>
            <w:r w:rsidR="008047D7" w:rsidRPr="007545F7">
              <w:rPr>
                <w:rFonts w:asciiTheme="minorBidi" w:hAnsiTheme="minorBidi" w:cstheme="minorBidi"/>
                <w:kern w:val="2"/>
                <w:sz w:val="28"/>
                <w14:ligatures w14:val="standardContextual"/>
              </w:rPr>
              <w:t xml:space="preserve"> </w:t>
            </w:r>
            <w:r w:rsidR="008047D7"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และ/หรือ สิทธิการเช่าซึ่งเป็นทรัพย์สินหลัก และ/หรือ สังหาริมทรัพย์ และ</w:t>
            </w:r>
            <w:r w:rsidR="008047D7" w:rsidRPr="007545F7">
              <w:rPr>
                <w:rFonts w:asciiTheme="minorBidi" w:hAnsiTheme="minorBidi" w:cstheme="minorBidi"/>
                <w:kern w:val="2"/>
                <w:sz w:val="28"/>
                <w14:ligatures w14:val="standardContextual"/>
              </w:rPr>
              <w:t>/</w:t>
            </w:r>
            <w:r w:rsidR="008047D7"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หรือ อุปกรณ์ </w:t>
            </w:r>
            <w:r w:rsidR="008047D7" w:rsidRPr="007545F7">
              <w:rPr>
                <w:rFonts w:asciiTheme="minorBidi" w:hAnsiTheme="minorBidi" w:cstheme="minorBidi"/>
                <w:kern w:val="2"/>
                <w:sz w:val="28"/>
                <w14:ligatures w14:val="standardContextual"/>
              </w:rPr>
              <w:t>(</w:t>
            </w:r>
            <w:r w:rsidR="008047D7"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ถ้ามี</w:t>
            </w:r>
            <w:r w:rsidR="008047D7" w:rsidRPr="007545F7">
              <w:rPr>
                <w:rFonts w:asciiTheme="minorBidi" w:hAnsiTheme="minorBidi" w:cstheme="minorBidi"/>
                <w:kern w:val="2"/>
                <w:sz w:val="28"/>
                <w14:ligatures w14:val="standardContextual"/>
              </w:rPr>
              <w:t xml:space="preserve">) </w:t>
            </w:r>
            <w:r w:rsidR="008047D7"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และ/หรือ ลงทุนในทรัพย์สินหลักของ</w:t>
            </w:r>
            <w:r w:rsidR="008047D7"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lastRenderedPageBreak/>
              <w:t>กองทรัสต์โดยทางอ้อม และ/หรือ ลงทุนในทรัพย์สินอื่น</w:t>
            </w:r>
            <w:r w:rsidR="008047D7" w:rsidRPr="007545F7">
              <w:rPr>
                <w:rFonts w:asciiTheme="minorBidi" w:hAnsiTheme="minorBidi" w:cstheme="minorBidi"/>
                <w:kern w:val="2"/>
                <w:sz w:val="28"/>
                <w14:ligatures w14:val="standardContextual"/>
              </w:rPr>
              <w:t xml:space="preserve"> </w:t>
            </w:r>
            <w:r w:rsidR="008047D7"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ตามหลักเกณฑ์และประกาศคณะกรรมการ ก.ล.ต. หรือ สำนักงาน ก.ล.ต. ที่เกี่ยวข้องเพิ่มเติมจากทรัพย์สินของกองทรัสต์ที่มีอยู่เดิม ทั้งนี้ ไม่รวมถึงการลงทุนในทรัพย์สินอื่นเพื่อบริหารสภาพคล่องของกองทรัสต์</w:t>
            </w:r>
          </w:p>
          <w:p w14:paraId="09C7EB5A" w14:textId="77777777" w:rsidR="00CD46BC" w:rsidRPr="007545F7" w:rsidRDefault="00CD46BC" w:rsidP="00C0419A">
            <w:pPr>
              <w:spacing w:before="160" w:after="160" w:line="276" w:lineRule="auto"/>
              <w:ind w:left="595" w:hanging="595"/>
              <w:jc w:val="thaiDistribute"/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(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2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)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ab/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บริหารจัดการทรัพย์สินของกองทรัสต์</w:t>
            </w:r>
          </w:p>
          <w:p w14:paraId="559CA37A" w14:textId="28DEE537" w:rsidR="00CD46BC" w:rsidRPr="007545F7" w:rsidRDefault="00CD46BC" w:rsidP="00C0419A">
            <w:pPr>
              <w:spacing w:before="160" w:after="160" w:line="276" w:lineRule="auto"/>
              <w:ind w:left="595" w:hanging="595"/>
              <w:jc w:val="thaiDistribute"/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(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3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)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ab/>
            </w:r>
            <w:bookmarkStart w:id="2" w:name="_Ref453627712"/>
            <w:r w:rsidRPr="007545F7">
              <w:rPr>
                <w:rFonts w:asciiTheme="minorBidi" w:hAnsiTheme="minorBidi" w:cstheme="minorBidi"/>
                <w:spacing w:val="-2"/>
                <w:kern w:val="2"/>
                <w:sz w:val="28"/>
                <w:cs/>
                <w14:ligatures w14:val="standardContextual"/>
              </w:rPr>
              <w:t xml:space="preserve">ดูแล ซ่อมบำรุงรักษา หรือปรับปรุงทรัพย์สินของกองทรัสต์ ได้แก่ อสังหาริมทรัพย์ของกองทรัสต์ หรืออสังหาริมทรัพย์ที่กองทรัสต์มีสิทธิการเช่า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สิทธิการเช่าช่วง </w:t>
            </w:r>
            <w:r w:rsidR="00152AB3" w:rsidRPr="007545F7">
              <w:rPr>
                <w:rFonts w:ascii="Cordia New" w:hAnsi="Cordia New" w:hint="cs"/>
                <w:sz w:val="28"/>
                <w:cs/>
              </w:rPr>
              <w:t>สังหาริมทรัพย์หรืออุปกรณ์ที่เกี่ยวข้อง และ/หรือ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สิทธิครอบครอง</w:t>
            </w:r>
            <w:r w:rsidRPr="007545F7">
              <w:rPr>
                <w:rFonts w:asciiTheme="minorBidi" w:hAnsiTheme="minorBidi" w:cstheme="minorBidi"/>
                <w:spacing w:val="-2"/>
                <w:kern w:val="2"/>
                <w:sz w:val="28"/>
                <w:cs/>
                <w14:ligatures w14:val="standardContextual"/>
              </w:rPr>
              <w:t>ให้อยู่ในสภาพดี และพร้อมนำไปจัดหาผลประโยชน์</w:t>
            </w:r>
            <w:r w:rsidRPr="007545F7">
              <w:rPr>
                <w:rFonts w:asciiTheme="minorBidi" w:hAnsiTheme="minorBidi"/>
                <w:spacing w:val="-2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spacing w:val="-2"/>
                <w:kern w:val="2"/>
                <w:sz w:val="28"/>
                <w:cs/>
                <w14:ligatures w14:val="standardContextual"/>
              </w:rPr>
              <w:t>หรือสอดคล้องกับสภาพตลาดหรือความต้องการของลูกค้าที่เปลี่ยนแปลงไป</w:t>
            </w:r>
            <w:bookmarkEnd w:id="2"/>
            <w:r w:rsidRPr="007545F7"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รวมถึงการปรับปรุงภาพลักษณ์ของทรัพย์สินดังกล่าว</w:t>
            </w:r>
          </w:p>
          <w:p w14:paraId="7538599B" w14:textId="4267C380" w:rsidR="00CD46BC" w:rsidRPr="007545F7" w:rsidRDefault="00CD46BC" w:rsidP="00C0419A">
            <w:pPr>
              <w:spacing w:before="160" w:after="160" w:line="276" w:lineRule="auto"/>
              <w:ind w:left="595" w:hanging="595"/>
              <w:jc w:val="thaiDistribute"/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(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4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)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ab/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ต่อเติมหรือก่อสร้างอาคาร</w:t>
            </w:r>
            <w:r w:rsidR="00152AB3"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สิ่งปลูกสร้าง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เพิ่มเติมบนที่ดินที่มีอยู่แล้วซึ่งเป็นทรัพย์สินหลักของกองทรัสต์ หรือ ที่กองทรัสต์มีสิทธิการเช่าหรือสิทธิครอบครองเพื่อประโยชน์ในการจัดหาผลประโยชน์ของกองทรัสต์ หรือสอดคล้องกับสภาพตลาดหรือความต้องการของลูกค้าที่เปลี่ยนแปลงไป</w:t>
            </w:r>
          </w:p>
          <w:p w14:paraId="0DD28ACB" w14:textId="77777777" w:rsidR="00CD46BC" w:rsidRPr="007545F7" w:rsidRDefault="00CD46BC" w:rsidP="00C0419A">
            <w:pPr>
              <w:spacing w:before="160" w:after="160" w:line="276" w:lineRule="auto"/>
              <w:ind w:left="595" w:hanging="595"/>
              <w:jc w:val="thaiDistribute"/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(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5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)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ab/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ชำระหนี้เงินกู้ยืมหรือภาระผูกพันของกองทรัสต์</w:t>
            </w:r>
          </w:p>
          <w:p w14:paraId="61234E68" w14:textId="77777777" w:rsidR="00CD46BC" w:rsidRPr="007545F7" w:rsidRDefault="00CD46BC" w:rsidP="00C0419A">
            <w:pPr>
              <w:spacing w:before="160" w:after="160" w:line="276" w:lineRule="auto"/>
              <w:ind w:left="595" w:hanging="595"/>
              <w:jc w:val="thaiDistribute"/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(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6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)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ab/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เป็นเงินทุนหมุนเวียนของกองทรัสต์</w:t>
            </w:r>
          </w:p>
          <w:p w14:paraId="2283E29F" w14:textId="77777777" w:rsidR="00CD46BC" w:rsidRPr="007545F7" w:rsidRDefault="00CD46BC" w:rsidP="00C0419A">
            <w:pPr>
              <w:spacing w:before="160" w:after="160" w:line="276" w:lineRule="auto"/>
              <w:ind w:left="595" w:hanging="595"/>
              <w:jc w:val="thaiDistribute"/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(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7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)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ab/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ปรับโครงสร้างเงินกู้ยืมเพื่อนำไปชำระหนี้เงินกู้ยืม และ/หรือ ภาระผูกพันฉบับเดิม (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Refinance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) </w:t>
            </w:r>
          </w:p>
          <w:p w14:paraId="3899A463" w14:textId="77777777" w:rsidR="00CD46BC" w:rsidRPr="007545F7" w:rsidRDefault="00CD46BC" w:rsidP="00C0419A">
            <w:pPr>
              <w:spacing w:before="160" w:after="160" w:line="276" w:lineRule="auto"/>
              <w:ind w:left="595" w:hanging="595"/>
              <w:jc w:val="thaiDistribute"/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(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8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)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ab/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ปรับโครงสร้างเงินทุนของกองทรัสต์</w:t>
            </w:r>
          </w:p>
          <w:p w14:paraId="79442D66" w14:textId="77777777" w:rsidR="00CD46BC" w:rsidRPr="007545F7" w:rsidRDefault="00CD46BC" w:rsidP="00C0419A">
            <w:pPr>
              <w:spacing w:before="160" w:after="160" w:line="276" w:lineRule="auto"/>
              <w:ind w:left="595" w:hanging="595"/>
              <w:jc w:val="thaiDistribute"/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(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9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)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ab/>
              <w:t xml:space="preserve">เป็นค่าใช้จ่ายในการแปลงสภาพกองทุนรวมอสังหาริมทรัพย์เป็นกองทรัสต์ </w:t>
            </w:r>
          </w:p>
          <w:p w14:paraId="478E8E2D" w14:textId="77777777" w:rsidR="00CD46BC" w:rsidRPr="007545F7" w:rsidRDefault="00CD46BC" w:rsidP="00C0419A">
            <w:pPr>
              <w:spacing w:before="160" w:after="160" w:line="276" w:lineRule="auto"/>
              <w:ind w:left="595" w:hanging="595"/>
              <w:jc w:val="thaiDistribute"/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(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10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)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ab/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หตุจำเป็นอื่นใดตามที่ผู้จัดการกองทรัสต์เห็นสมควรสำหรับการบริหารจัดการกองทรัสต์และเป็นไปเพื่อประโยชน์ของผู้ถือหน่วยทรัสต์</w:t>
            </w:r>
          </w:p>
          <w:p w14:paraId="42F13262" w14:textId="6D827F34" w:rsidR="00CD46BC" w:rsidRPr="007545F7" w:rsidRDefault="00CD46BC" w:rsidP="00C0419A">
            <w:pPr>
              <w:spacing w:before="160" w:after="160" w:line="276" w:lineRule="auto"/>
              <w:ind w:left="31" w:hanging="31"/>
              <w:jc w:val="thaiDistribute"/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 xml:space="preserve">กรณีที่กองทรัสต์ลงทุนในสิทธิการเช่า และ/หรือ สิทธิการเช่าช่วงอสังหาริมทรัพย์ </w:t>
            </w:r>
            <w:r w:rsidRPr="007545F7"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  <w:br/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และ/หรือ</w:t>
            </w:r>
            <w:r w:rsidR="00887384" w:rsidRPr="007545F7">
              <w:rPr>
                <w:rFonts w:asciiTheme="minorBidi" w:eastAsia="Times New Roman" w:hAnsiTheme="minorBidi" w:cstheme="minorBidi"/>
                <w:b/>
                <w:kern w:val="2"/>
                <w:sz w:val="28"/>
                <w:cs/>
                <w:lang w:eastAsia="en-CA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สังหาริมทรัพย์ และ</w:t>
            </w:r>
            <w:r w:rsidR="00887384" w:rsidRPr="007545F7">
              <w:rPr>
                <w:rFonts w:asciiTheme="minorBidi" w:eastAsia="Times New Roman" w:hAnsiTheme="minorBidi" w:cstheme="minorBidi"/>
                <w:b/>
                <w:kern w:val="2"/>
                <w:sz w:val="28"/>
                <w:lang w:eastAsia="en-CA"/>
                <w14:ligatures w14:val="standardContextual"/>
              </w:rPr>
              <w:t>/</w:t>
            </w:r>
            <w:r w:rsidR="00887384" w:rsidRPr="007545F7">
              <w:rPr>
                <w:rFonts w:asciiTheme="minorBidi" w:eastAsia="Times New Roman" w:hAnsiTheme="minorBidi" w:cstheme="minorBidi"/>
                <w:b/>
                <w:kern w:val="2"/>
                <w:sz w:val="28"/>
                <w:cs/>
                <w:lang w:eastAsia="en-CA"/>
                <w14:ligatures w14:val="standardContextual"/>
              </w:rPr>
              <w:t xml:space="preserve">หรือ 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จะกู้ยืมเงินเพื่อวัตถุประสงค์ตามที่กำหนดในข้อ (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3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 xml:space="preserve">) และ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(4)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 xml:space="preserve"> ผู้จัดการกองทรัสต์ต้องคำนึงถึงกำหนดเวลาเช่าที่เหลืออยู่ตามสัญญาเช่าของกองทรัสต์ด้วย</w:t>
            </w:r>
          </w:p>
          <w:p w14:paraId="3A26B1DE" w14:textId="50C6E0D9" w:rsidR="00CD46BC" w:rsidRPr="007545F7" w:rsidRDefault="00CD46BC" w:rsidP="00C0419A">
            <w:pPr>
              <w:spacing w:before="160" w:after="160" w:line="276" w:lineRule="auto"/>
              <w:ind w:left="31" w:hanging="31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lastRenderedPageBreak/>
              <w:t>กองทรัสต์อาจกำหนดวิธีการกู้ยืมเงินของกองทรัสต์โดยการขอสินเชื่อจากสถาบันการเงิน ธนาคารพาณิชย์ บริษัทเงินทุน บริษัทเครดิตฟองซิเอร์ บริษัทประกันภัยหรือบุคคลอื่นใดที่อาจสามารถให้สินเชื่อแก่กองทรัสต์ได้ ซึ่งหมายความรวมถึงการออกตราสารหนี้หรือหลักทรัพย์ให้แก่บุคคลหรือนิติบุคคลอื่น หรือเข้าทำสัญญากู้หรือสัญญาอื่นใดที่มีลักษณะเป็นการกู้ยืมเงิน ทั้งนี้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โดยไม่ขัดกับกฎหมาย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ประกาศ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คำสั่งใด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หรือหลักเกณฑ์ใด ๆ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ที่เกี่ยวข้องที่</w:t>
            </w:r>
            <w:r w:rsidR="00204AC9" w:rsidRPr="007545F7">
              <w:rPr>
                <w:rFonts w:ascii="Cordia New" w:hAnsi="Cordia New" w:hint="cs"/>
                <w:sz w:val="28"/>
                <w:cs/>
              </w:rPr>
              <w:t>คณะกรรมการ ก.ล.ต. หรือ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สำนักงาน ก.ล.ต.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ประกาศกำหนด</w:t>
            </w:r>
          </w:p>
          <w:p w14:paraId="79826A6F" w14:textId="77777777" w:rsidR="00CD46BC" w:rsidRPr="007545F7" w:rsidRDefault="00CD46BC" w:rsidP="00C0419A">
            <w:pPr>
              <w:spacing w:before="160" w:after="160" w:line="276" w:lineRule="auto"/>
              <w:ind w:left="31" w:hanging="31"/>
              <w:jc w:val="thaiDistribute"/>
              <w:rPr>
                <w:rFonts w:asciiTheme="minorBidi" w:hAnsiTheme="minorBidi"/>
                <w:b/>
                <w:kern w:val="2"/>
                <w:sz w:val="28"/>
                <w:lang w:val="en-GB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กู้ยืม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เงินของกองทรัสต์ไม่ว่าด้วยวิธีการใด ต้องไม่มีลักษณะดังนี้</w:t>
            </w:r>
          </w:p>
          <w:p w14:paraId="1B3A2DE5" w14:textId="77777777" w:rsidR="00CD46BC" w:rsidRPr="007545F7" w:rsidRDefault="00CD46BC" w:rsidP="00D83E15">
            <w:pPr>
              <w:numPr>
                <w:ilvl w:val="0"/>
                <w:numId w:val="33"/>
              </w:numPr>
              <w:spacing w:before="160" w:after="160" w:line="276" w:lineRule="auto"/>
              <w:ind w:left="595" w:hanging="595"/>
              <w:jc w:val="thaiDistribute"/>
              <w:outlineLvl w:val="2"/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:lang w:val="en-GB"/>
                <w14:ligatures w14:val="standardContextual"/>
              </w:rPr>
              <w:t>มีข้อตกลงและเงื่อนไขทำนองเดียวกับข้อกำหนดของหุ้นกู้ที่ให้ไถ่ถอนหุ้นกู้เมื่อมีการเลิกบริษัท (</w:t>
            </w:r>
            <w:r w:rsidRPr="007545F7">
              <w:rPr>
                <w:rFonts w:asciiTheme="minorBidi" w:hAnsiTheme="minorBidi"/>
                <w:kern w:val="2"/>
                <w:sz w:val="28"/>
                <w:lang w:val="en-GB"/>
                <w14:ligatures w14:val="standardContextual"/>
              </w:rPr>
              <w:t>Perpetual Bond</w:t>
            </w:r>
            <w:r w:rsidRPr="007545F7">
              <w:rPr>
                <w:rFonts w:asciiTheme="minorBidi" w:hAnsiTheme="minorBidi" w:cstheme="minorBidi"/>
                <w:bCs/>
                <w:kern w:val="2"/>
                <w:sz w:val="28"/>
                <w:cs/>
                <w:lang w:val="en-GB"/>
                <w14:ligatures w14:val="standardContextual"/>
              </w:rPr>
              <w:t>)</w:t>
            </w:r>
          </w:p>
          <w:p w14:paraId="21FF708D" w14:textId="77777777" w:rsidR="00CD46BC" w:rsidRPr="007545F7" w:rsidRDefault="00CD46BC" w:rsidP="00D83E15">
            <w:pPr>
              <w:numPr>
                <w:ilvl w:val="0"/>
                <w:numId w:val="33"/>
              </w:numPr>
              <w:spacing w:before="160" w:after="120" w:line="276" w:lineRule="auto"/>
              <w:ind w:left="595" w:hanging="595"/>
              <w:jc w:val="thaiDistribute"/>
              <w:outlineLvl w:val="2"/>
              <w:rPr>
                <w:rFonts w:asciiTheme="minorBidi" w:hAnsiTheme="minorBidi"/>
                <w:b/>
                <w:kern w:val="2"/>
                <w:sz w:val="28"/>
                <w:lang w:val="en-GB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:lang w:val="en-GB"/>
                <w14:ligatures w14:val="standardContextual"/>
              </w:rPr>
              <w:t>มีลักษณะ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ของ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:lang w:val="en-GB"/>
                <w14:ligatures w14:val="standardContextual"/>
              </w:rPr>
              <w:t xml:space="preserve">อนุพันธ์แฝง เว้นแต่เป็นกรณีที่เข้าลักษณะที่ครบถ้วน ได้แก่ 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:lang w:val="en-GB"/>
                <w14:ligatures w14:val="standardContextual"/>
              </w:rPr>
              <w:br/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(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1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) ให้สิทธิลูกหนี้ในการชำระหนี้คืน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:lang w:val="en-GB"/>
                <w14:ligatures w14:val="standardContextual"/>
              </w:rPr>
              <w:t>ก่อน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กำหนด (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Callable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) หรือให้สิทธิกองทรัสต์ในการเรียกให้ลูกหนี้ชำระหนี้คืนก่อนกำหนด (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Puttable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) (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2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)</w:t>
            </w:r>
            <w:r w:rsidRPr="007545F7"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กำหนดดอกเบี้ยหรือผลตอบแทนไว้อย่างแน่นอนหรือเป็นอัตราที่ผันแปรตามอัตราดอกเบี้ยของสถาบันการเงินหรืออัตราดอกเบี้ยอื่น (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3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) ไม่มีการกำหนดเงื่อนไขการจ่ายดอกเบี้ยหรือผลตอบแทนที่อ้างอิงกับปัจจัย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:lang w:val="en-GB"/>
                <w14:ligatures w14:val="standardContextual"/>
              </w:rPr>
              <w:t>อ้างอิง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อื่นเพิ่มเติม</w:t>
            </w:r>
          </w:p>
          <w:p w14:paraId="5F8D9A34" w14:textId="77777777" w:rsidR="00CD46BC" w:rsidRPr="007545F7" w:rsidRDefault="00CD46BC" w:rsidP="00D83E15">
            <w:pPr>
              <w:numPr>
                <w:ilvl w:val="0"/>
                <w:numId w:val="33"/>
              </w:numPr>
              <w:spacing w:before="160" w:after="120" w:line="276" w:lineRule="auto"/>
              <w:ind w:left="595" w:hanging="595"/>
              <w:jc w:val="thaiDistribute"/>
              <w:outlineLvl w:val="2"/>
              <w:rPr>
                <w:rFonts w:asciiTheme="minorBidi" w:hAnsiTheme="minorBidi"/>
                <w:b/>
                <w:kern w:val="2"/>
                <w:sz w:val="28"/>
                <w:lang w:val="en-GB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:lang w:val="en-GB"/>
                <w14:ligatures w14:val="standardContextual"/>
              </w:rPr>
              <w:t>มีลักษณะ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เป็น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:lang w:val="en-GB"/>
                <w14:ligatures w14:val="standardContextual"/>
              </w:rPr>
              <w:t>การแปลงสินทรัพย์เป็นหลักทรัพย์</w:t>
            </w:r>
          </w:p>
          <w:p w14:paraId="56619395" w14:textId="77777777" w:rsidR="00CD46BC" w:rsidRPr="007545F7" w:rsidRDefault="00CD46BC" w:rsidP="00C0419A">
            <w:pPr>
              <w:spacing w:before="160" w:after="160" w:line="276" w:lineRule="auto"/>
              <w:ind w:left="31" w:hanging="31"/>
              <w:jc w:val="thaiDistribute"/>
              <w:rPr>
                <w:rFonts w:asciiTheme="minorBidi" w:hAnsiTheme="minorBidi"/>
                <w:b/>
                <w:kern w:val="2"/>
                <w:sz w:val="28"/>
                <w:lang w:val="en-GB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:lang w:val="en-GB"/>
                <w14:ligatures w14:val="standardContextual"/>
              </w:rPr>
              <w:t>ในกรณีที่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กองทรัสต์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:lang w:val="en-GB"/>
                <w14:ligatures w14:val="standardContextual"/>
              </w:rPr>
              <w:t xml:space="preserve">มีการกู้ยืมเงิน </w:t>
            </w:r>
            <w:bookmarkStart w:id="3" w:name="_Ref453627856"/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สัดส่วนการกู้ยืมเงินต้องไม่เกินอัตราส่วนอย่างใดอย่างหนึ่งดังต่อไปนี้ เว้นแต่การเกินอัตราส่วนดังกล่าวมิได้เกิดจากการกู้ยืมเงินเพิ่มเติม</w:t>
            </w:r>
            <w:bookmarkEnd w:id="3"/>
          </w:p>
          <w:p w14:paraId="78679B09" w14:textId="77777777" w:rsidR="00CD46BC" w:rsidRPr="007545F7" w:rsidRDefault="00CD46BC" w:rsidP="00D83E15">
            <w:pPr>
              <w:numPr>
                <w:ilvl w:val="0"/>
                <w:numId w:val="34"/>
              </w:numPr>
              <w:spacing w:before="160" w:after="160" w:line="276" w:lineRule="auto"/>
              <w:ind w:left="595" w:hanging="595"/>
              <w:jc w:val="thaiDistribute"/>
              <w:outlineLvl w:val="2"/>
              <w:rPr>
                <w:rFonts w:asciiTheme="minorBidi" w:hAnsiTheme="minorBidi"/>
                <w:b/>
                <w:kern w:val="2"/>
                <w:sz w:val="28"/>
                <w:lang w:val="en-GB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:lang w:val="en-GB"/>
                <w14:ligatures w14:val="standardContextual"/>
              </w:rPr>
              <w:t xml:space="preserve">ร้อยละ </w:t>
            </w:r>
            <w:r w:rsidRPr="007545F7">
              <w:rPr>
                <w:rFonts w:asciiTheme="minorBidi" w:hAnsiTheme="minorBidi"/>
                <w:kern w:val="2"/>
                <w:sz w:val="28"/>
                <w:lang w:val="en-GB"/>
                <w14:ligatures w14:val="standardContextual"/>
              </w:rPr>
              <w:t>35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:lang w:val="en-GB"/>
                <w14:ligatures w14:val="standardContextual"/>
              </w:rPr>
              <w:t xml:space="preserve"> (สามสิบห้า) ของมูลค่าทรัพย์สินรวมของกองทรัสต์ (ในกรณีที่ต่อมาภายหลังจำนวนเงินที่กู้ยืมเกินอัตราส่วนดังกล่าว แต่การเกินอัตราส่วนนั้นมิได้เกิดจากการกู้ยืมเงินเพิ่มเติม ผู้จัดการกองทรัสต์จะคงอัตราส่วนการกู้ยืมเงินไว้ต่อไปก็ได้ แต่จะกู้ยืมเงินเพิ่มเติมอีกไม่ได้จนกว่าอัตราส่วนการกู้ยืมเงินจะลดลงจนน้อยกว่า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:lang w:val="en-GB"/>
                <w14:ligatures w14:val="standardContextual"/>
              </w:rPr>
              <w:br/>
              <w:t xml:space="preserve">ร้อยละ </w:t>
            </w:r>
            <w:r w:rsidRPr="007545F7">
              <w:rPr>
                <w:rFonts w:asciiTheme="minorBidi" w:hAnsiTheme="minorBidi"/>
                <w:kern w:val="2"/>
                <w:sz w:val="28"/>
                <w:lang w:val="en-GB"/>
                <w14:ligatures w14:val="standardContextual"/>
              </w:rPr>
              <w:t>35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:lang w:val="en-GB"/>
                <w14:ligatures w14:val="standardContextual"/>
              </w:rPr>
              <w:t xml:space="preserve"> (สามสิบห้า) ของ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มูลค่า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:lang w:val="en-GB"/>
                <w14:ligatures w14:val="standardContextual"/>
              </w:rPr>
              <w:t>ทรัพย์สินรวมของกองทรัสต์)</w:t>
            </w:r>
          </w:p>
          <w:p w14:paraId="39B3954A" w14:textId="77777777" w:rsidR="00CD46BC" w:rsidRPr="007545F7" w:rsidRDefault="00CD46BC" w:rsidP="00D83E15">
            <w:pPr>
              <w:numPr>
                <w:ilvl w:val="0"/>
                <w:numId w:val="34"/>
              </w:numPr>
              <w:spacing w:before="160" w:after="160" w:line="276" w:lineRule="auto"/>
              <w:ind w:left="595" w:hanging="595"/>
              <w:jc w:val="thaiDistribute"/>
              <w:outlineLvl w:val="2"/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ร้อยละ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60 (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หกสิบ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)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ของ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14:ligatures w14:val="standardContextual"/>
              </w:rPr>
              <w:t>มูลค่า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ทรัพย์สินรวมของกองทรัสต์ ในกรณีที่กองทรัสต์มีอันดับความน่าเชื่อถืออยู่ในอันดับที่สามารถลงทุนได้ (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Investment Grade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)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ซึ่งเป็นอันดับความน่าเชื่อถือครั้งล่าสุดที่ได้รับการจัดอันดับโดยสถาบันการจัดอันดับความน่าเชื่อถือที่ได้รับความเห็นชอบจากสำนักงาน ก.ล.ต. ไม่เกิน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1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(หนึ่ง) ปีก่อนวันกู้ยืมเงิน </w:t>
            </w:r>
            <w:r w:rsidRPr="007545F7">
              <w:rPr>
                <w:rFonts w:asciiTheme="minorBidi" w:hAnsiTheme="minorBidi"/>
                <w:kern w:val="2"/>
                <w:sz w:val="28"/>
                <w:lang w:val="en-GB"/>
                <w14:ligatures w14:val="standardContextual"/>
              </w:rPr>
              <w:t>(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ในกรณี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lastRenderedPageBreak/>
              <w:t xml:space="preserve">ที่ต่อมาภายหลังจำนวนเงินที่กู้ยืมเกินอัตราส่วนดังกล่าว แต่การเกินอัตราส่วนนั้นมิได้เกิดจากการกู้ยืมเงินเพิ่มเติม ผู้จัดการกองทรัสต์จะคงอัตราส่วนการกู้ยืมเงินไว้ต่อไปก็ได้ แต่จะกู้ยืมเงินเพิ่มเติมอีกไม่ได้จนกว่าอัตราส่วนการกู้ยืมเงินจะลดลงจนน้อยกว่าร้อยละ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60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(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หกสิบ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)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ของมูลค่าทรัพย์สินรวมของกองทรัสต์</w:t>
            </w:r>
            <w:r w:rsidRPr="007545F7">
              <w:rPr>
                <w:rFonts w:asciiTheme="minorBidi" w:hAnsiTheme="minorBidi" w:cstheme="minorBidi"/>
                <w:b/>
                <w:kern w:val="2"/>
                <w:sz w:val="28"/>
                <w:cs/>
                <w:lang w:val="en-GB"/>
                <w14:ligatures w14:val="standardContextual"/>
              </w:rPr>
              <w:t>)</w:t>
            </w:r>
          </w:p>
          <w:p w14:paraId="39731CD0" w14:textId="4C5F6D7E" w:rsidR="00CD46BC" w:rsidRPr="007545F7" w:rsidRDefault="00CD46BC" w:rsidP="00C0419A">
            <w:pPr>
              <w:autoSpaceDE w:val="0"/>
              <w:autoSpaceDN w:val="0"/>
              <w:adjustRightInd w:val="0"/>
              <w:spacing w:before="0" w:after="120" w:line="276" w:lineRule="auto"/>
              <w:ind w:left="31" w:firstLine="0"/>
              <w:jc w:val="thaiDistribute"/>
              <w:rPr>
                <w:rFonts w:asciiTheme="minorBidi" w:hAnsiTheme="minorBidi"/>
                <w:spacing w:val="-4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b/>
                <w:spacing w:val="-4"/>
                <w:kern w:val="2"/>
                <w:sz w:val="28"/>
                <w:cs/>
                <w14:ligatures w14:val="standardContextual"/>
              </w:rPr>
              <w:t>การกู้ยืมเงินของกองทรัสต์ให้หมายความรวมถึงการออกตราสารหรือเข้าทำสัญญา ไม่ว่าในรูปแบบใดที่มีความมุ่งหมายหรือเนื้อหาสาระที่แท้จริง</w:t>
            </w:r>
            <w:r w:rsidRPr="007545F7">
              <w:rPr>
                <w:rFonts w:asciiTheme="minorBidi" w:hAnsiTheme="minorBidi"/>
                <w:b/>
                <w:spacing w:val="-4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b/>
                <w:spacing w:val="-4"/>
                <w:kern w:val="2"/>
                <w:sz w:val="28"/>
                <w:cs/>
                <w14:ligatures w14:val="standardContextual"/>
              </w:rPr>
              <w:t>(</w:t>
            </w:r>
            <w:r w:rsidRPr="007545F7">
              <w:rPr>
                <w:rFonts w:asciiTheme="minorBidi" w:hAnsiTheme="minorBidi"/>
                <w:spacing w:val="-4"/>
                <w:kern w:val="2"/>
                <w:sz w:val="28"/>
                <w14:ligatures w14:val="standardContextual"/>
              </w:rPr>
              <w:t>Substance</w:t>
            </w:r>
            <w:r w:rsidRPr="007545F7">
              <w:rPr>
                <w:rFonts w:asciiTheme="minorBidi" w:hAnsiTheme="minorBidi" w:cstheme="minorBidi"/>
                <w:b/>
                <w:spacing w:val="-4"/>
                <w:kern w:val="2"/>
                <w:sz w:val="28"/>
                <w:cs/>
                <w14:ligatures w14:val="standardContextual"/>
              </w:rPr>
              <w:t>)</w:t>
            </w:r>
            <w:r w:rsidRPr="007545F7">
              <w:rPr>
                <w:rFonts w:asciiTheme="minorBidi" w:hAnsiTheme="minorBidi"/>
                <w:b/>
                <w:spacing w:val="-4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b/>
                <w:spacing w:val="-4"/>
                <w:kern w:val="2"/>
                <w:sz w:val="28"/>
                <w:cs/>
                <w14:ligatures w14:val="standardContextual"/>
              </w:rPr>
              <w:t>เข้าลักษณะเป็นการ</w:t>
            </w:r>
            <w:r w:rsidRPr="007545F7">
              <w:rPr>
                <w:rFonts w:asciiTheme="minorBidi" w:hAnsiTheme="minorBidi" w:cstheme="minorBidi"/>
                <w:b/>
                <w:spacing w:val="-4"/>
                <w:kern w:val="2"/>
                <w:sz w:val="28"/>
                <w:cs/>
                <w14:ligatures w14:val="standardContextual"/>
              </w:rPr>
              <w:br/>
              <w:t>กู้ยืมเงิน</w:t>
            </w:r>
            <w:r w:rsidR="00411F15" w:rsidRPr="007545F7">
              <w:rPr>
                <w:rFonts w:asciiTheme="minorBidi" w:eastAsia="Times New Roman" w:hAnsiTheme="minorBidi" w:cstheme="minorBidi"/>
                <w:b/>
                <w:spacing w:val="-4"/>
                <w:kern w:val="2"/>
                <w:sz w:val="28"/>
                <w:cs/>
                <w:lang w:eastAsia="en-CA"/>
                <w14:ligatures w14:val="standardContextual"/>
              </w:rPr>
              <w:t xml:space="preserve"> </w:t>
            </w:r>
            <w:r w:rsidR="00411F15" w:rsidRPr="007545F7">
              <w:rPr>
                <w:rFonts w:ascii="Cordia New" w:hAnsi="Cordia New" w:hint="cs"/>
                <w:sz w:val="28"/>
                <w:cs/>
              </w:rPr>
              <w:t>และการกู้ยืมเงินของกองทรัสต์ ให้หมายความรวมถึงการกู้ยืมเงินของบริษัทที่กองทรัสต์เป็นผู้ถือหุ้น</w:t>
            </w:r>
            <w:r w:rsidR="00411F15" w:rsidRPr="007545F7">
              <w:rPr>
                <w:rFonts w:ascii="Cordia New" w:hAnsi="Cordia New"/>
                <w:sz w:val="28"/>
              </w:rPr>
              <w:t xml:space="preserve"> </w:t>
            </w:r>
            <w:r w:rsidR="00411F15" w:rsidRPr="007545F7">
              <w:rPr>
                <w:rFonts w:ascii="Cordia New" w:hAnsi="Cordia New" w:hint="cs"/>
                <w:sz w:val="28"/>
                <w:cs/>
              </w:rPr>
              <w:t>การกู้ยืมเงินของผู้ลงทุนในทรัสต์อื่น หรือการกู้ยืมเงินของกองทรัสต์ที่ก่อตั้งขึ้นเพื่อการลงทุนของกองทรัสต์โดยทางอ้อมด้วย</w:t>
            </w:r>
          </w:p>
          <w:p w14:paraId="102524BE" w14:textId="77777777" w:rsidR="00CD46BC" w:rsidRPr="007545F7" w:rsidRDefault="00CD46BC" w:rsidP="00C0419A">
            <w:pPr>
              <w:autoSpaceDE w:val="0"/>
              <w:autoSpaceDN w:val="0"/>
              <w:adjustRightInd w:val="0"/>
              <w:spacing w:before="0" w:after="120" w:line="276" w:lineRule="auto"/>
              <w:ind w:left="31" w:firstLine="0"/>
              <w:jc w:val="thaiDistribute"/>
              <w:rPr>
                <w:rFonts w:asciiTheme="minorBidi" w:hAnsiTheme="minorBidi" w:cstheme="minorBidi"/>
                <w:spacing w:val="-4"/>
                <w:kern w:val="2"/>
                <w:sz w:val="28"/>
                <w:cs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การก่อภาระผูกพันแก่ทรัพย์สินของกองทรัสต์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ให้กระทำได้เฉพาะกรณีที่จำเป็นและเกี่ยวข้องกับการบริหารจัดการทรัพย์สินของกองทรัสต์</w:t>
            </w:r>
            <w:r w:rsidRPr="007545F7">
              <w:rPr>
                <w:rFonts w:asciiTheme="minorBidi" w:hAnsiTheme="minorBidi" w:cstheme="minorBidi"/>
                <w:spacing w:val="-4"/>
                <w:kern w:val="2"/>
                <w:sz w:val="28"/>
                <w:cs/>
                <w14:ligatures w14:val="standardContextual"/>
              </w:rPr>
              <w:t xml:space="preserve"> โดยการก่อภาระผูกพันต้องเป็นไปตามที่กำหนดไว้ในสัญญาก่อตั้งทรัสต์</w:t>
            </w:r>
          </w:p>
        </w:tc>
      </w:tr>
      <w:tr w:rsidR="00CD46BC" w:rsidRPr="007545F7" w14:paraId="65AC6890" w14:textId="77777777" w:rsidTr="00726C85">
        <w:trPr>
          <w:jc w:val="center"/>
        </w:trPr>
        <w:tc>
          <w:tcPr>
            <w:tcW w:w="1983" w:type="dxa"/>
            <w:shd w:val="clear" w:color="auto" w:fill="D9D9D9"/>
          </w:tcPr>
          <w:p w14:paraId="0ADE7A3A" w14:textId="77777777" w:rsidR="00CD46BC" w:rsidRPr="007545F7" w:rsidRDefault="00CD46BC" w:rsidP="00C0419A">
            <w:pPr>
              <w:spacing w:before="0" w:after="120" w:line="276" w:lineRule="auto"/>
              <w:ind w:left="0" w:firstLine="0"/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lastRenderedPageBreak/>
              <w:t>การทำธุรกรรมระหว่างกองทรัสต์กับผู้จัดการกองทรัสต์และบุคคลที่เกี่ยวโยงกันกับผู้จัดการกองทรัสต์</w:t>
            </w:r>
          </w:p>
        </w:tc>
        <w:tc>
          <w:tcPr>
            <w:tcW w:w="7230" w:type="dxa"/>
            <w:shd w:val="clear" w:color="auto" w:fill="auto"/>
          </w:tcPr>
          <w:p w14:paraId="1403B859" w14:textId="77777777" w:rsidR="00CD46BC" w:rsidRPr="007545F7" w:rsidRDefault="00CD46BC" w:rsidP="00C0419A">
            <w:pPr>
              <w:tabs>
                <w:tab w:val="left" w:pos="360"/>
                <w:tab w:val="left" w:pos="1418"/>
                <w:tab w:val="left" w:pos="1800"/>
                <w:tab w:val="left" w:pos="2268"/>
              </w:tabs>
              <w:spacing w:before="0" w:after="120" w:line="276" w:lineRule="auto"/>
              <w:ind w:left="360" w:right="-32" w:hanging="360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1. 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ab/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ด้านสาระของรายการ เป็นธุรกรรมที่เข้าลักษณะตามที่กำหนดไว้ในสัญญาก่อตั้งทรัสต์</w:t>
            </w:r>
          </w:p>
          <w:p w14:paraId="6DC3E76D" w14:textId="77777777" w:rsidR="00CD46BC" w:rsidRPr="007545F7" w:rsidRDefault="00CD46BC" w:rsidP="00C0419A">
            <w:pPr>
              <w:tabs>
                <w:tab w:val="left" w:pos="360"/>
                <w:tab w:val="left" w:pos="1440"/>
                <w:tab w:val="left" w:pos="1800"/>
                <w:tab w:val="left" w:pos="2268"/>
              </w:tabs>
              <w:spacing w:before="0" w:after="120" w:line="276" w:lineRule="auto"/>
              <w:ind w:left="360" w:right="-32" w:hanging="360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2. 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ab/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ด้านระบบในการอนุมัติ การทำธุรกรรมระหว่างกองทรัสต์กับผู้จัดการกองทรัสต์หรือ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br/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บุคคลที่เกี่ยวโยงกันกับผู้จัดการกองทรัสต์อื่นนอกจากที่ได้แสดงข้อมูลไว้อย่างชัดเจนแล้วในแบบแสดงรายการข้อมูลการเสนอขายหน่วยทรัสต์และหนังสือชี้ชวน ให้ดำเนินการเกี่ยวกับการขออนุมัติการเข้าทำรายการดังต่อไปนี้</w:t>
            </w:r>
          </w:p>
          <w:p w14:paraId="0F922A2D" w14:textId="77777777" w:rsidR="00CD46BC" w:rsidRPr="007545F7" w:rsidRDefault="00CD46BC" w:rsidP="00C0419A">
            <w:pPr>
              <w:tabs>
                <w:tab w:val="left" w:pos="1800"/>
                <w:tab w:val="left" w:pos="2268"/>
                <w:tab w:val="left" w:pos="2552"/>
              </w:tabs>
              <w:spacing w:before="0" w:after="120" w:line="276" w:lineRule="auto"/>
              <w:ind w:left="881" w:right="-32" w:hanging="539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(1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)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ab/>
              <w:t>ต้องได้รับความเห็นชอบจากทรัสตีว่าเป็นธุรกรรมที่เป็นไปตามสัญญาก่อตั้งทรัสต์และกฎหมายที่เกี่ยวข้อง</w:t>
            </w:r>
          </w:p>
          <w:p w14:paraId="7568B146" w14:textId="77777777" w:rsidR="00CD46BC" w:rsidRPr="007545F7" w:rsidRDefault="00CD46BC" w:rsidP="00C0419A">
            <w:pPr>
              <w:tabs>
                <w:tab w:val="left" w:pos="1800"/>
                <w:tab w:val="left" w:pos="2268"/>
                <w:tab w:val="left" w:pos="2552"/>
              </w:tabs>
              <w:spacing w:before="0" w:after="120" w:line="276" w:lineRule="auto"/>
              <w:ind w:left="881" w:right="-32" w:hanging="539"/>
              <w:jc w:val="thaiDistribute"/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</w:pP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(2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) 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ab/>
              <w:t xml:space="preserve">ในกรณีที่เป็นธุรกรรมที่มีมูลค่าเกินกว่า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1,000,000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(หนึ่งล้าน) บาท หรือตั้งแต่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br/>
              <w:t xml:space="preserve">ร้อยละ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0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.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03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(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ศูนย์จุดศูนย์สาม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)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ของมูลค่าทรัพย์สินสุทธิของกองทรัสต์ขึ้นไป แล้วแต่มูลค่าใดจะสูงกว่า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(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ทั้งนี้ ขนาดของธุรกรรมดังกล่าวอาจมีการเปลี่ยนแปลงโดยจะเป็นไปตามที่กฎหมาย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กฎ ระเบียบ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และประกาศที่เกี่ยวข้องกำหนด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)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ต้องได้รับอนุมัติจากคณะกรรมการ (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Board of Directors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)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ของผู้จัดการกองทรัสต์ด้วย</w:t>
            </w:r>
          </w:p>
          <w:p w14:paraId="4C65BBB9" w14:textId="77777777" w:rsidR="00CD46BC" w:rsidRPr="007545F7" w:rsidRDefault="00CD46BC" w:rsidP="00C0419A">
            <w:pPr>
              <w:tabs>
                <w:tab w:val="left" w:pos="1800"/>
                <w:tab w:val="left" w:pos="2268"/>
                <w:tab w:val="left" w:pos="2552"/>
              </w:tabs>
              <w:spacing w:before="0" w:after="120" w:line="276" w:lineRule="auto"/>
              <w:ind w:left="881" w:right="-32" w:hanging="539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(3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) 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ab/>
              <w:t xml:space="preserve">ในกรณีที่เป็นธุรกรรมที่มีมูลค่าตั้งแต่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20,000,000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(ยี่สิบล้าน) บาทขึ้นไป หรือเกินร้อยละ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3 (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สาม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)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ของมูลค่าทรัพย์สินสุทธิของกองทรัสต์ แล้วแต่มูลค่าใดจะสูงกว่า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(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ทั้งนี้ ขนาดของธุรกรรมดังกล่าวอาจมีการเปลี่ยนแปลงโดยจะเป็นไปตามที่กฎหมาย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กฎ ระเบียบ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และประกาศที่เกี่ยวข้องกำหนด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)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ต้องได้รับมติของที่ประชุมผู้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lastRenderedPageBreak/>
              <w:t xml:space="preserve">ถือหน่วยทรัสต์ด้วยคะแนนเสียงไม่น้อยกว่า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3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ใน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4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(สามในสี่) ของจำนวนเสียงทั้งหมดของผู้ถือหน่วยทรัสต์ที่มาประชุมและมีสิทธิออกเสียง</w:t>
            </w:r>
          </w:p>
          <w:p w14:paraId="75DF7442" w14:textId="77777777" w:rsidR="00CD46BC" w:rsidRPr="007545F7" w:rsidRDefault="00CD46BC" w:rsidP="00C0419A">
            <w:pPr>
              <w:tabs>
                <w:tab w:val="left" w:pos="1440"/>
                <w:tab w:val="left" w:pos="1800"/>
                <w:tab w:val="left" w:pos="2268"/>
                <w:tab w:val="left" w:pos="2552"/>
              </w:tabs>
              <w:spacing w:before="0" w:after="120" w:line="276" w:lineRule="auto"/>
              <w:ind w:left="360" w:right="-32" w:firstLine="0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ในกรณีที่ธุรกรรมตามข้อนี้เป็นการได้มาหรือจำหน่ายไปซึ่งทรัพย์สินหลัก การคำนวณมูลค่าจะคำนวณตามมูลค่าการได้มาหรือจำหน่ายไปซึ่งทรัพย์สินทั้งหมดของแต่ละโครงการที่ทำให้โครงการนั้น ๆ พร้อมจะหารายได้ ซึ่งรวมถึงทรัพย์สินที่เกี่ยวเนื่องกับโครงการนั้นด้วย</w:t>
            </w:r>
          </w:p>
          <w:p w14:paraId="187BEFD4" w14:textId="77777777" w:rsidR="00CD46BC" w:rsidRPr="007545F7" w:rsidRDefault="00CD46BC" w:rsidP="00C0419A">
            <w:pPr>
              <w:tabs>
                <w:tab w:val="left" w:pos="360"/>
                <w:tab w:val="left" w:pos="1440"/>
                <w:tab w:val="left" w:pos="1800"/>
                <w:tab w:val="left" w:pos="2268"/>
              </w:tabs>
              <w:spacing w:before="0" w:after="120" w:line="276" w:lineRule="auto"/>
              <w:ind w:left="360" w:right="-32" w:hanging="360"/>
              <w:jc w:val="thaiDistribute"/>
              <w:rPr>
                <w:rFonts w:asciiTheme="minorBidi" w:hAnsiTheme="minorBidi" w:cstheme="minorBidi"/>
                <w:b/>
                <w:kern w:val="2"/>
                <w:sz w:val="28"/>
                <w:cs/>
                <w:lang w:val="en-GB"/>
                <w14:ligatures w14:val="standardContextual"/>
              </w:rPr>
            </w:pP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3. 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ab/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ทำธุรกรรมระหว่างกองทรัสต์กับผู้จัดการกองทรัสต์หรือบุคคลที่เกี่ยวโยงกันกับผู้จัดการกองทรัสต์ นอกจากที่ได้แสดงข้อมูลไว้อย่างชัดเจนแล้วในแบบแสดงรายการข้อมูลการเสนอขายหน่วยทรัสต์และหนังสือชี้ชวน ให้กระบวนการขอความเห็นชอบจากทรัสตีหรือการขอมติที่ประชุมผู้ถือหน่วยทรัสต์เป็นไปตามสัญญาก่อตั้งทรัสต์ และในกรณีที่เป็นการขอมติที่ประชุมผู้ถือหน่วยทรัสต์ตามสัญญาก่อตั้งทรัสต์ หนังสือเชิญประชุมผู้ถือหน่วยทรัสต์ดังกล่าวต้องมีความเห็นของที่ปรึกษาทางการเงินที่ทรัสตียอมรับเพื่อประกอบการขอมติที่ประชุมผู้ถือหน่วยทรัสต์ด้วย</w:t>
            </w:r>
          </w:p>
        </w:tc>
      </w:tr>
      <w:tr w:rsidR="00CD46BC" w:rsidRPr="007545F7" w14:paraId="093FAC02" w14:textId="77777777" w:rsidTr="00726C85">
        <w:trPr>
          <w:jc w:val="center"/>
        </w:trPr>
        <w:tc>
          <w:tcPr>
            <w:tcW w:w="1983" w:type="dxa"/>
            <w:shd w:val="clear" w:color="auto" w:fill="D9D9D9"/>
          </w:tcPr>
          <w:p w14:paraId="22344045" w14:textId="77777777" w:rsidR="00CD46BC" w:rsidRPr="007545F7" w:rsidRDefault="00CD46BC" w:rsidP="00C0419A">
            <w:pPr>
              <w:spacing w:before="0" w:after="120" w:line="276" w:lineRule="auto"/>
              <w:ind w:left="0" w:firstLine="0"/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lastRenderedPageBreak/>
              <w:t>การทำธุรกรรมที่เป็นการขัดแย้งกับประโยชน์ของกองทรัสต์กับทรัสตี</w:t>
            </w:r>
          </w:p>
        </w:tc>
        <w:tc>
          <w:tcPr>
            <w:tcW w:w="7230" w:type="dxa"/>
            <w:shd w:val="clear" w:color="auto" w:fill="auto"/>
          </w:tcPr>
          <w:p w14:paraId="49925661" w14:textId="77777777" w:rsidR="00CD46BC" w:rsidRPr="007545F7" w:rsidRDefault="00CD46BC" w:rsidP="00C0419A">
            <w:pPr>
              <w:numPr>
                <w:ilvl w:val="0"/>
                <w:numId w:val="7"/>
              </w:numPr>
              <w:spacing w:before="0" w:after="120" w:line="276" w:lineRule="auto"/>
              <w:ind w:left="316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ในการจัดการกองทรัสต์ ห้ามมิให้ทรัสตีกระทำการใดอันเป็นการขัดแย้งกับประโยชน์ของกองทรัสต์ ไม่ว่าการกระทำนั้นจะต้องเป็นไปเพื่อประโยชน์ของทรัสตีเองหรือประโยชน์ของผู้อื่น เว้นแต่เป็นการเรียกค่าตอบแทนในการทำหน้าที่เป็นทรัสตี หรือทรัสตีแสดงให้เห็นได้ว่าได้จัดการกองทรัสต์ในลักษณะที่เป็นธรรมและได้เปิดเผยข้อมูลที่เกี่ยวข้องให้ผู้รับประโยชน์ทราบก่อนอย่างเพียงพอแล้ว โดยผู้ถือหน่วยทรัสต์ที่ได้ทราบข้อมูลดังกล่าวมิได้แสดงการคัดค้าน ทั้งนี้ การเปิดเผยข้อมูลและการคัดค้านดังกล่าวให้เป็นไปตามหลักเกณฑ์ที่สำนักงาน ก.ล.ต. ประกาศกำหนด</w:t>
            </w:r>
          </w:p>
          <w:p w14:paraId="0E08B3BD" w14:textId="77777777" w:rsidR="00CD46BC" w:rsidRPr="007545F7" w:rsidRDefault="00CD46BC" w:rsidP="00C0419A">
            <w:pPr>
              <w:numPr>
                <w:ilvl w:val="0"/>
                <w:numId w:val="7"/>
              </w:numPr>
              <w:spacing w:before="0" w:after="120" w:line="276" w:lineRule="auto"/>
              <w:ind w:left="316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bookmarkStart w:id="4" w:name="_Ref453629521"/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เว้นแต่คณะกรรมการ ก.ล.ต. หรือสำนักงาน ก.ล.ต. จะประกาศกำหนดเป็นอย่างอื่น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br/>
              <w:t>การเปิดเผยข้อมูลในลักษณะดังต่อไปนี้ ให้ถือเป็นการเปิดเผยข้อมูลอย่างเพียงพอต่อ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br/>
              <w:t>ผู้ถือหน่วยทรัสต์หรือผู้ลงทุน ก่อนการเข้าทำธุรกรรมที่เป็นการขัดแย้งกับประโยชน์ของกองทรัสต์</w:t>
            </w:r>
            <w:bookmarkEnd w:id="4"/>
          </w:p>
          <w:p w14:paraId="7EE40DBB" w14:textId="77777777" w:rsidR="00CD46BC" w:rsidRPr="007545F7" w:rsidRDefault="00CD46BC" w:rsidP="00C0419A">
            <w:pPr>
              <w:numPr>
                <w:ilvl w:val="0"/>
                <w:numId w:val="5"/>
              </w:numPr>
              <w:spacing w:before="0" w:after="120" w:line="276" w:lineRule="auto"/>
              <w:ind w:left="735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เป็นการเปิดเผยผ่านตลาดหลักทรัพย์ ตามข้อบังคับของตลาดหลักทรัพย์ ที่เกี่ยวกับเรื่องดังกล่าว หรือช่องทางอื่นใดที่ผู้ถือหน่วยทรัสต์สามารถเข้าถึงข้อมูลการจะเข้าทำธุรกรรมได้อย่างทั่วถึง</w:t>
            </w:r>
          </w:p>
          <w:p w14:paraId="0DEFC85B" w14:textId="77777777" w:rsidR="00CD46BC" w:rsidRPr="007545F7" w:rsidRDefault="00CD46BC" w:rsidP="00C0419A">
            <w:pPr>
              <w:numPr>
                <w:ilvl w:val="0"/>
                <w:numId w:val="5"/>
              </w:numPr>
              <w:spacing w:before="0" w:after="120" w:line="276" w:lineRule="auto"/>
              <w:ind w:left="735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มีระยะเวลาในการเปิดเผยข้อมูลที่สมเหตุสมผล ซึ่งต้องไม่น้อยกว่า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14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(สิบสี่) วัน</w:t>
            </w:r>
          </w:p>
          <w:p w14:paraId="42E603A1" w14:textId="77777777" w:rsidR="00CD46BC" w:rsidRPr="007545F7" w:rsidRDefault="00CD46BC" w:rsidP="00C0419A">
            <w:pPr>
              <w:numPr>
                <w:ilvl w:val="0"/>
                <w:numId w:val="5"/>
              </w:numPr>
              <w:spacing w:before="0" w:after="120" w:line="276" w:lineRule="auto"/>
              <w:ind w:left="735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lastRenderedPageBreak/>
              <w:t xml:space="preserve">มีการเปิดเผยช่องทาง วิธีการ และระยะเวลาในการแสดงการคัดค้านที่ชัดเจน โดยระยะเวลาดังกล่าวต้องไม่น้อยกว่า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14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(สิบสี่) วัน เว้นแต่ในกรณีที่มีการขอมติผู้ถือหน่วยทรัสต์เพื่อเข้าทำธุรกรรมดังกล่าว ให้การคัดค้านกระทำในการขอมติผู้ถือหน่วยทรัสต์นั้น</w:t>
            </w:r>
          </w:p>
          <w:p w14:paraId="0D2616A7" w14:textId="77777777" w:rsidR="00CD46BC" w:rsidRPr="007545F7" w:rsidRDefault="00CD46BC" w:rsidP="00C0419A">
            <w:pPr>
              <w:numPr>
                <w:ilvl w:val="0"/>
                <w:numId w:val="7"/>
              </w:numPr>
              <w:spacing w:before="0" w:after="120" w:line="276" w:lineRule="auto"/>
              <w:ind w:left="316"/>
              <w:jc w:val="thaiDistribute"/>
              <w:rPr>
                <w:rFonts w:asciiTheme="minorBidi" w:hAnsiTheme="minorBidi"/>
                <w:spacing w:val="-2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spacing w:val="-4"/>
                <w:kern w:val="2"/>
                <w:sz w:val="28"/>
                <w:cs/>
                <w14:ligatures w14:val="standardContextual"/>
              </w:rPr>
              <w:t xml:space="preserve">ในกรณีที่ผู้ถือหน่วยทรัสต์แสดงการคัดค้านอย่างชัดเจนตามวิธีการที่มีการเปิดเผยข้างต้น </w:t>
            </w:r>
            <w:r w:rsidRPr="007545F7">
              <w:rPr>
                <w:rFonts w:asciiTheme="minorBidi" w:hAnsiTheme="minorBidi" w:cstheme="minorBidi"/>
                <w:spacing w:val="-4"/>
                <w:kern w:val="2"/>
                <w:sz w:val="28"/>
                <w:cs/>
                <w14:ligatures w14:val="standardContextual"/>
              </w:rPr>
              <w:br/>
              <w:t xml:space="preserve">ในจำนวนเกินกว่า </w:t>
            </w:r>
            <w:r w:rsidRPr="007545F7">
              <w:rPr>
                <w:rFonts w:asciiTheme="minorBidi" w:hAnsiTheme="minorBidi"/>
                <w:spacing w:val="-4"/>
                <w:kern w:val="2"/>
                <w:sz w:val="28"/>
                <w14:ligatures w14:val="standardContextual"/>
              </w:rPr>
              <w:t>1</w:t>
            </w:r>
            <w:r w:rsidRPr="007545F7">
              <w:rPr>
                <w:rFonts w:asciiTheme="minorBidi" w:hAnsiTheme="minorBidi" w:cstheme="minorBidi"/>
                <w:spacing w:val="-4"/>
                <w:kern w:val="2"/>
                <w:sz w:val="28"/>
                <w:cs/>
                <w14:ligatures w14:val="standardContextual"/>
              </w:rPr>
              <w:t xml:space="preserve"> ใน </w:t>
            </w:r>
            <w:r w:rsidRPr="007545F7">
              <w:rPr>
                <w:rFonts w:asciiTheme="minorBidi" w:hAnsiTheme="minorBidi"/>
                <w:spacing w:val="-4"/>
                <w:kern w:val="2"/>
                <w:sz w:val="28"/>
                <w14:ligatures w14:val="standardContextual"/>
              </w:rPr>
              <w:t>4</w:t>
            </w:r>
            <w:r w:rsidRPr="007545F7">
              <w:rPr>
                <w:rFonts w:asciiTheme="minorBidi" w:hAnsiTheme="minorBidi" w:cstheme="minorBidi"/>
                <w:spacing w:val="-4"/>
                <w:kern w:val="2"/>
                <w:sz w:val="28"/>
                <w:cs/>
                <w14:ligatures w14:val="standardContextual"/>
              </w:rPr>
              <w:t xml:space="preserve"> (หนึ่งในสี่) ของจำนวนหน่วยทรัสต์ที่จำหน่ายได้แล้วทั้งหมด ทรัสตี</w:t>
            </w:r>
            <w:r w:rsidRPr="007545F7">
              <w:rPr>
                <w:rFonts w:asciiTheme="minorBidi" w:hAnsiTheme="minorBidi" w:cstheme="minorBidi"/>
                <w:spacing w:val="-2"/>
                <w:kern w:val="2"/>
                <w:sz w:val="28"/>
                <w:cs/>
                <w14:ligatures w14:val="standardContextual"/>
              </w:rPr>
              <w:t>จะกระทำหรือยินยอมให้มีการทำธุรกรรมที่เป็นการขัดแย้งกับประโยชน์ของกองทรัสต์ไม่ได้</w:t>
            </w:r>
          </w:p>
        </w:tc>
      </w:tr>
      <w:tr w:rsidR="00CD46BC" w:rsidRPr="007545F7" w14:paraId="2DC83E47" w14:textId="77777777" w:rsidTr="00726C85">
        <w:trPr>
          <w:jc w:val="center"/>
        </w:trPr>
        <w:tc>
          <w:tcPr>
            <w:tcW w:w="1983" w:type="dxa"/>
            <w:shd w:val="clear" w:color="auto" w:fill="D9D9D9"/>
          </w:tcPr>
          <w:p w14:paraId="6AB68A10" w14:textId="77777777" w:rsidR="00CD46BC" w:rsidRPr="007545F7" w:rsidRDefault="00CD46BC" w:rsidP="00C0419A">
            <w:pPr>
              <w:spacing w:before="0" w:after="120" w:line="276" w:lineRule="auto"/>
              <w:ind w:left="0" w:firstLine="0"/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lastRenderedPageBreak/>
              <w:t>การเปิดเผยข้อมูลของกองทรัสต์</w:t>
            </w:r>
          </w:p>
        </w:tc>
        <w:tc>
          <w:tcPr>
            <w:tcW w:w="7230" w:type="dxa"/>
            <w:shd w:val="clear" w:color="auto" w:fill="auto"/>
          </w:tcPr>
          <w:p w14:paraId="77DB70A2" w14:textId="36A0497E" w:rsidR="00CD46BC" w:rsidRPr="007545F7" w:rsidRDefault="00CD46BC" w:rsidP="00C0419A">
            <w:pPr>
              <w:spacing w:before="0" w:after="120" w:line="276" w:lineRule="auto"/>
              <w:ind w:left="0" w:firstLine="0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ผู้จัดการกองทรัสต์มีหน้าที่และความรับผิดชอบในการจัดทำและเปิดเผยข้อมูลของกองทรัสต์ต่อสำนักงาน ก.ล.ต. ตลาดหลักทรัพย์ ทรัสตี และผู้ถือหน่วยทรัสต์ ซึ่งรวมถึงการจัดส่งรายงานประจำปีของกองทรัสต์ให้แก่ผู้ถือหน่วยทรัสต์และทรัสตี ตามหลักเกณฑ์และวิธีการที่</w:t>
            </w:r>
            <w:r w:rsidR="002C1090" w:rsidRPr="007545F7">
              <w:rPr>
                <w:rFonts w:asciiTheme="minorBidi" w:hAnsiTheme="minorBidi" w:cstheme="minorBidi" w:hint="cs"/>
                <w:kern w:val="2"/>
                <w:sz w:val="28"/>
                <w:cs/>
                <w14:ligatures w14:val="standardContextual"/>
              </w:rPr>
              <w:t xml:space="preserve">คณะกรรมการ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ก.ล.ต. และตลาดหลักทรัพย์ประกาศกำหนด เว้นแต่มีเหตุที่ทำให้สิ้นสุดหน้าที่ตามที่กำหนดในสัญญาก่อตั้งทรัสต์</w:t>
            </w:r>
            <w:r w:rsidRPr="007545F7" w:rsidDel="007F64D0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</w:t>
            </w:r>
          </w:p>
          <w:p w14:paraId="387CFB7A" w14:textId="77777777" w:rsidR="00CD46BC" w:rsidRPr="007545F7" w:rsidRDefault="00CD46BC" w:rsidP="00C0419A">
            <w:pPr>
              <w:keepLines/>
              <w:spacing w:before="0" w:after="120" w:line="276" w:lineRule="auto"/>
              <w:ind w:left="0" w:firstLine="0"/>
              <w:jc w:val="thaiDistribute"/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ทั้งนี้ การเปิดเผยข้อมูลของกองทรัสต์ให้เป็นไปตามประกาศคณะกรรมการกำกับตลาดทุน ที่ ทจ.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20/2561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เรื่อง หลักเกณฑ์ เงื่อนไข และวิธีการรายงานการเปิดเผยข้อมูลของกองทุนรวมและทรัสต์ที่มีการลงทุนในอสังหาริมทรัพย์หรือโครงสร้างพื้นฐานและตามที่ได้มีการแก้ไขเพิ่มเติม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(“</w:t>
            </w:r>
            <w:r w:rsidRPr="007545F7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t>ประกาศ ทจ</w:t>
            </w:r>
            <w:r w:rsidRPr="007545F7">
              <w:rPr>
                <w:rFonts w:asciiTheme="minorBidi" w:hAnsiTheme="minorBidi"/>
                <w:b/>
                <w:kern w:val="2"/>
                <w:sz w:val="28"/>
                <w14:ligatures w14:val="standardContextual"/>
              </w:rPr>
              <w:t>. 20/2561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”)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ตลอดจนตามกฎหมายและประกาศที่เกี่ยวข้อง</w:t>
            </w:r>
          </w:p>
        </w:tc>
      </w:tr>
      <w:tr w:rsidR="00CD46BC" w:rsidRPr="007545F7" w14:paraId="3F564C6F" w14:textId="77777777" w:rsidTr="00726C85">
        <w:trPr>
          <w:jc w:val="center"/>
        </w:trPr>
        <w:tc>
          <w:tcPr>
            <w:tcW w:w="1983" w:type="dxa"/>
            <w:shd w:val="clear" w:color="auto" w:fill="D9D9D9"/>
          </w:tcPr>
          <w:p w14:paraId="760A0427" w14:textId="77777777" w:rsidR="00CD46BC" w:rsidRPr="007545F7" w:rsidRDefault="00CD46BC" w:rsidP="00C0419A">
            <w:pPr>
              <w:spacing w:before="0" w:after="120" w:line="276" w:lineRule="auto"/>
              <w:ind w:left="0" w:firstLine="0"/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</w:pPr>
            <w:bookmarkStart w:id="5" w:name="_Ref453625407"/>
            <w:bookmarkStart w:id="6" w:name="_Toc453786808"/>
            <w:bookmarkStart w:id="7" w:name="_Toc453787018"/>
            <w:bookmarkStart w:id="8" w:name="_Toc453787149"/>
            <w:bookmarkStart w:id="9" w:name="_Toc152195066"/>
            <w:r w:rsidRPr="007545F7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t>การจ่ายประโยชน์ตอบแทนแก่</w:t>
            </w:r>
            <w:r w:rsidRPr="007545F7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br/>
              <w:t>ผู้ถือหน่วยทรัสต์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7230" w:type="dxa"/>
            <w:shd w:val="clear" w:color="auto" w:fill="auto"/>
          </w:tcPr>
          <w:p w14:paraId="794E4E9D" w14:textId="77777777" w:rsidR="00CD46BC" w:rsidRPr="007545F7" w:rsidRDefault="00CD46BC" w:rsidP="00D83E15">
            <w:pPr>
              <w:numPr>
                <w:ilvl w:val="0"/>
                <w:numId w:val="39"/>
              </w:numPr>
              <w:spacing w:before="0" w:after="120" w:line="276" w:lineRule="auto"/>
              <w:ind w:left="364" w:hanging="35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ผู้จัดการกองทรัสต์จะจ่ายประโยชน์ตอบแทนให้แก่ผู้ถือหน่วยทรัสต์ไม่น้อยกว่าร้อยละ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90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ของกำไรสุทธิที่ปรับปรุงแล้วของรอบปีบัญชี โดยจะจ่าย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ไม่เกิน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4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ครั้งต่อรอบปีบัญชี ทั้งนี้ ประโยชน์ตอบแทนที่จะจ่ายให้แก่ผู้ถือหน่วยทรัสต์นั้นแบ่งเป็นประโยชน์ตอบแทนสำหรับรอบปีบัญชี (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Year-End Distribution)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และประโยชน์ตอบแทนระหว่างกาล (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Interim Distribution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) (หากมี)</w:t>
            </w:r>
            <w:r w:rsidRPr="007545F7">
              <w:rPr>
                <w:rFonts w:asciiTheme="minorBidi" w:hAnsiTheme="minorBidi" w:cstheme="minorBidi"/>
                <w:color w:val="000000"/>
                <w:kern w:val="2"/>
                <w:sz w:val="28"/>
                <w:cs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อนึ่ง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กำไรสุทธิที่ปรับปรุงแล้วตามข้อนี้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ให้หมายถึง กำไรสุทธิที่หักด้วยรายการตามที่กำหนดในสัญญาก่อตั้งทรัสต์</w:t>
            </w:r>
          </w:p>
          <w:p w14:paraId="4C2AE661" w14:textId="77777777" w:rsidR="00CD46BC" w:rsidRPr="007545F7" w:rsidRDefault="00CD46BC" w:rsidP="00C0419A">
            <w:pPr>
              <w:spacing w:before="0" w:after="120" w:line="276" w:lineRule="auto"/>
              <w:ind w:left="364" w:firstLine="0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ในกรณีที่กองทรัสต์ไม่สามารถจ่ายประโยชน์ตอบแทนให้แก่ผู้ถือหน่วยทรัสต์ตามหลักเกณฑ์ที่กำหนดในข้อ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(1)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ผู้จัดการกองทรัสต์และทรัสตีต้องชี้แจงเหตุผลความจำเป็นต่อสำนักงาน ก.ล.ต. ตามแนวทางที่สำนักงาน ก.ล.ต. กำหนด และเปิดเผยให้ผู้ถือหน่วยทรัสต์ทราบตามหลักเกณฑ์ที่กำหนดในสัญญาก่อตั้งทรัสต์</w:t>
            </w:r>
          </w:p>
          <w:p w14:paraId="24D4EF22" w14:textId="77777777" w:rsidR="00CD46BC" w:rsidRPr="007545F7" w:rsidRDefault="00CD46BC" w:rsidP="00D83E15">
            <w:pPr>
              <w:numPr>
                <w:ilvl w:val="0"/>
                <w:numId w:val="39"/>
              </w:numPr>
              <w:spacing w:before="0" w:after="120" w:line="276" w:lineRule="auto"/>
              <w:ind w:left="364" w:hanging="35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lastRenderedPageBreak/>
              <w:t>ในการพิจารณาจ่ายประโยชน์ตอบแทนให้แก่ผู้ถือหน่วยทรัสต์ ผู้จัดการกองทรัสต์จะต้องพิจารณาถึงความจำเป็นในการดำรงเงินสดของกองทรัสต์ให้เหมาะสม ทั้งนี้ ตามแนวทางที่สำนักงาน ก.ล.ต. กำหนด</w:t>
            </w:r>
          </w:p>
          <w:p w14:paraId="17E6A14D" w14:textId="77777777" w:rsidR="00CD46BC" w:rsidRPr="007545F7" w:rsidRDefault="00CD46BC" w:rsidP="00D83E15">
            <w:pPr>
              <w:numPr>
                <w:ilvl w:val="0"/>
                <w:numId w:val="39"/>
              </w:numPr>
              <w:spacing w:before="0" w:after="120" w:line="276" w:lineRule="auto"/>
              <w:ind w:left="364" w:hanging="35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ผู้จัดการกองทรัสต์ต้องไม่กู้ยืมเงินเพื่อจ่ายประโยชน์ตอบแทนให้แก่ผู้ถือหน่วยทรัสต์</w:t>
            </w:r>
          </w:p>
          <w:p w14:paraId="05C6D86C" w14:textId="77777777" w:rsidR="00CD46BC" w:rsidRPr="007545F7" w:rsidRDefault="00CD46BC" w:rsidP="00D83E15">
            <w:pPr>
              <w:numPr>
                <w:ilvl w:val="0"/>
                <w:numId w:val="39"/>
              </w:numPr>
              <w:spacing w:before="0" w:after="120" w:line="276" w:lineRule="auto"/>
              <w:ind w:left="364" w:hanging="35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ในกรณีที่กองทรัสต์ยังมียอดขาดทุนสะสมอยู่ ผู้จัดการกองทรัสต์จะไม่จ่ายประโยชน์ตอบแทนแก่ผู้ถือหน่วยทรัสต์</w:t>
            </w:r>
          </w:p>
          <w:p w14:paraId="38696BB8" w14:textId="77777777" w:rsidR="00CD46BC" w:rsidRPr="007545F7" w:rsidRDefault="00CD46BC" w:rsidP="00C0419A">
            <w:pPr>
              <w:spacing w:before="0" w:after="200" w:line="276" w:lineRule="auto"/>
              <w:ind w:left="0" w:firstLine="0"/>
              <w:jc w:val="thaiDistribute"/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สำหรับนโยบายการจ่ายประโยชน์ตอบแทนดังกล่าว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ผู้จัดการกองทรัสต์จะดำเนินการให้เป็นไปตามที่ระบุไว้ในสัญญาก่อตั้งทรัสต์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เว้นแต่กรณีที่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สำนักงาน ก.ล.ต.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และ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/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หรือ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หน่วยงานอื่นใดที่มีอำนาจตามกฎหมาย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ได้แก้ไขเปลี่ยนแปลง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เพิ่มเติม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ประกาศ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กำหนด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สั่งการ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เห็นชอบ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และ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/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หรือ ผ่อนผันเป็นอย่างอื่น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ผู้จัดการกองทรัสต์จะดำเนินการให้เป็นไปตามนั้น</w:t>
            </w:r>
          </w:p>
        </w:tc>
      </w:tr>
      <w:tr w:rsidR="00CD46BC" w:rsidRPr="007545F7" w14:paraId="7EBADBD8" w14:textId="77777777" w:rsidTr="00726C85">
        <w:trPr>
          <w:jc w:val="center"/>
        </w:trPr>
        <w:tc>
          <w:tcPr>
            <w:tcW w:w="1983" w:type="dxa"/>
            <w:shd w:val="clear" w:color="auto" w:fill="D9D9D9"/>
          </w:tcPr>
          <w:p w14:paraId="6CBF08F3" w14:textId="77777777" w:rsidR="00CD46BC" w:rsidRPr="007545F7" w:rsidRDefault="00CD46BC" w:rsidP="00C0419A">
            <w:pPr>
              <w:spacing w:before="0" w:after="120" w:line="276" w:lineRule="auto"/>
              <w:ind w:left="0" w:firstLine="0"/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lastRenderedPageBreak/>
              <w:t>การขอมติและ</w:t>
            </w:r>
            <w:r w:rsidRPr="007545F7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br/>
              <w:t>การประชุมผู้ถือหน่วยทรัสต์</w:t>
            </w:r>
          </w:p>
        </w:tc>
        <w:tc>
          <w:tcPr>
            <w:tcW w:w="7230" w:type="dxa"/>
            <w:shd w:val="clear" w:color="auto" w:fill="auto"/>
          </w:tcPr>
          <w:p w14:paraId="77C74F2E" w14:textId="77777777" w:rsidR="00CD46BC" w:rsidRPr="007545F7" w:rsidRDefault="00CD46BC" w:rsidP="00C0419A">
            <w:pPr>
              <w:numPr>
                <w:ilvl w:val="0"/>
                <w:numId w:val="4"/>
              </w:numPr>
              <w:spacing w:before="0" w:after="200" w:line="276" w:lineRule="auto"/>
              <w:ind w:left="386" w:hanging="425"/>
              <w:jc w:val="thaiDistribute"/>
              <w:rPr>
                <w:rFonts w:asciiTheme="minorBidi" w:hAnsiTheme="minorBidi"/>
                <w:i/>
                <w:kern w:val="2"/>
                <w:sz w:val="28"/>
                <w:lang w:val="en-GB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การขอมติจากผู้ถือหน่วยทรัสต์เพื่ออนุมัติในเรื่องใด ๆ ในการบริหารจัดการและการดำเนินงานของกองทรัสต์ตามที่สัญญาก่อตั้งทรัสต์และพระราชบัญญัติทรัสต์กำหนดนั้น ให้กระทำด้วยวิธีการจัดประชุมผู้ถือหน่วยทรัสต์ หรือวิธีอื่นใดตามที่ประกาศ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br/>
              <w:t>สํานักงาน ก.ล.ต. กำหนด</w:t>
            </w:r>
          </w:p>
          <w:p w14:paraId="3435901F" w14:textId="77777777" w:rsidR="00CD46BC" w:rsidRPr="007545F7" w:rsidRDefault="00CD46BC" w:rsidP="00C0419A">
            <w:pPr>
              <w:keepNext/>
              <w:numPr>
                <w:ilvl w:val="0"/>
                <w:numId w:val="4"/>
              </w:numPr>
              <w:spacing w:before="0" w:after="200" w:line="276" w:lineRule="auto"/>
              <w:ind w:left="385" w:hanging="425"/>
              <w:jc w:val="thaiDistribute"/>
              <w:rPr>
                <w:rFonts w:asciiTheme="minorBidi" w:hAnsiTheme="minorBidi"/>
                <w:i/>
                <w:kern w:val="2"/>
                <w:sz w:val="28"/>
                <w:lang w:val="en-GB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เหตุในการขอมติจากผู้ถือหน่วยทรัสต์มีดังต่อไปนี้</w:t>
            </w:r>
          </w:p>
          <w:p w14:paraId="05E6CB35" w14:textId="77777777" w:rsidR="00CD46BC" w:rsidRPr="007545F7" w:rsidRDefault="00CD46BC" w:rsidP="00C0419A">
            <w:pPr>
              <w:numPr>
                <w:ilvl w:val="1"/>
                <w:numId w:val="4"/>
              </w:num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:lang w:val="en-GB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การได้มาหรือจำหน่ายไปซึ่งทรัพย์สินหลักที่มีมูลค่าตั้งแต่ร้อยละ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30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(สามสิบ) ของมูลค่าทรัพย์สินรวมของกองทรัสต์ </w:t>
            </w:r>
          </w:p>
          <w:p w14:paraId="020E70D9" w14:textId="77777777" w:rsidR="00CD46BC" w:rsidRPr="007545F7" w:rsidRDefault="00CD46BC" w:rsidP="00C0419A">
            <w:pPr>
              <w:numPr>
                <w:ilvl w:val="1"/>
                <w:numId w:val="4"/>
              </w:num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การเพิ่มทุนหรือการลดทุนชำระแล้วของกองทรัสต์ที่มิได้ระบุไว้เป็นการล่วงหน้าในสัญญาก่อตั้งทรัสต์</w:t>
            </w:r>
          </w:p>
          <w:p w14:paraId="7F0BD7F8" w14:textId="77777777" w:rsidR="00CD46BC" w:rsidRPr="007545F7" w:rsidRDefault="00CD46BC" w:rsidP="00C0419A">
            <w:pPr>
              <w:numPr>
                <w:ilvl w:val="1"/>
                <w:numId w:val="4"/>
              </w:num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การเพิ่มทุนแบบมอบอำนาจทั่วไป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(General Mandate)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ของกองทรัสต์</w:t>
            </w:r>
          </w:p>
          <w:p w14:paraId="04694C92" w14:textId="06781FC8" w:rsidR="00CD46BC" w:rsidRPr="007545F7" w:rsidRDefault="00CD46BC" w:rsidP="00C0419A">
            <w:pPr>
              <w:numPr>
                <w:ilvl w:val="1"/>
                <w:numId w:val="4"/>
              </w:num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ทำธุรกรรมกับผู้จัดการกองทรัสต์หรือบุคคลที่เกี่ยวโยงกันกับผู้จัดการกองทรัสต์ซึ่งมีขนาดรายการตั้งแต่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20,000,000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(ยี่สิบล้าน) บาท หรือเกินกว่าร้อยละ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3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(สาม) ของมูลค่าทรัพย์สินสุทธิของกองทรัสต์ แล้วแต่มูลค่าใดจะสูงกว่า</w:t>
            </w:r>
            <w:r w:rsidR="00CA2323" w:rsidRPr="007545F7">
              <w:rPr>
                <w:rFonts w:asciiTheme="minorBidi" w:hAnsiTheme="minorBidi" w:cstheme="minorBidi" w:hint="cs"/>
                <w:kern w:val="2"/>
                <w:sz w:val="28"/>
                <w:cs/>
                <w14:ligatures w14:val="standardContextual"/>
              </w:rPr>
              <w:t xml:space="preserve"> </w:t>
            </w:r>
            <w:r w:rsidR="00CA2323" w:rsidRPr="007545F7">
              <w:rPr>
                <w:rFonts w:ascii="Cordia New" w:hAnsi="Cordia New"/>
                <w:sz w:val="28"/>
                <w:cs/>
              </w:rPr>
              <w:t>ทั้งนี้ ขนาดของธุรกรรมดังกล่าวอาจมีการเปลี่ยนแปลงโดยจะเป็นไปตามที่กฎหมาย</w:t>
            </w:r>
            <w:r w:rsidR="00CA2323" w:rsidRPr="007545F7">
              <w:rPr>
                <w:rFonts w:ascii="Cordia New" w:hAnsi="Cordia New"/>
                <w:sz w:val="28"/>
              </w:rPr>
              <w:t xml:space="preserve"> </w:t>
            </w:r>
            <w:r w:rsidR="00CA2323" w:rsidRPr="007545F7">
              <w:rPr>
                <w:rFonts w:ascii="Cordia New" w:hAnsi="Cordia New"/>
                <w:sz w:val="28"/>
                <w:cs/>
              </w:rPr>
              <w:t>กฎ ระเบียบ</w:t>
            </w:r>
            <w:r w:rsidR="00CA2323" w:rsidRPr="007545F7">
              <w:rPr>
                <w:rFonts w:ascii="Cordia New" w:hAnsi="Cordia New"/>
                <w:sz w:val="28"/>
              </w:rPr>
              <w:t xml:space="preserve"> </w:t>
            </w:r>
            <w:r w:rsidR="00CA2323" w:rsidRPr="007545F7">
              <w:rPr>
                <w:rFonts w:ascii="Cordia New" w:hAnsi="Cordia New"/>
                <w:sz w:val="28"/>
                <w:cs/>
              </w:rPr>
              <w:t>และประกาศที่เกี่ยวข้องกำหนด</w:t>
            </w:r>
          </w:p>
          <w:p w14:paraId="56AB30D0" w14:textId="77777777" w:rsidR="00CD46BC" w:rsidRPr="007545F7" w:rsidRDefault="00CD46BC" w:rsidP="00C0419A">
            <w:pPr>
              <w:numPr>
                <w:ilvl w:val="1"/>
                <w:numId w:val="4"/>
              </w:num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การเปลี่ยนแปลงผลประโยชน์ตอบแทนและการคืนเงินทุนให้ผู้ถือหน่วยทรัสต์</w:t>
            </w:r>
          </w:p>
          <w:p w14:paraId="007C891D" w14:textId="77777777" w:rsidR="00CD46BC" w:rsidRPr="007545F7" w:rsidRDefault="00CD46BC" w:rsidP="00C0419A">
            <w:pPr>
              <w:numPr>
                <w:ilvl w:val="1"/>
                <w:numId w:val="4"/>
              </w:num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lastRenderedPageBreak/>
              <w:t>การปฏิบัติแตกต่างจากข้อผูกพันที่ให้ไว้ในคำขออนุญาต หรือ แบบแสดงรายการข้อมูลและหนังสือชี้ชวน</w:t>
            </w:r>
          </w:p>
          <w:p w14:paraId="44A4C014" w14:textId="77777777" w:rsidR="00CD46BC" w:rsidRPr="007545F7" w:rsidRDefault="00CD46BC" w:rsidP="00C0419A">
            <w:pPr>
              <w:numPr>
                <w:ilvl w:val="1"/>
                <w:numId w:val="4"/>
              </w:num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การเปลี่ยนแปลงหรือถอดถอนทรัสตี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(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ซึ่งจะต้องเป็นไปตามเหตุในการเปลี่ยนแปลงหรือถอดถอนตามที่ระบุไว้ในสัญญาก่อตั้งทรัสต์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)</w:t>
            </w:r>
          </w:p>
          <w:p w14:paraId="7F698EFD" w14:textId="77777777" w:rsidR="00CD46BC" w:rsidRPr="007545F7" w:rsidRDefault="00CD46BC" w:rsidP="00C0419A">
            <w:pPr>
              <w:numPr>
                <w:ilvl w:val="1"/>
                <w:numId w:val="4"/>
              </w:num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การเปลี่ยนแปลงหรือถอดถอนผู้จัดการกองทรัสต์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(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ซึ่งจะต้องเป็นไปตามเหตุในการเปลี่ยนแปลงหรือถอดถอนตามที่ระบุไว้ในสัญญาก่อตั้งทรัสต์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)</w:t>
            </w:r>
          </w:p>
          <w:p w14:paraId="0F9F6F68" w14:textId="3B6EFA5E" w:rsidR="00CD46BC" w:rsidRPr="007545F7" w:rsidRDefault="00CD46BC" w:rsidP="00C0419A">
            <w:pPr>
              <w:numPr>
                <w:ilvl w:val="1"/>
                <w:numId w:val="4"/>
              </w:num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การแก้ไขเพิ่มเติมสัญญา</w:t>
            </w:r>
            <w:r w:rsidR="00B153F4" w:rsidRPr="007545F7">
              <w:rPr>
                <w:rFonts w:asciiTheme="minorBidi" w:eastAsia="Times New Roman" w:hAnsiTheme="minorBidi" w:cstheme="minorBidi" w:hint="cs"/>
                <w:kern w:val="2"/>
                <w:sz w:val="28"/>
                <w:cs/>
                <w14:ligatures w14:val="standardContextual"/>
              </w:rPr>
              <w:t>ก่อตั้งทรัสต์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ในเรื่องที่กระทบสิทธิผู้ถือหน่วยทรัสต์</w:t>
            </w:r>
          </w:p>
          <w:p w14:paraId="7281A70B" w14:textId="77777777" w:rsidR="00CD46BC" w:rsidRPr="007545F7" w:rsidRDefault="00CD46BC" w:rsidP="00C0419A">
            <w:pPr>
              <w:numPr>
                <w:ilvl w:val="1"/>
                <w:numId w:val="4"/>
              </w:num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การเลิกกองทรัสต์</w:t>
            </w:r>
          </w:p>
          <w:p w14:paraId="72F24F06" w14:textId="77777777" w:rsidR="00CD46BC" w:rsidRPr="007545F7" w:rsidRDefault="00CD46BC" w:rsidP="00C0419A">
            <w:pPr>
              <w:numPr>
                <w:ilvl w:val="1"/>
                <w:numId w:val="4"/>
              </w:num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ขยายระยะเวลาการจัดส่งหรือเผยแพร่สำเนาเอกสารที่แสดงถึงจำนวนเงินหรือทรัพย์สินต่อหน่วยทรัสต์ที่จ่ายคืนผู้ถือหน่วยทรัสต์และสำเนางบการเงินของกองทรัสต์เมื่อปรากฏข้อเท็จจริงที่ผู้ชำระสะสางกองทรัสต์ไม่สามารถขายทรัพย์สินได้ภายในระยะเวลาที่กำหนดในสัญญาก่อตั้งทรัสต์</w:t>
            </w:r>
          </w:p>
          <w:p w14:paraId="54CE8719" w14:textId="77777777" w:rsidR="00CD46BC" w:rsidRPr="007545F7" w:rsidRDefault="00CD46BC" w:rsidP="00C0419A">
            <w:pPr>
              <w:numPr>
                <w:ilvl w:val="1"/>
                <w:numId w:val="4"/>
              </w:num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:lang w:val="en-GB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กรณีอื่นใดที่ทรัสตีหรือผู้จัดการกองทรัสต์ หรือผู้ชำระสะสางกองทรัสต์เห็นว่าเป็นกรณีจำเป็นหรือสมควรที่จะเสนอเรื่องให้ผู้ถือหน่วยทรัสต์พิจารณาและมีมติในเรื่องดังกล่าว</w:t>
            </w:r>
          </w:p>
          <w:p w14:paraId="324C475F" w14:textId="3757936F" w:rsidR="00CD46BC" w:rsidRPr="007545F7" w:rsidRDefault="00CD46BC" w:rsidP="00C0419A">
            <w:pPr>
              <w:keepNext/>
              <w:numPr>
                <w:ilvl w:val="0"/>
                <w:numId w:val="4"/>
              </w:numPr>
              <w:spacing w:before="0" w:after="200" w:line="276" w:lineRule="auto"/>
              <w:ind w:left="385" w:hanging="425"/>
              <w:jc w:val="thaiDistribute"/>
              <w:rPr>
                <w:rFonts w:asciiTheme="minorBidi" w:hAnsiTheme="minorBidi"/>
                <w:i/>
                <w:kern w:val="2"/>
                <w:sz w:val="28"/>
                <w:lang w:val="en-GB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ผู้จัดการกองทรัสต์มีหน้าที่จัดให้มีการประชุมผู้ถือหน่วยทรัสต์อย่างน้อยเมื่อ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br/>
              <w:t>ผู้ถือหน่วยทรัสต์ซึ่งถือหน่วยทรัสต์รวมกันไม่น้อยกว่าร้อยละ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10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(สิบ) ของจำนวนหน่วยทรัสต์ที่จำหน่ายได้แล้วทั้งหมด เข้าชื่อกันทำหนังสือขอให้ผู้จัดการกองทรัสต์เรียกประชุมผู้ถือหน่วยทรัสต์ โดยระบุเหตุผลในการขอเรียกประชุมไว้อย่างชัดเจนในหนังสือนั้น ทั้งนี้ เมื่อมีผู้ถือหน่วยทรัสต์เข้าชื่อกันทำหนังสือขอให้มีการเรียกประชุมผู้ถือหน่วยทรัสต์แล้ว ให้ผู้จัดการกองทรัสต์จัดให้มีการประชุมผู้ถือหน่วยทรัสต์ภายใน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45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(สี่สิบห้า) วันนับแต่ได้รับหนังสือจากผู้ถือหน่วยทรัสต์</w:t>
            </w:r>
            <w:r w:rsidRPr="007545F7">
              <w:rPr>
                <w:rFonts w:asciiTheme="minorBidi" w:hAnsiTheme="minorBidi" w:cstheme="minorBidi"/>
                <w:i/>
                <w:kern w:val="2"/>
                <w:sz w:val="28"/>
                <w:cs/>
                <w:lang w:val="en-GB"/>
                <w14:ligatures w14:val="standardContextual"/>
              </w:rPr>
              <w:t xml:space="preserve"> หรือ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ในกรณีเรื่องใดที่ทรัสตีเห็นว่าเป็นกรณีจำเป็นหรือสมควรที่จะเสนอเรื่องให้ที่ประชุมผู้ถือหน่วยทรัสต์พิจารณาและมีมติในเรื่องนั้น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br/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ให้ผู้จัดการกองทรัสต์จัดให้มีการประชุมผู้ถือหน่วยทรัสต์ภายใน </w:t>
            </w:r>
            <w:r w:rsidR="0057637C" w:rsidRPr="007545F7">
              <w:rPr>
                <w:rFonts w:ascii="Cordia New" w:hAnsi="Cordia New"/>
                <w:sz w:val="28"/>
              </w:rPr>
              <w:t>45 (</w:t>
            </w:r>
            <w:r w:rsidR="0057637C" w:rsidRPr="007545F7">
              <w:rPr>
                <w:rFonts w:ascii="Cordia New" w:hAnsi="Cordia New"/>
                <w:sz w:val="28"/>
                <w:cs/>
              </w:rPr>
              <w:t>สี่สิบห้า) วัน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นับแต่ได้รับหนังสือจากทรัสตี</w:t>
            </w:r>
            <w:r w:rsidR="0011715C" w:rsidRPr="007545F7">
              <w:rPr>
                <w:rFonts w:asciiTheme="minorBidi" w:hAnsiTheme="minorBidi" w:cstheme="minorBidi" w:hint="cs"/>
                <w:kern w:val="2"/>
                <w:sz w:val="28"/>
                <w:cs/>
                <w14:ligatures w14:val="standardContextual"/>
              </w:rPr>
              <w:t xml:space="preserve"> </w:t>
            </w:r>
            <w:r w:rsidR="0011715C" w:rsidRPr="007545F7">
              <w:rPr>
                <w:rFonts w:ascii="Cordia New" w:hAnsi="Cordia New"/>
                <w:sz w:val="28"/>
                <w:cs/>
              </w:rPr>
              <w:t>หรือภายในระยะเวลาอื่นใดที่ทรัสตีและผู้จัดการกองทรัสต์ตกลงกัน</w:t>
            </w:r>
            <w:r w:rsidRPr="007545F7">
              <w:rPr>
                <w:rFonts w:asciiTheme="minorBidi" w:hAnsiTheme="minorBidi"/>
                <w:i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i/>
                <w:kern w:val="2"/>
                <w:sz w:val="28"/>
                <w:cs/>
                <w14:ligatures w14:val="standardContextual"/>
              </w:rPr>
              <w:t>หรือ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เมื่อผู้จัดการกองทรัสต์เห็นว่าเป็นกรณีจำเป็น หรือ สมควรที่จะเสนอเรื่องให้ที่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lastRenderedPageBreak/>
              <w:t>ประชุมผู้ถือหน่วยทรัสต์พิจารณาและมีมติในเรื่องนั้นเพื่อประโยชน์ในการจัดการกองทรัสต์</w:t>
            </w:r>
          </w:p>
          <w:p w14:paraId="335AC2EE" w14:textId="77777777" w:rsidR="00CD46BC" w:rsidRPr="007545F7" w:rsidRDefault="00CD46BC" w:rsidP="00C0419A">
            <w:pPr>
              <w:keepNext/>
              <w:numPr>
                <w:ilvl w:val="0"/>
                <w:numId w:val="4"/>
              </w:numPr>
              <w:spacing w:before="0" w:after="200" w:line="276" w:lineRule="auto"/>
              <w:ind w:left="385" w:hanging="425"/>
              <w:jc w:val="thaiDistribute"/>
              <w:rPr>
                <w:rFonts w:asciiTheme="minorBidi" w:hAnsiTheme="minorBidi"/>
                <w:i/>
                <w:kern w:val="2"/>
                <w:sz w:val="28"/>
                <w:lang w:val="en-GB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ผู้จัดการกองทรัสต์จะต้องดำเนินการตามขั้นตอนและวิธีการในการเรียกประชุมผู้ถือหน่วยทรัสต์ตามที่สัญญาก่อตั้งทรัสต์กำหนด</w:t>
            </w:r>
          </w:p>
          <w:p w14:paraId="3BF4FFE0" w14:textId="77777777" w:rsidR="00CD46BC" w:rsidRPr="007545F7" w:rsidRDefault="00CD46BC" w:rsidP="00C0419A">
            <w:pPr>
              <w:numPr>
                <w:ilvl w:val="0"/>
                <w:numId w:val="4"/>
              </w:numPr>
              <w:spacing w:before="0" w:after="200" w:line="276" w:lineRule="auto"/>
              <w:ind w:left="385" w:hanging="425"/>
              <w:jc w:val="thaiDistribute"/>
              <w:rPr>
                <w:rFonts w:asciiTheme="minorBidi" w:hAnsiTheme="minorBidi"/>
                <w:i/>
                <w:kern w:val="2"/>
                <w:sz w:val="28"/>
                <w:lang w:val="en-GB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การประชุมผู้ถือหน่วยทรัสต์ ต้องมีผู้ถือหน่วยทรัสต์และผู้รับมอบฉันทะจากผู้ถือหน่วยทรัสต์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(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ถ้ามี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)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มาประชุมไม่น้อยกว่า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25 (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ยี่สิบห้า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)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คนหรือไม่น้อยกว่ากึ่งหนึ่งของจำนวนผู้ถือหน่วยทรัสต์ทั้งหมด และต้องมีหน่วยทรัสต์นับรวมกันไม่น้อยกว่า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1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ใน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3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br/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(หนึ่งในสาม) ของจำนวนหน่วยทรัสต์ที่จำหน่ายได้แล้วทั้งหมด จึงจะเป็นองค์ประชุม</w:t>
            </w:r>
          </w:p>
          <w:p w14:paraId="4108FEEE" w14:textId="77777777" w:rsidR="00CD46BC" w:rsidRPr="007545F7" w:rsidRDefault="00CD46BC" w:rsidP="00C0419A">
            <w:pPr>
              <w:numPr>
                <w:ilvl w:val="0"/>
                <w:numId w:val="4"/>
              </w:numPr>
              <w:spacing w:before="0" w:after="200" w:line="276" w:lineRule="auto"/>
              <w:ind w:left="385" w:hanging="425"/>
              <w:jc w:val="thaiDistribute"/>
              <w:rPr>
                <w:rFonts w:asciiTheme="minorBidi" w:hAnsiTheme="minorBidi"/>
                <w:i/>
                <w:kern w:val="2"/>
                <w:sz w:val="28"/>
                <w:lang w:val="en-GB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ผู้ถือหน่วยทรัสต์มีคะแนนเสียง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1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(หนึ่ง) เสียงต่อ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1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(หนึ่ง) หน่วยทรัสต์ที่ตนถือ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br/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โดยผู้ถือหน่วยทรัสต์ที่มีสิทธิออกเสียงลงคะแนนต้องไม่เป็นผู้ที่มีส่วนได้เสียเป็นพิเศษในเรื่องที่พิจารณา</w:t>
            </w:r>
          </w:p>
          <w:p w14:paraId="1128C00A" w14:textId="77777777" w:rsidR="00CD46BC" w:rsidRPr="007545F7" w:rsidRDefault="00CD46BC" w:rsidP="00C0419A">
            <w:pPr>
              <w:keepNext/>
              <w:numPr>
                <w:ilvl w:val="0"/>
                <w:numId w:val="4"/>
              </w:numPr>
              <w:spacing w:before="0" w:after="200" w:line="276" w:lineRule="auto"/>
              <w:ind w:left="385" w:hanging="425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เว้นแต่สัญญาก่อตั้งทรัสต์จะกำหนดไว้เป็นอย่างอื่น มติของผู้ถือหน่วยทรัสต์ให้ประกอบด้วยคะแนนเสียงดังต่อไปนี้</w:t>
            </w:r>
          </w:p>
          <w:p w14:paraId="635BEF5C" w14:textId="77777777" w:rsidR="00CD46BC" w:rsidRPr="007545F7" w:rsidRDefault="00CD46BC" w:rsidP="00D83E15">
            <w:pPr>
              <w:numPr>
                <w:ilvl w:val="1"/>
                <w:numId w:val="37"/>
              </w:num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ในกรณีทั่วไปให้ถือคะแนนเสียงข้างมากของผู้ถือหน่วยทรัสต์ที่มาประชุมและมีสิทธิออกเสียงลงคะแนน</w:t>
            </w:r>
          </w:p>
          <w:p w14:paraId="58FA914F" w14:textId="77777777" w:rsidR="00CD46BC" w:rsidRPr="007545F7" w:rsidRDefault="00CD46BC" w:rsidP="00D83E15">
            <w:pPr>
              <w:numPr>
                <w:ilvl w:val="1"/>
                <w:numId w:val="37"/>
              </w:numPr>
              <w:spacing w:before="0" w:after="120" w:line="276" w:lineRule="auto"/>
              <w:ind w:left="953" w:hanging="567"/>
              <w:jc w:val="thaiDistribute"/>
              <w:rPr>
                <w:rFonts w:asciiTheme="minorBidi" w:hAnsiTheme="minorBidi"/>
                <w:i/>
                <w:kern w:val="2"/>
                <w:sz w:val="28"/>
                <w:lang w:val="en-GB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ในกรณีดังต่อไปนี้ ให้ถือคะแนนเสียงไม่น้อยกว่า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3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ใน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4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(สามในสี่) ของจำนวนเสียงทั้งหมดของผู้ถือหน่วยทรัสต์ที่มาประชุมและมีสิทธิออกเสียงลงคะแนน</w:t>
            </w:r>
          </w:p>
          <w:p w14:paraId="1FA56B54" w14:textId="77777777" w:rsidR="00CD46BC" w:rsidRPr="007545F7" w:rsidRDefault="00CD46BC" w:rsidP="00D83E15">
            <w:pPr>
              <w:numPr>
                <w:ilvl w:val="2"/>
                <w:numId w:val="37"/>
              </w:numPr>
              <w:autoSpaceDE w:val="0"/>
              <w:autoSpaceDN w:val="0"/>
              <w:adjustRightInd w:val="0"/>
              <w:spacing w:before="0" w:after="120" w:line="276" w:lineRule="auto"/>
              <w:ind w:left="1526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การได้มาหรือจำหน่ายไปซึ่งทรัพย์สินหลักที่มีมูลค่าตั้งแต่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br/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ร้อยละ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30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(สามสิบ) ของมูลค่าทรัพย์สินรวมของกองทรัสต์</w:t>
            </w:r>
          </w:p>
          <w:p w14:paraId="28133103" w14:textId="77777777" w:rsidR="00CD46BC" w:rsidRPr="007545F7" w:rsidRDefault="00CD46BC" w:rsidP="00D83E15">
            <w:pPr>
              <w:numPr>
                <w:ilvl w:val="2"/>
                <w:numId w:val="37"/>
              </w:numPr>
              <w:autoSpaceDE w:val="0"/>
              <w:autoSpaceDN w:val="0"/>
              <w:adjustRightInd w:val="0"/>
              <w:spacing w:before="0" w:after="120" w:line="276" w:lineRule="auto"/>
              <w:ind w:left="1526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การเพิ่มทุนหรือการลดทุนชำระแล้วของกองทรัสต์ที่มิได้ระบุไว้เป็นการล่วงหน้าในสัญญาก่อตั้งทรัสต์</w:t>
            </w:r>
          </w:p>
          <w:p w14:paraId="034BFC1D" w14:textId="77777777" w:rsidR="00CD46BC" w:rsidRPr="007545F7" w:rsidRDefault="00CD46BC" w:rsidP="00D83E15">
            <w:pPr>
              <w:numPr>
                <w:ilvl w:val="2"/>
                <w:numId w:val="37"/>
              </w:numPr>
              <w:autoSpaceDE w:val="0"/>
              <w:autoSpaceDN w:val="0"/>
              <w:adjustRightInd w:val="0"/>
              <w:spacing w:before="0" w:after="120" w:line="276" w:lineRule="auto"/>
              <w:ind w:left="1526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การเพิ่มทุนแบบมอบอำนาจทั่วไป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(General Mandate)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ของกองทรัสต์</w:t>
            </w:r>
          </w:p>
          <w:p w14:paraId="1513849B" w14:textId="77777777" w:rsidR="00CD46BC" w:rsidRPr="007545F7" w:rsidRDefault="00CD46BC" w:rsidP="00D83E15">
            <w:pPr>
              <w:numPr>
                <w:ilvl w:val="2"/>
                <w:numId w:val="37"/>
              </w:numPr>
              <w:autoSpaceDE w:val="0"/>
              <w:autoSpaceDN w:val="0"/>
              <w:adjustRightInd w:val="0"/>
              <w:spacing w:before="0" w:after="120" w:line="276" w:lineRule="auto"/>
              <w:ind w:left="1526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การทำธุรกรรมกับผู้จัดการกองทรัสต์หรือบุคคลที่เกี่ยวโยงกันกับผู้จัดการกองทรัสต์ ซึ่งมีขนาดรายการตั้งแต่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20,000,000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(ยี่สิบล้าน) บาท หรือเกินกว่าร้อยละ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3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(สาม) ของมูลค่าทรัพย์สินสุทธิของกองทรัสต์ แล้วแต่มูลค่า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lastRenderedPageBreak/>
              <w:t>ใดจะสูงกว่า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ทั้งนี้ ขนาดของธุรกรรมดังกล่าวอาจมีการเปลี่ยนแปลงโดยจะเป็นไปตามที่กฎหมาย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กฎ ระเบียบ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และประกาศที่เกี่ยวข้องกำหนด</w:t>
            </w:r>
          </w:p>
          <w:p w14:paraId="28D2FE43" w14:textId="77777777" w:rsidR="00CD46BC" w:rsidRPr="007545F7" w:rsidRDefault="00CD46BC" w:rsidP="00D83E15">
            <w:pPr>
              <w:numPr>
                <w:ilvl w:val="2"/>
                <w:numId w:val="37"/>
              </w:numPr>
              <w:autoSpaceDE w:val="0"/>
              <w:autoSpaceDN w:val="0"/>
              <w:adjustRightInd w:val="0"/>
              <w:spacing w:before="0" w:after="120" w:line="276" w:lineRule="auto"/>
              <w:ind w:left="1526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การเปลี่ยนแปลงประโยชน์ตอบแทนและการคืนเงินทุนให้ผู้ถือหน่วยทรัสต์</w:t>
            </w:r>
          </w:p>
          <w:p w14:paraId="4171138D" w14:textId="77777777" w:rsidR="00CD46BC" w:rsidRPr="007545F7" w:rsidRDefault="00CD46BC" w:rsidP="00D83E15">
            <w:pPr>
              <w:numPr>
                <w:ilvl w:val="2"/>
                <w:numId w:val="37"/>
              </w:numPr>
              <w:autoSpaceDE w:val="0"/>
              <w:autoSpaceDN w:val="0"/>
              <w:adjustRightInd w:val="0"/>
              <w:spacing w:before="0" w:after="120" w:line="276" w:lineRule="auto"/>
              <w:ind w:left="1526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การปฏิบัติแตกต่างจากข้อผูกพันที่ให้ไว้ในคำขออนุญาต หรือ แบบแสดงรายการข้อมูลและหนังสือชี้ชวน</w:t>
            </w:r>
          </w:p>
          <w:p w14:paraId="2A07DF71" w14:textId="77777777" w:rsidR="00CD46BC" w:rsidRPr="007545F7" w:rsidRDefault="00CD46BC" w:rsidP="00D83E15">
            <w:pPr>
              <w:numPr>
                <w:ilvl w:val="2"/>
                <w:numId w:val="37"/>
              </w:numPr>
              <w:autoSpaceDE w:val="0"/>
              <w:autoSpaceDN w:val="0"/>
              <w:adjustRightInd w:val="0"/>
              <w:spacing w:before="0" w:after="120" w:line="276" w:lineRule="auto"/>
              <w:ind w:left="1526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การเปลี่ยนแปลงหรือถอดถอนทรัสตี หรือ ผู้จัดการกองทรัสต์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(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ซึ่งจะต้องเป็นไปตามเหตุในการเปลี่ยนแปลงหรือถอดถอนตามที่ระบุไว้ในสัญญาก่อตั้งทรัสต์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)</w:t>
            </w:r>
          </w:p>
          <w:p w14:paraId="0B13B604" w14:textId="77777777" w:rsidR="00CD46BC" w:rsidRPr="007545F7" w:rsidRDefault="00CD46BC" w:rsidP="00D83E15">
            <w:pPr>
              <w:numPr>
                <w:ilvl w:val="2"/>
                <w:numId w:val="37"/>
              </w:numPr>
              <w:autoSpaceDE w:val="0"/>
              <w:autoSpaceDN w:val="0"/>
              <w:adjustRightInd w:val="0"/>
              <w:spacing w:before="0" w:after="120" w:line="276" w:lineRule="auto"/>
              <w:ind w:left="1526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การแก้ไขเพิ่มเติมสัญญาก่อตั้งทรัสต์นี้ในเรื่องที่กระทบสิทธิของ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br/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ผู้ถือหน่วยทรัสต์อย่างมีนัยสำคัญ</w:t>
            </w:r>
          </w:p>
          <w:p w14:paraId="0E3A6144" w14:textId="77777777" w:rsidR="00CD46BC" w:rsidRPr="007545F7" w:rsidRDefault="00CD46BC" w:rsidP="00D83E15">
            <w:pPr>
              <w:numPr>
                <w:ilvl w:val="2"/>
                <w:numId w:val="37"/>
              </w:numPr>
              <w:autoSpaceDE w:val="0"/>
              <w:autoSpaceDN w:val="0"/>
              <w:adjustRightInd w:val="0"/>
              <w:spacing w:before="0" w:after="120" w:line="276" w:lineRule="auto"/>
              <w:ind w:left="1526" w:hanging="56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การเลิกกองทรัสต์</w:t>
            </w:r>
          </w:p>
          <w:p w14:paraId="70B22ED0" w14:textId="77777777" w:rsidR="00CD46BC" w:rsidRPr="007545F7" w:rsidRDefault="00CD46BC" w:rsidP="00C0419A">
            <w:pPr>
              <w:autoSpaceDE w:val="0"/>
              <w:autoSpaceDN w:val="0"/>
              <w:adjustRightInd w:val="0"/>
              <w:spacing w:before="0" w:after="120" w:line="276" w:lineRule="auto"/>
              <w:ind w:left="959" w:firstLine="0"/>
              <w:jc w:val="thaiDistribute"/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ทั้งนี้ กรณีการปฏิบัติแตกต่างจากข้อผูกพันที่ให้ไว้ในคำขออนุญาต หรือ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br/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แบบแสดงรายการข้อมูลและหนังสือชี้ชวน ต้องไม่มีผู้ถือหน่วยทรัสต์ซึ่ง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br/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ถือหน่วยทรัสต์รวมกันตั้งแต่ร้อยละ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10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(สิบ) ของจำนวนเสียงทั้งหมดของผู้ถือหน่วยทรัสต์ที่มาประชุมและมีสิทธิออกเสียงคัดค้านมติดังกล่าว</w:t>
            </w:r>
          </w:p>
        </w:tc>
      </w:tr>
      <w:tr w:rsidR="00CD46BC" w:rsidRPr="007545F7" w14:paraId="698FDF8D" w14:textId="77777777" w:rsidTr="00726C85">
        <w:trPr>
          <w:jc w:val="center"/>
        </w:trPr>
        <w:tc>
          <w:tcPr>
            <w:tcW w:w="1983" w:type="dxa"/>
            <w:shd w:val="clear" w:color="auto" w:fill="D9D9D9"/>
          </w:tcPr>
          <w:p w14:paraId="6190D817" w14:textId="77777777" w:rsidR="00CD46BC" w:rsidRPr="007545F7" w:rsidRDefault="00CD46BC" w:rsidP="00C0419A">
            <w:pPr>
              <w:spacing w:before="0" w:after="120" w:line="276" w:lineRule="auto"/>
              <w:ind w:left="0" w:firstLine="0"/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lastRenderedPageBreak/>
              <w:t>การแก้ไขสัญญาก่อตั้งทรัสต์</w:t>
            </w:r>
          </w:p>
        </w:tc>
        <w:tc>
          <w:tcPr>
            <w:tcW w:w="7230" w:type="dxa"/>
            <w:shd w:val="clear" w:color="auto" w:fill="auto"/>
          </w:tcPr>
          <w:p w14:paraId="0CBED67B" w14:textId="77777777" w:rsidR="00CD46BC" w:rsidRPr="007545F7" w:rsidRDefault="00CD46BC" w:rsidP="00C0419A">
            <w:pPr>
              <w:tabs>
                <w:tab w:val="left" w:pos="360"/>
                <w:tab w:val="left" w:pos="1418"/>
                <w:tab w:val="left" w:pos="1800"/>
                <w:tab w:val="left" w:pos="2268"/>
              </w:tabs>
              <w:spacing w:before="0" w:after="120" w:line="276" w:lineRule="auto"/>
              <w:ind w:left="360" w:right="-32" w:hanging="360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1.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ab/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การแก้ไขเพิ่มเติมสัญญาก่อตั้งทรัสต์ต้องไม่ขัดหรือแย้งกับเจตนารมณ์ในการก่อตั้งกองทรัสต์ และกฎหมายและประกาศที่เกี่ยวข้อง</w:t>
            </w:r>
          </w:p>
          <w:p w14:paraId="1036E449" w14:textId="77777777" w:rsidR="00CD46BC" w:rsidRPr="007545F7" w:rsidRDefault="00CD46BC" w:rsidP="00C0419A">
            <w:pPr>
              <w:tabs>
                <w:tab w:val="left" w:pos="360"/>
                <w:tab w:val="left" w:pos="1418"/>
                <w:tab w:val="left" w:pos="1800"/>
                <w:tab w:val="left" w:pos="2268"/>
              </w:tabs>
              <w:spacing w:before="0" w:after="120" w:line="276" w:lineRule="auto"/>
              <w:ind w:left="360" w:right="-32" w:hanging="360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2.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ab/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การแก้ไขเพิ่มเติมสัญญาก่อตั้งทรัสต์ในเรื่องที่กระทบสิทธิของผู้ถือหน่วยทรัสต์ต้องได้รับมติของผู้ถือหน่วยทรัสต์ตามที่กำหนดในสัญญาก่อตั้งทรัสต์ เว้นแต่เป็นการแก้ไขเพิ่มเติมตามคำสั่งของสำนักงาน ก.ล.ต. ตามมาตรา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21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แห่ง พระราชบัญญัติทรัสต์</w:t>
            </w:r>
          </w:p>
          <w:p w14:paraId="24E06F75" w14:textId="0476A7DA" w:rsidR="00CD46BC" w:rsidRPr="007545F7" w:rsidRDefault="00CD46BC" w:rsidP="00C0419A">
            <w:pPr>
              <w:tabs>
                <w:tab w:val="left" w:pos="360"/>
                <w:tab w:val="left" w:pos="1418"/>
                <w:tab w:val="left" w:pos="1800"/>
                <w:tab w:val="left" w:pos="2268"/>
              </w:tabs>
              <w:spacing w:before="0" w:after="120" w:line="276" w:lineRule="auto"/>
              <w:ind w:left="360" w:right="-32" w:hanging="360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3.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ab/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กรณีการแก้ไขเพิ่มเติมสัญญาก่อตั้งทรัสต์ในประเด็นที่ไม่กระทบสิทธิของผู้ถือหน่วยทรัสต์ คู่สัญญาสามารถทำความตกลงเห็นชอบร่วมกันได้โดยไม่ต้องขอมติของที่ประชุมผู้ถือหน่วยทรัสต์</w:t>
            </w:r>
          </w:p>
          <w:p w14:paraId="5120920D" w14:textId="37E03AA7" w:rsidR="00CD46BC" w:rsidRPr="007545F7" w:rsidRDefault="00CD46BC" w:rsidP="00C0419A">
            <w:pPr>
              <w:tabs>
                <w:tab w:val="left" w:pos="360"/>
                <w:tab w:val="left" w:pos="1418"/>
                <w:tab w:val="left" w:pos="1800"/>
                <w:tab w:val="left" w:pos="2268"/>
              </w:tabs>
              <w:spacing w:before="0" w:after="120" w:line="276" w:lineRule="auto"/>
              <w:ind w:left="360" w:right="-32" w:hanging="360"/>
              <w:jc w:val="thaiDistribute"/>
              <w:rPr>
                <w:rFonts w:asciiTheme="minorBidi" w:hAnsiTheme="minorBidi" w:cs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4.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ab/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การแก้ไขเพิ่มเติมสัญญาก่อตั้งทรัสต์กรณีมีการเปลี่ยนแปลงแก้ไขเพิ่มเติมกฎหมาย หรือระเบียบหรือคำสั่ง</w:t>
            </w:r>
            <w:r w:rsidR="00653B0A" w:rsidRPr="007545F7">
              <w:rPr>
                <w:rFonts w:asciiTheme="minorBidi" w:hAnsiTheme="minorBidi" w:cstheme="minorBidi" w:hint="cs"/>
                <w:kern w:val="2"/>
                <w:sz w:val="28"/>
                <w:cs/>
                <w14:ligatures w14:val="standardContextual"/>
              </w:rPr>
              <w:t xml:space="preserve"> หรือแก้ไขให้เป็นไปตาม</w:t>
            </w:r>
            <w:r w:rsidR="00653B0A"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กฎหมาย หรือระเบียบหรือคำสั่ง</w:t>
            </w:r>
          </w:p>
        </w:tc>
      </w:tr>
      <w:tr w:rsidR="00CD46BC" w:rsidRPr="007545F7" w14:paraId="23F7721D" w14:textId="77777777" w:rsidTr="00726C85">
        <w:trPr>
          <w:jc w:val="center"/>
        </w:trPr>
        <w:tc>
          <w:tcPr>
            <w:tcW w:w="1983" w:type="dxa"/>
            <w:shd w:val="clear" w:color="auto" w:fill="D9D9D9"/>
          </w:tcPr>
          <w:p w14:paraId="4F801477" w14:textId="77777777" w:rsidR="00CD46BC" w:rsidRPr="007545F7" w:rsidRDefault="00CD46BC" w:rsidP="00C0419A">
            <w:pPr>
              <w:spacing w:before="0" w:after="120" w:line="276" w:lineRule="auto"/>
              <w:ind w:left="0" w:firstLine="0"/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b/>
                <w:bCs/>
                <w:kern w:val="2"/>
                <w:sz w:val="28"/>
                <w:cs/>
                <w14:ligatures w14:val="standardContextual"/>
              </w:rPr>
              <w:t>การเลิกกองทรัสต์</w:t>
            </w:r>
          </w:p>
        </w:tc>
        <w:tc>
          <w:tcPr>
            <w:tcW w:w="7230" w:type="dxa"/>
            <w:shd w:val="clear" w:color="auto" w:fill="auto"/>
          </w:tcPr>
          <w:p w14:paraId="7F9DF6D0" w14:textId="77777777" w:rsidR="00CD46BC" w:rsidRPr="007545F7" w:rsidRDefault="00CD46BC" w:rsidP="00C0419A">
            <w:pPr>
              <w:tabs>
                <w:tab w:val="left" w:pos="360"/>
                <w:tab w:val="left" w:pos="1440"/>
                <w:tab w:val="left" w:pos="1800"/>
                <w:tab w:val="left" w:pos="2268"/>
              </w:tabs>
              <w:spacing w:before="0" w:after="120" w:line="276" w:lineRule="auto"/>
              <w:ind w:left="357" w:right="-34" w:hanging="357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เมื่อปรากฏเหตุการณ์ดังต่อไปนี้ ทรัสตีจะเลิกกองทรัสต์ </w:t>
            </w:r>
          </w:p>
          <w:p w14:paraId="6A1284BE" w14:textId="77777777" w:rsidR="00CD46BC" w:rsidRPr="007545F7" w:rsidRDefault="00CD46BC" w:rsidP="00D83E15">
            <w:pPr>
              <w:numPr>
                <w:ilvl w:val="0"/>
                <w:numId w:val="35"/>
              </w:numPr>
              <w:tabs>
                <w:tab w:val="left" w:pos="598"/>
                <w:tab w:val="left" w:pos="1440"/>
                <w:tab w:val="left" w:pos="1800"/>
                <w:tab w:val="left" w:pos="2268"/>
              </w:tabs>
              <w:spacing w:before="0" w:after="120" w:line="276" w:lineRule="auto"/>
              <w:ind w:left="595" w:right="-34" w:hanging="595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lastRenderedPageBreak/>
              <w:t xml:space="preserve">เมื่อจำนวนผู้ถือหน่วยทรัสต์ลดลงเหลือน้อยกว่า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35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(สามสิบห้า) ราย</w:t>
            </w:r>
          </w:p>
          <w:p w14:paraId="637B5E8A" w14:textId="77777777" w:rsidR="00CD46BC" w:rsidRPr="007545F7" w:rsidRDefault="00CD46BC" w:rsidP="00D83E15">
            <w:pPr>
              <w:numPr>
                <w:ilvl w:val="0"/>
                <w:numId w:val="35"/>
              </w:numPr>
              <w:tabs>
                <w:tab w:val="left" w:pos="598"/>
                <w:tab w:val="left" w:pos="1440"/>
                <w:tab w:val="left" w:pos="1800"/>
                <w:tab w:val="left" w:pos="2268"/>
              </w:tabs>
              <w:spacing w:before="0" w:after="120" w:line="276" w:lineRule="auto"/>
              <w:ind w:left="595" w:right="-34" w:hanging="595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เมื่อมีการจำหน่ายทรัพย์สินหลัก และผู้จัดการกองทรัสต์ไม่สามารถดำเนินการ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br/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เพื่อให้กองทรัสต์ลงทุนในอสังหาริมทรัพย์เป็นมูลค่ารวมกันไม่น้อยกว่า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500,000,000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br/>
              <w:t>(ห้าร้อยล้าน)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บาท หรือไม่น้อยกว่าร้อยละ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75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(เจ็ดสิบห้า)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ของมูลค่าทรัพย์สินรวมของกองทรัสต์ ภายใน 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1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 (หนึ่ง)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ปีนับแต่วันที่จำหน่ายไปซึ่งทรัพย์สินหลักดังกล่าว </w:t>
            </w:r>
          </w:p>
          <w:p w14:paraId="0EE6B518" w14:textId="77777777" w:rsidR="00CD46BC" w:rsidRPr="007545F7" w:rsidRDefault="00CD46BC" w:rsidP="00D83E15">
            <w:pPr>
              <w:numPr>
                <w:ilvl w:val="0"/>
                <w:numId w:val="35"/>
              </w:numPr>
              <w:tabs>
                <w:tab w:val="left" w:pos="598"/>
                <w:tab w:val="left" w:pos="1440"/>
                <w:tab w:val="left" w:pos="1800"/>
                <w:tab w:val="left" w:pos="2268"/>
              </w:tabs>
              <w:spacing w:before="0" w:after="120" w:line="276" w:lineRule="auto"/>
              <w:ind w:left="595" w:right="-34" w:hanging="595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กรณีที่มีเหตุต้องเปลี่ยนแปลงผู้จัดการกองทรัสต์ แต่ทรัสตีไม่สามารถหาผู้ที่มีคุณสมบัติเหมาะสมในการเป็นผู้จัดการกองทรัสต์รายใหม่ได้ภายในระยะเวลาที่สำนักงาน ก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.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ล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>.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ต</w:t>
            </w:r>
            <w:r w:rsidRPr="007545F7">
              <w:rPr>
                <w:rFonts w:asciiTheme="minorBidi" w:hAnsiTheme="minorBidi"/>
                <w:kern w:val="2"/>
                <w:sz w:val="28"/>
                <w14:ligatures w14:val="standardContextual"/>
              </w:rPr>
              <w:t xml:space="preserve">.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ประกาศกำหนด นับแต่วันที่การปฏิบัติหน้าที่ของผู้จัดการกองทรัสต์รายเดิมสิ้นสุด และทรัสตีได้ใช้ความพยายามตามสมควรในการขอมติที่ประชุมผู้ถือหน่วยทรัสต์เพื่อแต่งตั้งผู้จัดการกองทรัสต์รายใหม่แล้วแต่ยังไม่สามารถแต่งตั้งผู้จัดการกองทรัสต์รายใหม่ได้ ในกรณีดังกล่าวนี้ ให้ทรัสตีขอมติที่ประชุมผู้ถือหน่วยทรัสต์ในการเลิกกองทรัสต์</w:t>
            </w:r>
          </w:p>
          <w:p w14:paraId="43BE0ED8" w14:textId="77777777" w:rsidR="00CD46BC" w:rsidRPr="007545F7" w:rsidRDefault="00CD46BC" w:rsidP="00D83E15">
            <w:pPr>
              <w:numPr>
                <w:ilvl w:val="0"/>
                <w:numId w:val="35"/>
              </w:numPr>
              <w:tabs>
                <w:tab w:val="left" w:pos="598"/>
                <w:tab w:val="left" w:pos="1440"/>
                <w:tab w:val="left" w:pos="1800"/>
                <w:tab w:val="left" w:pos="2268"/>
              </w:tabs>
              <w:spacing w:before="0" w:after="120" w:line="276" w:lineRule="auto"/>
              <w:ind w:left="595" w:right="-34" w:hanging="595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 xml:space="preserve">เมื่อมีเหตุต้องเปลี่ยนแปลงทรัสตีแต่มิอาจแต่งตั้งทรัสตีรายใหม่ เพราะมีเหตุอันมิอาจหลีกเลี่ยงได้ และผู้มีส่วนได้เสียได้ร้องขอต่อศาลให้มีการแต่งตั้งทรัสตีรายใหม่แล้ว 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br/>
              <w:t>แต่มิอาจแต่งตั้งได้ และศาลได้มีคำสั่งให้เลิกกองทรัสต์</w:t>
            </w:r>
          </w:p>
          <w:p w14:paraId="6D4C45FD" w14:textId="77777777" w:rsidR="00CD46BC" w:rsidRPr="007545F7" w:rsidRDefault="00CD46BC" w:rsidP="00D83E15">
            <w:pPr>
              <w:numPr>
                <w:ilvl w:val="0"/>
                <w:numId w:val="35"/>
              </w:numPr>
              <w:tabs>
                <w:tab w:val="left" w:pos="598"/>
                <w:tab w:val="left" w:pos="1440"/>
                <w:tab w:val="left" w:pos="1800"/>
                <w:tab w:val="left" w:pos="2268"/>
              </w:tabs>
              <w:spacing w:before="0" w:after="120" w:line="276" w:lineRule="auto"/>
              <w:ind w:left="595" w:right="-34" w:hanging="595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เมื่อที่ประชุมผู้ถือหน่วยทรัสต์มีมติให้เลิกกองทรัสต์ตามหลักเกณฑ์ที่กำหนดใน</w:t>
            </w: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br/>
              <w:t>สัญญาก่อตั้งทรัสต์</w:t>
            </w:r>
          </w:p>
          <w:p w14:paraId="2225ECBA" w14:textId="77777777" w:rsidR="00CD46BC" w:rsidRPr="007545F7" w:rsidRDefault="00CD46BC" w:rsidP="00D83E15">
            <w:pPr>
              <w:numPr>
                <w:ilvl w:val="0"/>
                <w:numId w:val="35"/>
              </w:numPr>
              <w:tabs>
                <w:tab w:val="left" w:pos="598"/>
                <w:tab w:val="left" w:pos="1440"/>
                <w:tab w:val="left" w:pos="1800"/>
                <w:tab w:val="left" w:pos="2268"/>
              </w:tabs>
              <w:spacing w:before="0" w:after="120" w:line="276" w:lineRule="auto"/>
              <w:ind w:left="595" w:right="-34" w:hanging="595"/>
              <w:jc w:val="thaiDistribute"/>
              <w:rPr>
                <w:rFonts w:asciiTheme="minorBidi" w:hAnsiTheme="minorBidi"/>
                <w:kern w:val="2"/>
                <w:sz w:val="28"/>
                <w14:ligatures w14:val="standardContextual"/>
              </w:rPr>
            </w:pPr>
            <w:r w:rsidRPr="007545F7">
              <w:rPr>
                <w:rFonts w:asciiTheme="minorBidi" w:hAnsiTheme="minorBidi" w:cstheme="minorBidi"/>
                <w:kern w:val="2"/>
                <w:sz w:val="28"/>
                <w:cs/>
                <w14:ligatures w14:val="standardContextual"/>
              </w:rPr>
              <w:t>เหตุอื่นตามที่สำนักงาน ก.ล.ต. หรือคณะกรรมการ ก.ล.ต. ประกาศกำหนด</w:t>
            </w:r>
          </w:p>
        </w:tc>
      </w:tr>
      <w:bookmarkEnd w:id="0"/>
    </w:tbl>
    <w:p w14:paraId="14471210" w14:textId="77777777" w:rsidR="00152EFB" w:rsidRPr="007545F7" w:rsidRDefault="00152EFB" w:rsidP="00C0419A">
      <w:pPr>
        <w:spacing w:before="0" w:line="276" w:lineRule="auto"/>
        <w:ind w:left="972"/>
        <w:rPr>
          <w:rFonts w:asciiTheme="minorBidi" w:hAnsiTheme="minorBidi" w:cstheme="minorBidi"/>
          <w:sz w:val="28"/>
        </w:rPr>
      </w:pPr>
    </w:p>
    <w:p w14:paraId="5C32696D" w14:textId="77777777" w:rsidR="005B7CFB" w:rsidRPr="007545F7" w:rsidRDefault="005B7CFB" w:rsidP="00C0419A">
      <w:pPr>
        <w:spacing w:before="0" w:line="276" w:lineRule="auto"/>
        <w:ind w:left="972"/>
        <w:rPr>
          <w:rFonts w:asciiTheme="minorBidi" w:hAnsiTheme="minorBidi" w:cstheme="minorBidi"/>
          <w:sz w:val="28"/>
        </w:rPr>
      </w:pPr>
    </w:p>
    <w:p w14:paraId="2AC1F847" w14:textId="77777777" w:rsidR="005B7CFB" w:rsidRPr="007545F7" w:rsidRDefault="005B7CFB" w:rsidP="00C0419A">
      <w:pPr>
        <w:spacing w:before="0" w:line="276" w:lineRule="auto"/>
        <w:ind w:left="972"/>
        <w:rPr>
          <w:rFonts w:asciiTheme="minorBidi" w:hAnsiTheme="minorBidi" w:cstheme="minorBidi"/>
          <w:sz w:val="28"/>
        </w:rPr>
      </w:pPr>
    </w:p>
    <w:p w14:paraId="3D583210" w14:textId="77777777" w:rsidR="005B7CFB" w:rsidRPr="007545F7" w:rsidRDefault="005B7CFB" w:rsidP="00C0419A">
      <w:pPr>
        <w:spacing w:before="0" w:line="276" w:lineRule="auto"/>
        <w:ind w:left="972"/>
        <w:rPr>
          <w:rFonts w:asciiTheme="minorBidi" w:hAnsiTheme="minorBidi" w:cstheme="minorBidi"/>
          <w:sz w:val="28"/>
        </w:rPr>
      </w:pPr>
    </w:p>
    <w:p w14:paraId="4B665AAF" w14:textId="77777777" w:rsidR="005B7CFB" w:rsidRPr="007545F7" w:rsidRDefault="005B7CFB" w:rsidP="00C0419A">
      <w:pPr>
        <w:spacing w:before="0" w:line="276" w:lineRule="auto"/>
        <w:ind w:left="972"/>
        <w:rPr>
          <w:rFonts w:asciiTheme="minorBidi" w:hAnsiTheme="minorBidi" w:cstheme="minorBidi"/>
          <w:sz w:val="28"/>
        </w:rPr>
      </w:pPr>
    </w:p>
    <w:p w14:paraId="157CB14B" w14:textId="77777777" w:rsidR="005B7CFB" w:rsidRPr="007545F7" w:rsidRDefault="005B7CFB" w:rsidP="00C0419A">
      <w:pPr>
        <w:spacing w:before="0" w:line="276" w:lineRule="auto"/>
        <w:ind w:left="972"/>
        <w:rPr>
          <w:rFonts w:asciiTheme="minorBidi" w:hAnsiTheme="minorBidi" w:cstheme="minorBidi"/>
          <w:sz w:val="28"/>
        </w:rPr>
      </w:pPr>
    </w:p>
    <w:p w14:paraId="68E480FD" w14:textId="78CE2742" w:rsidR="00D06BFC" w:rsidRPr="007545F7" w:rsidRDefault="00D06BFC" w:rsidP="00C0419A">
      <w:pPr>
        <w:pStyle w:val="Heading1"/>
        <w:spacing w:line="276" w:lineRule="auto"/>
        <w:ind w:hanging="567"/>
        <w:rPr>
          <w:rFonts w:cstheme="minorBidi"/>
        </w:rPr>
      </w:pPr>
      <w:r w:rsidRPr="007545F7">
        <w:rPr>
          <w:rFonts w:cstheme="minorBidi"/>
          <w:cs/>
        </w:rPr>
        <w:t>ช่องทางผู้ถือหน่วยทรัสต์สามารถขอดูสำเนาสัญญาก่อตั้งทรัสต์</w:t>
      </w:r>
    </w:p>
    <w:p w14:paraId="354A903A" w14:textId="0DD4F425" w:rsidR="00A936E9" w:rsidRPr="007545F7" w:rsidRDefault="00A936E9" w:rsidP="00C0419A">
      <w:pPr>
        <w:spacing w:before="0" w:after="120" w:line="276" w:lineRule="auto"/>
        <w:ind w:left="0" w:firstLine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การบริหารจัดการกองทรัสต์จะอยู่ภายใต้ข้อกำหนดในสัญญาก่อตั้งทรัสต์ โดยผู้ถือหน่วยทรัสต์สามารถขอดูสำเนาสัญญาก่อตั้งทรัสต์ได้ที่ผู้จัดการกองทรัสต์</w:t>
      </w:r>
      <w:r w:rsidR="00ED130D" w:rsidRPr="007545F7">
        <w:rPr>
          <w:rFonts w:asciiTheme="minorBidi" w:hAnsiTheme="minorBidi" w:cstheme="minorBidi" w:hint="cs"/>
          <w:sz w:val="28"/>
          <w:cs/>
        </w:rPr>
        <w:t>หรือ</w:t>
      </w:r>
      <w:r w:rsidRPr="007545F7">
        <w:rPr>
          <w:rFonts w:asciiTheme="minorBidi" w:hAnsiTheme="minorBidi" w:cstheme="minorBidi"/>
          <w:sz w:val="28"/>
          <w:cs/>
        </w:rPr>
        <w:t>ทรัสตี ได้ในช่วงเวลาทำการของผู้จัดการกองทรัสต์และทรัสตี</w:t>
      </w:r>
    </w:p>
    <w:p w14:paraId="6B344561" w14:textId="491D78BF" w:rsidR="00D06BFC" w:rsidRPr="007545F7" w:rsidRDefault="00D06BFC" w:rsidP="00C0419A">
      <w:pPr>
        <w:pStyle w:val="Heading1"/>
        <w:spacing w:line="276" w:lineRule="auto"/>
        <w:ind w:hanging="567"/>
        <w:rPr>
          <w:rFonts w:cstheme="minorBidi"/>
        </w:rPr>
      </w:pPr>
      <w:r w:rsidRPr="007545F7">
        <w:rPr>
          <w:rFonts w:cstheme="minorBidi"/>
          <w:cs/>
        </w:rPr>
        <w:lastRenderedPageBreak/>
        <w:t>ผู้จัดการกองทรัสต์</w:t>
      </w:r>
    </w:p>
    <w:p w14:paraId="54E8500F" w14:textId="77777777" w:rsidR="00495818" w:rsidRPr="007545F7" w:rsidRDefault="00495818" w:rsidP="00617B3B">
      <w:pPr>
        <w:pStyle w:val="Heading2"/>
        <w:spacing w:line="276" w:lineRule="auto"/>
        <w:ind w:left="142" w:firstLine="0"/>
      </w:pPr>
      <w:r w:rsidRPr="007545F7">
        <w:rPr>
          <w:cs/>
        </w:rPr>
        <w:t>ข้อมูลทั่วไป</w:t>
      </w:r>
    </w:p>
    <w:p w14:paraId="6F542BAF" w14:textId="728731C4" w:rsidR="00495818" w:rsidRPr="007545F7" w:rsidRDefault="00495818" w:rsidP="00C0419A">
      <w:pPr>
        <w:tabs>
          <w:tab w:val="left" w:pos="2835"/>
        </w:tabs>
        <w:spacing w:before="0" w:line="276" w:lineRule="auto"/>
        <w:ind w:left="3938" w:hanging="2804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ชื่อผู้จัดการกองทรัสต์ </w:t>
      </w:r>
      <w:r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hAnsiTheme="minorBidi" w:cstheme="minorBidi"/>
          <w:sz w:val="28"/>
        </w:rPr>
        <w:t>:</w:t>
      </w:r>
      <w:r w:rsidRPr="007545F7">
        <w:rPr>
          <w:rFonts w:asciiTheme="minorBidi" w:hAnsiTheme="minorBidi" w:cstheme="minorBidi"/>
          <w:sz w:val="28"/>
        </w:rPr>
        <w:tab/>
      </w:r>
      <w:r w:rsidR="0028399A" w:rsidRPr="007545F7">
        <w:rPr>
          <w:rFonts w:asciiTheme="minorBidi" w:hAnsiTheme="minorBidi" w:cstheme="minorBidi"/>
          <w:sz w:val="28"/>
          <w:cs/>
        </w:rPr>
        <w:t>บริษัท ชาญอิสสระ รีท แมเนจเมนท์ จำกัด</w:t>
      </w:r>
    </w:p>
    <w:p w14:paraId="0B1CC96B" w14:textId="62D8ED7E" w:rsidR="00495818" w:rsidRPr="007545F7" w:rsidRDefault="00495818" w:rsidP="00C0419A">
      <w:pPr>
        <w:tabs>
          <w:tab w:val="left" w:pos="2835"/>
        </w:tabs>
        <w:spacing w:before="0" w:line="276" w:lineRule="auto"/>
        <w:ind w:left="3938" w:hanging="2804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ที่ตั้ง</w:t>
      </w:r>
      <w:r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hAnsiTheme="minorBidi" w:cstheme="minorBidi"/>
          <w:sz w:val="28"/>
        </w:rPr>
        <w:t>:</w:t>
      </w:r>
      <w:r w:rsidRPr="007545F7">
        <w:rPr>
          <w:rFonts w:asciiTheme="minorBidi" w:hAnsiTheme="minorBidi" w:cstheme="minorBidi"/>
          <w:sz w:val="28"/>
        </w:rPr>
        <w:tab/>
      </w:r>
      <w:r w:rsidR="00270F50" w:rsidRPr="007545F7">
        <w:rPr>
          <w:rFonts w:asciiTheme="minorBidi" w:hAnsiTheme="minorBidi" w:cstheme="minorBidi"/>
          <w:sz w:val="28"/>
          <w:cs/>
        </w:rPr>
        <w:t xml:space="preserve">เลขที่ </w:t>
      </w:r>
      <w:r w:rsidR="009E7553" w:rsidRPr="007545F7">
        <w:rPr>
          <w:rFonts w:asciiTheme="minorBidi" w:hAnsiTheme="minorBidi" w:cstheme="minorBidi"/>
          <w:sz w:val="28"/>
        </w:rPr>
        <w:t>2922</w:t>
      </w:r>
      <w:r w:rsidR="00270F50" w:rsidRPr="007545F7">
        <w:rPr>
          <w:rFonts w:asciiTheme="minorBidi" w:hAnsiTheme="minorBidi" w:cstheme="minorBidi"/>
          <w:sz w:val="28"/>
          <w:cs/>
        </w:rPr>
        <w:t>/</w:t>
      </w:r>
      <w:r w:rsidR="009E7553" w:rsidRPr="007545F7">
        <w:rPr>
          <w:rFonts w:asciiTheme="minorBidi" w:hAnsiTheme="minorBidi" w:cstheme="minorBidi"/>
          <w:sz w:val="28"/>
        </w:rPr>
        <w:t>198</w:t>
      </w:r>
      <w:r w:rsidR="00270F50" w:rsidRPr="007545F7">
        <w:rPr>
          <w:rFonts w:asciiTheme="minorBidi" w:hAnsiTheme="minorBidi" w:cstheme="minorBidi"/>
          <w:sz w:val="28"/>
          <w:cs/>
        </w:rPr>
        <w:t xml:space="preserve"> อาคารชาญอิสสระทาวเวอร์ </w:t>
      </w:r>
      <w:r w:rsidR="009E7553" w:rsidRPr="007545F7">
        <w:rPr>
          <w:rFonts w:asciiTheme="minorBidi" w:hAnsiTheme="minorBidi" w:cstheme="minorBidi"/>
          <w:sz w:val="28"/>
        </w:rPr>
        <w:t>2</w:t>
      </w:r>
      <w:r w:rsidR="00270F50" w:rsidRPr="007545F7">
        <w:rPr>
          <w:rFonts w:asciiTheme="minorBidi" w:hAnsiTheme="minorBidi" w:cstheme="minorBidi"/>
          <w:sz w:val="28"/>
          <w:cs/>
        </w:rPr>
        <w:t xml:space="preserve"> ชั้น </w:t>
      </w:r>
      <w:r w:rsidR="009E7553" w:rsidRPr="007545F7">
        <w:rPr>
          <w:rFonts w:asciiTheme="minorBidi" w:hAnsiTheme="minorBidi" w:cstheme="minorBidi"/>
          <w:sz w:val="28"/>
        </w:rPr>
        <w:t>10</w:t>
      </w:r>
      <w:r w:rsidR="00270F50" w:rsidRPr="007545F7">
        <w:rPr>
          <w:rFonts w:asciiTheme="minorBidi" w:hAnsiTheme="minorBidi" w:cstheme="minorBidi"/>
          <w:sz w:val="28"/>
          <w:cs/>
        </w:rPr>
        <w:t xml:space="preserve"> ถนนเพชรบุรีตัดใหม่ แขวงบางกะปิ เขตห้วยขวาง กรุงเทพมหานคร </w:t>
      </w:r>
      <w:r w:rsidR="009E7553" w:rsidRPr="007545F7">
        <w:rPr>
          <w:rFonts w:asciiTheme="minorBidi" w:hAnsiTheme="minorBidi" w:cstheme="minorBidi"/>
          <w:sz w:val="28"/>
        </w:rPr>
        <w:t>10310</w:t>
      </w:r>
    </w:p>
    <w:p w14:paraId="6A67D6A0" w14:textId="5E72A31A" w:rsidR="00495818" w:rsidRPr="007545F7" w:rsidRDefault="00495818" w:rsidP="00C0419A">
      <w:pPr>
        <w:tabs>
          <w:tab w:val="left" w:pos="2835"/>
        </w:tabs>
        <w:spacing w:before="0" w:line="276" w:lineRule="auto"/>
        <w:ind w:left="3938" w:hanging="2804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เลขทะเบียนบริษัท</w:t>
      </w:r>
      <w:r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hAnsiTheme="minorBidi" w:cstheme="minorBidi"/>
          <w:sz w:val="28"/>
        </w:rPr>
        <w:t>:</w:t>
      </w:r>
      <w:r w:rsidRPr="007545F7">
        <w:rPr>
          <w:rFonts w:asciiTheme="minorBidi" w:hAnsiTheme="minorBidi" w:cstheme="minorBidi"/>
          <w:sz w:val="28"/>
        </w:rPr>
        <w:tab/>
      </w:r>
      <w:r w:rsidR="0061672E" w:rsidRPr="007545F7">
        <w:rPr>
          <w:rFonts w:asciiTheme="minorBidi" w:hAnsiTheme="minorBidi" w:cstheme="minorBidi"/>
          <w:sz w:val="28"/>
        </w:rPr>
        <w:t>0105559070318</w:t>
      </w:r>
    </w:p>
    <w:p w14:paraId="2CA1A047" w14:textId="40C3CD03" w:rsidR="00495818" w:rsidRPr="007545F7" w:rsidRDefault="00495818" w:rsidP="00C0419A">
      <w:pPr>
        <w:tabs>
          <w:tab w:val="left" w:pos="2835"/>
        </w:tabs>
        <w:spacing w:before="0" w:line="276" w:lineRule="auto"/>
        <w:ind w:left="3938" w:hanging="2804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โทรศัพท์</w:t>
      </w:r>
      <w:r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hAnsiTheme="minorBidi" w:cstheme="minorBidi"/>
          <w:sz w:val="28"/>
        </w:rPr>
        <w:t>:</w:t>
      </w:r>
      <w:r w:rsidRPr="007545F7">
        <w:rPr>
          <w:rFonts w:asciiTheme="minorBidi" w:hAnsiTheme="minorBidi" w:cstheme="minorBidi"/>
          <w:sz w:val="28"/>
        </w:rPr>
        <w:tab/>
      </w:r>
      <w:r w:rsidR="003B2674" w:rsidRPr="007545F7">
        <w:rPr>
          <w:rFonts w:asciiTheme="minorBidi" w:hAnsiTheme="minorBidi" w:cstheme="minorBidi"/>
          <w:sz w:val="28"/>
        </w:rPr>
        <w:t>0-2308-2022</w:t>
      </w:r>
    </w:p>
    <w:p w14:paraId="4F8E89B3" w14:textId="7DC508FD" w:rsidR="00495818" w:rsidRPr="007545F7" w:rsidRDefault="00495818" w:rsidP="00C0419A">
      <w:pPr>
        <w:tabs>
          <w:tab w:val="left" w:pos="2835"/>
        </w:tabs>
        <w:spacing w:before="0" w:line="276" w:lineRule="auto"/>
        <w:ind w:left="3938" w:hanging="2804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โทรสาร</w:t>
      </w:r>
      <w:r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hAnsiTheme="minorBidi" w:cstheme="minorBidi"/>
          <w:sz w:val="28"/>
        </w:rPr>
        <w:t>:</w:t>
      </w:r>
      <w:r w:rsidRPr="007545F7">
        <w:rPr>
          <w:rFonts w:asciiTheme="minorBidi" w:hAnsiTheme="minorBidi" w:cstheme="minorBidi"/>
          <w:sz w:val="28"/>
        </w:rPr>
        <w:tab/>
      </w:r>
      <w:r w:rsidR="00366DDA" w:rsidRPr="007545F7">
        <w:rPr>
          <w:rFonts w:asciiTheme="minorBidi" w:hAnsiTheme="minorBidi" w:cstheme="minorBidi"/>
          <w:sz w:val="28"/>
        </w:rPr>
        <w:t>0-2308-2033</w:t>
      </w:r>
    </w:p>
    <w:p w14:paraId="2A4583ED" w14:textId="151387B8" w:rsidR="00495818" w:rsidRPr="007545F7" w:rsidRDefault="00495818" w:rsidP="00C0419A">
      <w:pPr>
        <w:tabs>
          <w:tab w:val="left" w:pos="2835"/>
        </w:tabs>
        <w:spacing w:before="0" w:line="276" w:lineRule="auto"/>
        <w:ind w:left="3938" w:hanging="2804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</w:rPr>
        <w:t>Website</w:t>
      </w:r>
      <w:r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hAnsiTheme="minorBidi" w:cstheme="minorBidi"/>
          <w:sz w:val="28"/>
        </w:rPr>
        <w:t>:</w:t>
      </w:r>
      <w:r w:rsidRPr="007545F7">
        <w:rPr>
          <w:rFonts w:asciiTheme="minorBidi" w:hAnsiTheme="minorBidi" w:cstheme="minorBidi"/>
          <w:sz w:val="28"/>
        </w:rPr>
        <w:tab/>
        <w:t>http</w:t>
      </w:r>
      <w:r w:rsidRPr="007545F7">
        <w:rPr>
          <w:rFonts w:asciiTheme="minorBidi" w:hAnsiTheme="minorBidi" w:cstheme="minorBidi"/>
          <w:sz w:val="28"/>
          <w:cs/>
        </w:rPr>
        <w:t>:/</w:t>
      </w:r>
      <w:r w:rsidR="007E5B40" w:rsidRPr="007545F7">
        <w:rPr>
          <w:rFonts w:asciiTheme="minorBidi" w:hAnsiTheme="minorBidi" w:cstheme="minorBidi"/>
          <w:sz w:val="28"/>
        </w:rPr>
        <w:t>/</w:t>
      </w:r>
      <w:r w:rsidRPr="007545F7">
        <w:rPr>
          <w:rFonts w:asciiTheme="minorBidi" w:hAnsiTheme="minorBidi" w:cstheme="minorBidi"/>
          <w:sz w:val="28"/>
        </w:rPr>
        <w:t>www</w:t>
      </w:r>
      <w:r w:rsidRPr="007545F7">
        <w:rPr>
          <w:rFonts w:asciiTheme="minorBidi" w:hAnsiTheme="minorBidi" w:cstheme="minorBidi"/>
          <w:sz w:val="28"/>
          <w:cs/>
        </w:rPr>
        <w:t>.</w:t>
      </w:r>
      <w:r w:rsidR="00366DDA" w:rsidRPr="007545F7">
        <w:rPr>
          <w:rFonts w:asciiTheme="minorBidi" w:hAnsiTheme="minorBidi" w:cstheme="minorBidi"/>
          <w:sz w:val="28"/>
        </w:rPr>
        <w:t>cireit.com</w:t>
      </w:r>
    </w:p>
    <w:p w14:paraId="47E2E427" w14:textId="331AA80B" w:rsidR="00495818" w:rsidRPr="007545F7" w:rsidRDefault="00495818" w:rsidP="00C0419A">
      <w:pPr>
        <w:tabs>
          <w:tab w:val="left" w:pos="2835"/>
        </w:tabs>
        <w:spacing w:before="0" w:line="276" w:lineRule="auto"/>
        <w:ind w:left="3938" w:hanging="2804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ทุนจดทะเบียน</w:t>
      </w:r>
      <w:r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hAnsiTheme="minorBidi" w:cstheme="minorBidi"/>
          <w:sz w:val="28"/>
        </w:rPr>
        <w:t>:</w:t>
      </w:r>
      <w:r w:rsidRPr="007545F7">
        <w:rPr>
          <w:rFonts w:asciiTheme="minorBidi" w:hAnsiTheme="minorBidi" w:cstheme="minorBidi"/>
          <w:sz w:val="28"/>
        </w:rPr>
        <w:tab/>
      </w:r>
      <w:r w:rsidR="00366DDA" w:rsidRPr="007545F7">
        <w:rPr>
          <w:rFonts w:asciiTheme="minorBidi" w:hAnsiTheme="minorBidi" w:cstheme="minorBidi"/>
          <w:sz w:val="28"/>
        </w:rPr>
        <w:t xml:space="preserve">20,000,000 </w:t>
      </w:r>
      <w:r w:rsidR="00366DDA" w:rsidRPr="007545F7">
        <w:rPr>
          <w:rFonts w:asciiTheme="minorBidi" w:hAnsiTheme="minorBidi" w:cstheme="minorBidi"/>
          <w:sz w:val="28"/>
          <w:cs/>
        </w:rPr>
        <w:t>บาท</w:t>
      </w:r>
    </w:p>
    <w:p w14:paraId="665789D4" w14:textId="1E7B3249" w:rsidR="00495818" w:rsidRPr="007545F7" w:rsidRDefault="00495818" w:rsidP="00C0419A">
      <w:pPr>
        <w:tabs>
          <w:tab w:val="left" w:pos="2835"/>
        </w:tabs>
        <w:spacing w:before="0" w:line="276" w:lineRule="auto"/>
        <w:ind w:left="3938" w:hanging="2804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ทุนชำระแล้ว</w:t>
      </w:r>
      <w:r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hAnsiTheme="minorBidi" w:cstheme="minorBidi"/>
          <w:sz w:val="28"/>
        </w:rPr>
        <w:t>:</w:t>
      </w:r>
      <w:r w:rsidRPr="007545F7">
        <w:rPr>
          <w:rFonts w:asciiTheme="minorBidi" w:hAnsiTheme="minorBidi" w:cstheme="minorBidi"/>
          <w:sz w:val="28"/>
        </w:rPr>
        <w:tab/>
      </w:r>
      <w:r w:rsidR="00366DDA" w:rsidRPr="007545F7">
        <w:rPr>
          <w:rFonts w:asciiTheme="minorBidi" w:hAnsiTheme="minorBidi" w:cstheme="minorBidi"/>
          <w:sz w:val="28"/>
        </w:rPr>
        <w:t xml:space="preserve">20,000,000 </w:t>
      </w:r>
      <w:r w:rsidR="00366DDA" w:rsidRPr="007545F7">
        <w:rPr>
          <w:rFonts w:asciiTheme="minorBidi" w:hAnsiTheme="minorBidi" w:cstheme="minorBidi"/>
          <w:sz w:val="28"/>
          <w:cs/>
        </w:rPr>
        <w:t>บาท</w:t>
      </w:r>
    </w:p>
    <w:p w14:paraId="70744F9C" w14:textId="77777777" w:rsidR="00E61610" w:rsidRPr="007545F7" w:rsidRDefault="00E61610" w:rsidP="00C0419A">
      <w:pPr>
        <w:pStyle w:val="BodyText"/>
        <w:spacing w:line="276" w:lineRule="auto"/>
      </w:pPr>
    </w:p>
    <w:p w14:paraId="4C0156DE" w14:textId="08029B55" w:rsidR="00495818" w:rsidRPr="007545F7" w:rsidRDefault="00495818" w:rsidP="00C0419A">
      <w:pPr>
        <w:pStyle w:val="BodyText"/>
        <w:spacing w:line="276" w:lineRule="auto"/>
        <w:rPr>
          <w:cs/>
        </w:rPr>
      </w:pPr>
      <w:r w:rsidRPr="007545F7">
        <w:rPr>
          <w:cs/>
        </w:rPr>
        <w:t>โดย</w:t>
      </w:r>
      <w:r w:rsidR="003A6A64" w:rsidRPr="007545F7">
        <w:rPr>
          <w:cs/>
        </w:rPr>
        <w:t>มีวัตถุประสงค์หลักเพื่อปฏิบัติหน้าที่บริหารจัดการกอง</w:t>
      </w:r>
      <w:proofErr w:type="spellStart"/>
      <w:r w:rsidR="003A6A64" w:rsidRPr="007545F7">
        <w:rPr>
          <w:cs/>
        </w:rPr>
        <w:t>ทรั</w:t>
      </w:r>
      <w:proofErr w:type="spellEnd"/>
      <w:r w:rsidR="003A6A64" w:rsidRPr="007545F7">
        <w:rPr>
          <w:cs/>
        </w:rPr>
        <w:t>สต์โดยเฉพาะ และมีบริษัท ชาญอิสสระ ดี</w:t>
      </w:r>
      <w:proofErr w:type="spellStart"/>
      <w:r w:rsidR="003A6A64" w:rsidRPr="007545F7">
        <w:rPr>
          <w:cs/>
        </w:rPr>
        <w:t>เวล็</w:t>
      </w:r>
      <w:proofErr w:type="spellEnd"/>
      <w:r w:rsidR="003A6A64" w:rsidRPr="007545F7">
        <w:rPr>
          <w:cs/>
        </w:rPr>
        <w:t xml:space="preserve">อปเมนท์ จำกัด (มหาชน) เป็นผู้ถือหุ้นรายใหญ่ในบริษัทฯ เป็นจำนวนร้อยละ </w:t>
      </w:r>
      <w:r w:rsidR="009E7553" w:rsidRPr="007545F7">
        <w:t>99</w:t>
      </w:r>
      <w:r w:rsidR="003A6A64" w:rsidRPr="007545F7">
        <w:rPr>
          <w:cs/>
        </w:rPr>
        <w:t>.</w:t>
      </w:r>
      <w:r w:rsidR="009E7553" w:rsidRPr="007545F7">
        <w:t>99</w:t>
      </w:r>
      <w:r w:rsidR="003A6A64" w:rsidRPr="007545F7">
        <w:rPr>
          <w:cs/>
        </w:rPr>
        <w:t xml:space="preserve"> ของหุ้นที่จำหน่ายแล้วทั้งหมด</w:t>
      </w:r>
      <w:r w:rsidRPr="007545F7">
        <w:rPr>
          <w:cs/>
        </w:rPr>
        <w:t xml:space="preserve"> ทั้งนี้ ผู้จัดการกอง</w:t>
      </w:r>
      <w:proofErr w:type="spellStart"/>
      <w:r w:rsidRPr="007545F7">
        <w:rPr>
          <w:cs/>
        </w:rPr>
        <w:t>ทรั</w:t>
      </w:r>
      <w:proofErr w:type="spellEnd"/>
      <w:r w:rsidRPr="007545F7">
        <w:rPr>
          <w:cs/>
        </w:rPr>
        <w:t>สต์มีคุณสมบัติครบถ้วนโดยได้รับความเห็นชอบจากสำนักงาน ก.ล.ต. ให้เป็นผู้จัดการกอง</w:t>
      </w:r>
      <w:proofErr w:type="spellStart"/>
      <w:r w:rsidRPr="007545F7">
        <w:rPr>
          <w:cs/>
        </w:rPr>
        <w:t>ทรั</w:t>
      </w:r>
      <w:proofErr w:type="spellEnd"/>
      <w:r w:rsidRPr="007545F7">
        <w:rPr>
          <w:cs/>
        </w:rPr>
        <w:t>สต์ เมื่อ</w:t>
      </w:r>
      <w:r w:rsidR="00131081" w:rsidRPr="007545F7">
        <w:rPr>
          <w:rFonts w:hint="cs"/>
          <w:cs/>
        </w:rPr>
        <w:t>วันที่</w:t>
      </w:r>
      <w:r w:rsidR="002C1090" w:rsidRPr="007545F7">
        <w:rPr>
          <w:rFonts w:hint="cs"/>
          <w:cs/>
        </w:rPr>
        <w:t xml:space="preserve"> </w:t>
      </w:r>
      <w:r w:rsidR="008C12B5">
        <w:t xml:space="preserve">20 </w:t>
      </w:r>
      <w:r w:rsidR="003A6A64" w:rsidRPr="007545F7">
        <w:rPr>
          <w:cs/>
        </w:rPr>
        <w:t xml:space="preserve">สิงหาคม </w:t>
      </w:r>
      <w:r w:rsidR="009E7553" w:rsidRPr="007545F7">
        <w:t>2559</w:t>
      </w:r>
      <w:r w:rsidR="002C1090" w:rsidRPr="007545F7">
        <w:rPr>
          <w:rFonts w:hint="cs"/>
          <w:cs/>
        </w:rPr>
        <w:t xml:space="preserve"> </w:t>
      </w:r>
      <w:r w:rsidR="006C5DCC" w:rsidRPr="007545F7">
        <w:rPr>
          <w:rFonts w:hint="cs"/>
          <w:cs/>
        </w:rPr>
        <w:t>(ครั้งแรก) และได้รับการต่ออายุการให้ความเห็นชอบเป็นผู้จัดการกอง</w:t>
      </w:r>
      <w:proofErr w:type="spellStart"/>
      <w:r w:rsidR="006C5DCC" w:rsidRPr="007545F7">
        <w:rPr>
          <w:rFonts w:hint="cs"/>
          <w:cs/>
        </w:rPr>
        <w:t>ทรั</w:t>
      </w:r>
      <w:proofErr w:type="spellEnd"/>
      <w:r w:rsidR="006C5DCC" w:rsidRPr="007545F7">
        <w:rPr>
          <w:rFonts w:hint="cs"/>
          <w:cs/>
        </w:rPr>
        <w:t xml:space="preserve">สต์ (ครั้งที่ </w:t>
      </w:r>
      <w:r w:rsidR="006C5DCC" w:rsidRPr="007545F7">
        <w:t>2</w:t>
      </w:r>
      <w:r w:rsidR="006C5DCC" w:rsidRPr="007545F7">
        <w:rPr>
          <w:rFonts w:hint="cs"/>
          <w:cs/>
        </w:rPr>
        <w:t xml:space="preserve">) เมื่อวันที่ </w:t>
      </w:r>
      <w:r w:rsidR="006C5DCC" w:rsidRPr="007545F7">
        <w:t>20</w:t>
      </w:r>
      <w:r w:rsidR="006C5DCC" w:rsidRPr="007545F7">
        <w:rPr>
          <w:rFonts w:hint="cs"/>
          <w:cs/>
        </w:rPr>
        <w:t xml:space="preserve"> สิงหาคม </w:t>
      </w:r>
      <w:r w:rsidR="006C5DCC" w:rsidRPr="007545F7">
        <w:t>2564</w:t>
      </w:r>
      <w:r w:rsidR="006C5DCC" w:rsidRPr="007545F7">
        <w:rPr>
          <w:rFonts w:hint="cs"/>
          <w:cs/>
        </w:rPr>
        <w:t xml:space="preserve"> ถึงวันที่ </w:t>
      </w:r>
      <w:r w:rsidR="006C5DCC" w:rsidRPr="007545F7">
        <w:t>19</w:t>
      </w:r>
      <w:r w:rsidR="006C5DCC" w:rsidRPr="007545F7">
        <w:rPr>
          <w:rFonts w:hint="cs"/>
          <w:cs/>
        </w:rPr>
        <w:t xml:space="preserve"> สิงหาคม </w:t>
      </w:r>
      <w:r w:rsidR="006C5DCC" w:rsidRPr="007545F7">
        <w:t>2569</w:t>
      </w:r>
    </w:p>
    <w:p w14:paraId="50FC3A75" w14:textId="77777777" w:rsidR="00495818" w:rsidRPr="007545F7" w:rsidRDefault="00495818" w:rsidP="00C0419A">
      <w:pPr>
        <w:pStyle w:val="BodyText"/>
        <w:spacing w:line="276" w:lineRule="auto"/>
      </w:pPr>
    </w:p>
    <w:p w14:paraId="6A6E63FA" w14:textId="77777777" w:rsidR="00495818" w:rsidRPr="007545F7" w:rsidRDefault="00495818" w:rsidP="00617B3B">
      <w:pPr>
        <w:pStyle w:val="Heading2"/>
        <w:spacing w:line="276" w:lineRule="auto"/>
        <w:ind w:left="142" w:firstLine="0"/>
      </w:pPr>
      <w:r w:rsidRPr="007545F7">
        <w:rPr>
          <w:cs/>
        </w:rPr>
        <w:t>ผู้ถือหุ้นของผู้จัดการกองทรัสต์</w:t>
      </w:r>
    </w:p>
    <w:p w14:paraId="1FA6F29E" w14:textId="6EE0220C" w:rsidR="006D1C99" w:rsidRPr="007545F7" w:rsidRDefault="00495818" w:rsidP="00C0419A">
      <w:pPr>
        <w:tabs>
          <w:tab w:val="left" w:pos="720"/>
        </w:tabs>
        <w:spacing w:before="0" w:line="276" w:lineRule="auto"/>
        <w:ind w:left="1134" w:firstLine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ผู้ถือหุ้นของผู้จัดการกองทรัสต์</w:t>
      </w:r>
      <w:r w:rsidRPr="007545F7">
        <w:rPr>
          <w:rFonts w:asciiTheme="minorBidi" w:hAnsiTheme="minorBidi" w:cstheme="minorBidi"/>
          <w:sz w:val="28"/>
        </w:rPr>
        <w:t xml:space="preserve"> </w:t>
      </w:r>
      <w:r w:rsidR="002E7740" w:rsidRPr="007545F7">
        <w:rPr>
          <w:rFonts w:asciiTheme="minorBidi" w:hAnsiTheme="minorBidi" w:cstheme="minorBidi"/>
          <w:sz w:val="28"/>
          <w:cs/>
        </w:rPr>
        <w:t xml:space="preserve">ณ วันที่ </w:t>
      </w:r>
      <w:r w:rsidR="002E7740" w:rsidRPr="007545F7">
        <w:rPr>
          <w:rFonts w:asciiTheme="minorBidi" w:hAnsiTheme="minorBidi" w:cstheme="minorBidi"/>
          <w:sz w:val="28"/>
        </w:rPr>
        <w:t xml:space="preserve">30 </w:t>
      </w:r>
      <w:r w:rsidR="002E7740" w:rsidRPr="007545F7">
        <w:rPr>
          <w:rFonts w:asciiTheme="minorBidi" w:hAnsiTheme="minorBidi" w:cstheme="minorBidi"/>
          <w:sz w:val="28"/>
          <w:cs/>
        </w:rPr>
        <w:t xml:space="preserve">เมษายน </w:t>
      </w:r>
      <w:r w:rsidR="002E7740" w:rsidRPr="007545F7">
        <w:rPr>
          <w:rFonts w:asciiTheme="minorBidi" w:hAnsiTheme="minorBidi" w:cstheme="minorBidi"/>
          <w:sz w:val="28"/>
        </w:rPr>
        <w:t>2567</w:t>
      </w:r>
      <w:r w:rsidRPr="007545F7">
        <w:rPr>
          <w:rFonts w:asciiTheme="minorBidi" w:hAnsiTheme="minorBidi" w:cstheme="minorBidi"/>
          <w:sz w:val="28"/>
          <w:cs/>
        </w:rPr>
        <w:t xml:space="preserve"> มีดังนี้</w:t>
      </w:r>
    </w:p>
    <w:tbl>
      <w:tblPr>
        <w:tblW w:w="819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564"/>
        <w:gridCol w:w="1956"/>
      </w:tblGrid>
      <w:tr w:rsidR="00A93816" w:rsidRPr="007545F7" w14:paraId="50BE63A9" w14:textId="77777777" w:rsidTr="005C0E9A">
        <w:trPr>
          <w:tblHeader/>
        </w:trPr>
        <w:tc>
          <w:tcPr>
            <w:tcW w:w="709" w:type="dxa"/>
            <w:shd w:val="clear" w:color="auto" w:fill="D9D9D9" w:themeFill="background1" w:themeFillShade="D9"/>
          </w:tcPr>
          <w:p w14:paraId="2571CBC7" w14:textId="77777777" w:rsidR="006D1C99" w:rsidRPr="007545F7" w:rsidRDefault="006D1C99" w:rsidP="00C0419A">
            <w:pPr>
              <w:spacing w:before="0" w:line="276" w:lineRule="auto"/>
              <w:ind w:left="0" w:firstLine="0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7545F7">
              <w:rPr>
                <w:rFonts w:asciiTheme="minorBidi" w:hAnsiTheme="minorBidi" w:cstheme="minorBidi"/>
                <w:sz w:val="28"/>
              </w:rPr>
              <w:tab/>
            </w:r>
            <w:r w:rsidRPr="007545F7">
              <w:rPr>
                <w:rFonts w:asciiTheme="minorBidi" w:hAnsiTheme="minorBidi" w:cstheme="minorBidi"/>
                <w:b/>
                <w:bCs/>
                <w:sz w:val="28"/>
                <w:cs/>
              </w:rPr>
              <w:t>ลำดับ</w:t>
            </w:r>
            <w:r w:rsidRPr="007545F7">
              <w:rPr>
                <w:rFonts w:asciiTheme="minorBidi" w:hAnsiTheme="minorBidi" w:cstheme="minorBidi"/>
                <w:b/>
                <w:bCs/>
                <w:sz w:val="28"/>
              </w:rPr>
              <w:tab/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9A34F0A" w14:textId="77777777" w:rsidR="006D1C99" w:rsidRPr="007545F7" w:rsidRDefault="006D1C99" w:rsidP="00C0419A">
            <w:pPr>
              <w:spacing w:before="0" w:line="276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b/>
                <w:bCs/>
                <w:sz w:val="28"/>
                <w:cs/>
              </w:rPr>
              <w:t>ชื่อผู้ถือหุ้น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291BF086" w14:textId="77777777" w:rsidR="006D1C99" w:rsidRPr="007545F7" w:rsidRDefault="006D1C99" w:rsidP="00C0419A">
            <w:pPr>
              <w:spacing w:before="0" w:line="276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7545F7">
              <w:rPr>
                <w:rFonts w:asciiTheme="minorBidi" w:hAnsiTheme="minorBidi" w:cstheme="minorBidi"/>
                <w:b/>
                <w:bCs/>
                <w:sz w:val="28"/>
                <w:cs/>
              </w:rPr>
              <w:t>จำนวนหุ้นที่ถือ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2FE71FDE" w14:textId="77777777" w:rsidR="006D1C99" w:rsidRPr="007545F7" w:rsidRDefault="006D1C99" w:rsidP="00C0419A">
            <w:pPr>
              <w:spacing w:before="0" w:line="276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7545F7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ร้อยละของจำนวนหุ้นที่จำหน่ายได้แล้วทั้งหมด </w:t>
            </w:r>
            <w:r w:rsidRPr="007545F7">
              <w:rPr>
                <w:rFonts w:asciiTheme="minorBidi" w:hAnsiTheme="minorBidi" w:cstheme="minorBidi"/>
                <w:b/>
                <w:bCs/>
                <w:sz w:val="28"/>
              </w:rPr>
              <w:t>(%)</w:t>
            </w:r>
          </w:p>
        </w:tc>
      </w:tr>
      <w:tr w:rsidR="006D1C99" w:rsidRPr="007545F7" w14:paraId="20C275E3" w14:textId="77777777" w:rsidTr="0091186A">
        <w:tc>
          <w:tcPr>
            <w:tcW w:w="709" w:type="dxa"/>
            <w:shd w:val="clear" w:color="auto" w:fill="auto"/>
            <w:vAlign w:val="center"/>
          </w:tcPr>
          <w:p w14:paraId="33022655" w14:textId="77777777" w:rsidR="006D1C99" w:rsidRPr="007545F7" w:rsidRDefault="006D1C99" w:rsidP="00D83E15">
            <w:pPr>
              <w:numPr>
                <w:ilvl w:val="0"/>
                <w:numId w:val="31"/>
              </w:numPr>
              <w:spacing w:before="0" w:line="276" w:lineRule="auto"/>
              <w:ind w:left="0" w:firstLine="142"/>
              <w:contextualSpacing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4855FD8" w14:textId="77777777" w:rsidR="006D1C99" w:rsidRPr="007545F7" w:rsidRDefault="006D1C99" w:rsidP="00C0419A">
            <w:pPr>
              <w:spacing w:before="0" w:line="276" w:lineRule="auto"/>
              <w:ind w:left="0" w:firstLine="0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>บริษัท ชาญอิสสระ ดีเวล็อปเมนท์ จำกัด (มหาชน)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BBAE0EC" w14:textId="77777777" w:rsidR="006D1C99" w:rsidRPr="007545F7" w:rsidRDefault="006D1C99" w:rsidP="00C0419A">
            <w:pPr>
              <w:spacing w:before="0" w:line="276" w:lineRule="auto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hAnsiTheme="minorBidi" w:cstheme="minorBidi"/>
                <w:sz w:val="28"/>
              </w:rPr>
              <w:t>1,999,996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B539687" w14:textId="59F6397A" w:rsidR="006D1C99" w:rsidRPr="007545F7" w:rsidRDefault="006D1C99" w:rsidP="00C0419A">
            <w:pPr>
              <w:spacing w:before="0" w:line="276" w:lineRule="auto"/>
              <w:ind w:left="0" w:firstLine="0"/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sz w:val="28"/>
              </w:rPr>
              <w:t>99.99</w:t>
            </w:r>
            <w:r w:rsidR="009E7553" w:rsidRPr="007545F7">
              <w:rPr>
                <w:rFonts w:asciiTheme="minorBidi" w:hAnsiTheme="minorBidi" w:cstheme="minorBidi"/>
                <w:sz w:val="28"/>
              </w:rPr>
              <w:t>9</w:t>
            </w:r>
            <w:r w:rsidRPr="007545F7">
              <w:rPr>
                <w:rFonts w:asciiTheme="minorBidi" w:hAnsiTheme="minorBidi" w:cstheme="minorBidi"/>
                <w:sz w:val="28"/>
              </w:rPr>
              <w:t>8</w:t>
            </w:r>
          </w:p>
        </w:tc>
      </w:tr>
      <w:tr w:rsidR="006D1C99" w:rsidRPr="007545F7" w14:paraId="5A60CEF0" w14:textId="77777777" w:rsidTr="0091186A">
        <w:tc>
          <w:tcPr>
            <w:tcW w:w="709" w:type="dxa"/>
            <w:shd w:val="clear" w:color="auto" w:fill="auto"/>
            <w:vAlign w:val="center"/>
          </w:tcPr>
          <w:p w14:paraId="5F314BD2" w14:textId="77777777" w:rsidR="006D1C99" w:rsidRPr="007545F7" w:rsidRDefault="006D1C99" w:rsidP="00D83E15">
            <w:pPr>
              <w:numPr>
                <w:ilvl w:val="0"/>
                <w:numId w:val="31"/>
              </w:numPr>
              <w:spacing w:before="0" w:line="276" w:lineRule="auto"/>
              <w:ind w:left="0" w:firstLine="142"/>
              <w:contextualSpacing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36A6A3" w14:textId="77777777" w:rsidR="006D1C99" w:rsidRPr="007545F7" w:rsidRDefault="006D1C99" w:rsidP="00C0419A">
            <w:pPr>
              <w:spacing w:before="0" w:line="276" w:lineRule="auto"/>
              <w:ind w:left="0" w:firstLine="0"/>
              <w:rPr>
                <w:rFonts w:asciiTheme="minorBidi" w:eastAsia="Times New Roman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cs/>
              </w:rPr>
              <w:t>นางวิไล อินทกูล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8A36B8C" w14:textId="6D557645" w:rsidR="006D1C99" w:rsidRPr="007545F7" w:rsidRDefault="009E7553" w:rsidP="00C0419A">
            <w:pPr>
              <w:spacing w:before="0" w:line="276" w:lineRule="auto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hAnsiTheme="minorBidi" w:cstheme="minorBidi"/>
                <w:sz w:val="28"/>
              </w:rPr>
              <w:t>2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0619368" w14:textId="2C7188C3" w:rsidR="006D1C99" w:rsidRPr="007545F7" w:rsidRDefault="006D1C99" w:rsidP="00C0419A">
            <w:pPr>
              <w:spacing w:before="0" w:line="276" w:lineRule="auto"/>
              <w:ind w:left="0" w:firstLine="0"/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sz w:val="28"/>
              </w:rPr>
              <w:t>0.00</w:t>
            </w:r>
            <w:r w:rsidR="009E7553" w:rsidRPr="007545F7">
              <w:rPr>
                <w:rFonts w:asciiTheme="minorBidi" w:hAnsiTheme="minorBidi" w:cstheme="minorBidi"/>
                <w:sz w:val="28"/>
              </w:rPr>
              <w:t>0</w:t>
            </w:r>
            <w:r w:rsidRPr="007545F7">
              <w:rPr>
                <w:rFonts w:asciiTheme="minorBidi" w:hAnsiTheme="minorBidi" w:cstheme="minorBidi"/>
                <w:sz w:val="28"/>
              </w:rPr>
              <w:t>1</w:t>
            </w:r>
          </w:p>
        </w:tc>
      </w:tr>
      <w:tr w:rsidR="006D1C99" w:rsidRPr="007545F7" w14:paraId="27197832" w14:textId="77777777" w:rsidTr="0091186A">
        <w:tc>
          <w:tcPr>
            <w:tcW w:w="709" w:type="dxa"/>
            <w:shd w:val="clear" w:color="auto" w:fill="auto"/>
            <w:vAlign w:val="center"/>
          </w:tcPr>
          <w:p w14:paraId="4EEFC0B0" w14:textId="77777777" w:rsidR="006D1C99" w:rsidRPr="007545F7" w:rsidRDefault="006D1C99" w:rsidP="00D83E15">
            <w:pPr>
              <w:numPr>
                <w:ilvl w:val="0"/>
                <w:numId w:val="31"/>
              </w:numPr>
              <w:spacing w:before="0" w:line="276" w:lineRule="auto"/>
              <w:ind w:left="0" w:firstLine="142"/>
              <w:contextualSpacing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C00CE2" w14:textId="77777777" w:rsidR="006D1C99" w:rsidRPr="007545F7" w:rsidRDefault="006D1C99" w:rsidP="00C0419A">
            <w:pPr>
              <w:spacing w:before="0" w:line="276" w:lineRule="auto"/>
              <w:ind w:left="0" w:firstLine="0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cs/>
              </w:rPr>
              <w:t>นายวรสิทธิ อิสสระ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8BB17FE" w14:textId="5F18DED6" w:rsidR="006D1C99" w:rsidRPr="007545F7" w:rsidRDefault="009E7553" w:rsidP="00C0419A">
            <w:pPr>
              <w:spacing w:before="0" w:line="276" w:lineRule="auto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hAnsiTheme="minorBidi" w:cstheme="minorBidi"/>
                <w:sz w:val="28"/>
              </w:rPr>
              <w:t>2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C940F3E" w14:textId="64AD4DA4" w:rsidR="006D1C99" w:rsidRPr="007545F7" w:rsidRDefault="006D1C99" w:rsidP="00C0419A">
            <w:pPr>
              <w:spacing w:before="0" w:line="276" w:lineRule="auto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hAnsiTheme="minorBidi" w:cstheme="minorBidi"/>
                <w:sz w:val="28"/>
              </w:rPr>
              <w:t>0.00</w:t>
            </w:r>
            <w:r w:rsidR="009E7553" w:rsidRPr="007545F7">
              <w:rPr>
                <w:rFonts w:asciiTheme="minorBidi" w:hAnsiTheme="minorBidi" w:cstheme="minorBidi"/>
                <w:sz w:val="28"/>
              </w:rPr>
              <w:t>0</w:t>
            </w:r>
            <w:r w:rsidRPr="007545F7">
              <w:rPr>
                <w:rFonts w:asciiTheme="minorBidi" w:hAnsiTheme="minorBidi" w:cstheme="minorBidi"/>
                <w:sz w:val="28"/>
              </w:rPr>
              <w:t>1</w:t>
            </w:r>
          </w:p>
        </w:tc>
      </w:tr>
      <w:tr w:rsidR="006D1C99" w:rsidRPr="007545F7" w14:paraId="64E1531F" w14:textId="77777777" w:rsidTr="0091186A">
        <w:tc>
          <w:tcPr>
            <w:tcW w:w="4678" w:type="dxa"/>
            <w:gridSpan w:val="2"/>
            <w:shd w:val="clear" w:color="auto" w:fill="auto"/>
          </w:tcPr>
          <w:p w14:paraId="1724D242" w14:textId="77777777" w:rsidR="006D1C99" w:rsidRPr="007545F7" w:rsidRDefault="006D1C99" w:rsidP="00C0419A">
            <w:pPr>
              <w:spacing w:before="0" w:line="276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7545F7">
              <w:rPr>
                <w:rFonts w:asciiTheme="minorBidi" w:hAnsiTheme="minorBidi" w:cstheme="minorBidi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64" w:type="dxa"/>
            <w:shd w:val="clear" w:color="auto" w:fill="auto"/>
          </w:tcPr>
          <w:p w14:paraId="7AA2FB60" w14:textId="4EFC3BB5" w:rsidR="006D1C99" w:rsidRPr="007545F7" w:rsidRDefault="009E7553" w:rsidP="00C0419A">
            <w:pPr>
              <w:spacing w:before="0" w:line="276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7545F7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  <w:r w:rsidR="006D1C99" w:rsidRPr="007545F7">
              <w:rPr>
                <w:rFonts w:asciiTheme="minorBidi" w:hAnsiTheme="minorBidi" w:cstheme="minorBidi"/>
                <w:b/>
                <w:bCs/>
                <w:sz w:val="28"/>
              </w:rPr>
              <w:t>,000,000</w:t>
            </w:r>
          </w:p>
        </w:tc>
        <w:tc>
          <w:tcPr>
            <w:tcW w:w="1956" w:type="dxa"/>
            <w:shd w:val="clear" w:color="auto" w:fill="auto"/>
          </w:tcPr>
          <w:p w14:paraId="59928411" w14:textId="77777777" w:rsidR="006D1C99" w:rsidRPr="007545F7" w:rsidRDefault="006D1C99" w:rsidP="00C0419A">
            <w:pPr>
              <w:spacing w:before="0" w:line="276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b/>
                <w:bCs/>
                <w:sz w:val="28"/>
              </w:rPr>
              <w:t>100.00</w:t>
            </w:r>
          </w:p>
        </w:tc>
      </w:tr>
    </w:tbl>
    <w:p w14:paraId="078B57BB" w14:textId="77777777" w:rsidR="006D1C99" w:rsidRPr="007545F7" w:rsidRDefault="006D1C99" w:rsidP="00C0419A">
      <w:pPr>
        <w:tabs>
          <w:tab w:val="left" w:pos="720"/>
        </w:tabs>
        <w:spacing w:before="0" w:line="276" w:lineRule="auto"/>
        <w:ind w:left="1103"/>
        <w:jc w:val="thaiDistribute"/>
        <w:rPr>
          <w:rFonts w:asciiTheme="minorBidi" w:hAnsiTheme="minorBidi" w:cstheme="minorBidi"/>
          <w:sz w:val="28"/>
        </w:rPr>
      </w:pPr>
    </w:p>
    <w:p w14:paraId="27A311D3" w14:textId="35EFA5DE" w:rsidR="0090445F" w:rsidRPr="007545F7" w:rsidRDefault="0090445F" w:rsidP="00C0419A">
      <w:pPr>
        <w:spacing w:before="0" w:line="276" w:lineRule="auto"/>
        <w:ind w:left="567" w:firstLine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lastRenderedPageBreak/>
        <w:t>ผู้ถือหุ้นใหญ่และผู้มีอำนาจควบคุมของบริษัทฯ คือ บริษัท ชาญอิสสระ ดีเวล็อปเมนท์ จำกัด (มหาชน) ซึ่งถือหุ้นของบริษัทฯ คิดเป็นร้อยละ</w:t>
      </w:r>
      <w:r w:rsidRPr="007545F7">
        <w:rPr>
          <w:rFonts w:asciiTheme="minorBidi" w:hAnsiTheme="minorBidi" w:cstheme="minorBidi"/>
          <w:sz w:val="28"/>
        </w:rPr>
        <w:t xml:space="preserve"> 99.99</w:t>
      </w:r>
      <w:r w:rsidRPr="007545F7">
        <w:rPr>
          <w:rFonts w:asciiTheme="minorBidi" w:hAnsiTheme="minorBidi" w:cstheme="minorBidi"/>
          <w:sz w:val="28"/>
          <w:cs/>
        </w:rPr>
        <w:t xml:space="preserve"> ของจำนวนหุ้นที่ชำระแล้วทั้งหมด โดยบริษัท ชาญอิสสระ ดีเวล็อปเมนท์ จำกัด (มหาชน) เป็นบริษัทจดทะเบียนในตลาดหลักทรัพย์ในหมวดธุรกิจพัฒนาอสังหาริมทรัพย์</w:t>
      </w:r>
    </w:p>
    <w:p w14:paraId="7534459A" w14:textId="77777777" w:rsidR="00495818" w:rsidRPr="007545F7" w:rsidRDefault="00495818" w:rsidP="00C0419A">
      <w:pPr>
        <w:tabs>
          <w:tab w:val="left" w:pos="720"/>
        </w:tabs>
        <w:spacing w:before="0" w:line="276" w:lineRule="auto"/>
        <w:ind w:left="1103"/>
        <w:jc w:val="thaiDistribute"/>
        <w:rPr>
          <w:rFonts w:asciiTheme="minorBidi" w:hAnsiTheme="minorBidi" w:cstheme="minorBidi"/>
          <w:sz w:val="28"/>
        </w:rPr>
      </w:pPr>
    </w:p>
    <w:p w14:paraId="413274EF" w14:textId="799979C0" w:rsidR="00353515" w:rsidRPr="007545F7" w:rsidRDefault="00495818" w:rsidP="00617B3B">
      <w:pPr>
        <w:pStyle w:val="Heading2"/>
        <w:spacing w:line="276" w:lineRule="auto"/>
        <w:ind w:left="142" w:firstLine="0"/>
      </w:pPr>
      <w:r w:rsidRPr="007545F7">
        <w:rPr>
          <w:cs/>
        </w:rPr>
        <w:t>โครงสร้างการจัดการ</w:t>
      </w:r>
    </w:p>
    <w:p w14:paraId="5CCEB97B" w14:textId="4A98AB38" w:rsidR="00CF3033" w:rsidRPr="007545F7" w:rsidRDefault="003675E6" w:rsidP="00C0419A">
      <w:pPr>
        <w:pStyle w:val="ListParagraph"/>
        <w:spacing w:line="276" w:lineRule="auto"/>
        <w:ind w:left="567"/>
        <w:jc w:val="thaiDistribute"/>
        <w:rPr>
          <w:rFonts w:asciiTheme="minorBidi" w:eastAsia="Times New Roman" w:hAnsiTheme="minorBidi" w:cstheme="minorBidi"/>
          <w:sz w:val="28"/>
        </w:rPr>
      </w:pPr>
      <w:bookmarkStart w:id="10" w:name="_Hlk172669485"/>
      <w:r w:rsidRPr="007545F7">
        <w:rPr>
          <w:rFonts w:asciiTheme="minorBidi" w:eastAsia="Times New Roman" w:hAnsiTheme="minorBidi" w:cstheme="minorBidi"/>
          <w:sz w:val="28"/>
          <w:cs/>
        </w:rPr>
        <w:t xml:space="preserve">ผู้จัดการกองทรัสต์ </w:t>
      </w:r>
      <w:r w:rsidR="00CF3033" w:rsidRPr="007545F7">
        <w:rPr>
          <w:rFonts w:asciiTheme="minorBidi" w:eastAsia="Times New Roman" w:hAnsiTheme="minorBidi" w:cstheme="minorBidi"/>
          <w:sz w:val="28"/>
          <w:cs/>
        </w:rPr>
        <w:t xml:space="preserve"> มีการจัดโครงสร้างการจัดการของบริษัท ในฐานะผู้จัดการกองทรัสต์ (</w:t>
      </w:r>
      <w:r w:rsidR="005C0E9A" w:rsidRPr="007545F7">
        <w:rPr>
          <w:rFonts w:asciiTheme="minorBidi" w:eastAsia="Times New Roman" w:hAnsiTheme="minorBidi" w:cstheme="minorBidi"/>
          <w:sz w:val="28"/>
        </w:rPr>
        <w:t>REIT Manager</w:t>
      </w:r>
      <w:r w:rsidR="00CF3033" w:rsidRPr="007545F7">
        <w:rPr>
          <w:rFonts w:asciiTheme="minorBidi" w:eastAsia="Times New Roman" w:hAnsiTheme="minorBidi" w:cstheme="minorBidi"/>
          <w:sz w:val="28"/>
          <w:cs/>
        </w:rPr>
        <w:t>) ซึ่งประกอบด้วยคณะกรรมการบริษัท และเจ้าหน้าที่ตามโครงสร้าง ดังนี้</w:t>
      </w:r>
    </w:p>
    <w:bookmarkEnd w:id="10"/>
    <w:p w14:paraId="2EE3C3A4" w14:textId="105D1424" w:rsidR="00CF3033" w:rsidRPr="007545F7" w:rsidRDefault="00BF7566" w:rsidP="00D5715C">
      <w:pPr>
        <w:pStyle w:val="ListParagraph"/>
        <w:spacing w:line="276" w:lineRule="auto"/>
        <w:ind w:left="0" w:firstLine="709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noProof/>
          <w:sz w:val="28"/>
        </w:rPr>
        <w:drawing>
          <wp:inline distT="0" distB="0" distL="0" distR="0" wp14:anchorId="41EC3BF8" wp14:editId="457AB06F">
            <wp:extent cx="5731510" cy="2895600"/>
            <wp:effectExtent l="0" t="0" r="2540" b="0"/>
            <wp:docPr id="9015111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511129" name=""/>
                    <pic:cNvPicPr/>
                  </pic:nvPicPr>
                  <pic:blipFill rotWithShape="1">
                    <a:blip r:embed="rId14"/>
                    <a:srcRect t="1618"/>
                    <a:stretch/>
                  </pic:blipFill>
                  <pic:spPr bwMode="auto">
                    <a:xfrm>
                      <a:off x="0" y="0"/>
                      <a:ext cx="5731510" cy="289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6628FB" w14:textId="65B05070" w:rsidR="00CF3033" w:rsidRPr="007545F7" w:rsidRDefault="00E6293E" w:rsidP="00C0419A">
      <w:pPr>
        <w:spacing w:line="276" w:lineRule="auto"/>
        <w:jc w:val="thaiDistribute"/>
        <w:rPr>
          <w:rFonts w:asciiTheme="minorBidi" w:eastAsia="Times New Roman" w:hAnsiTheme="minorBidi" w:cstheme="minorBidi"/>
          <w:sz w:val="28"/>
        </w:rPr>
      </w:pPr>
      <w:bookmarkStart w:id="11" w:name="_Hlk172669491"/>
      <w:r w:rsidRPr="007545F7">
        <w:rPr>
          <w:rFonts w:asciiTheme="minorBidi" w:eastAsia="Times New Roman" w:hAnsiTheme="minorBidi" w:cstheme="minorBidi"/>
          <w:sz w:val="28"/>
        </w:rPr>
        <w:t>CIRM</w:t>
      </w:r>
      <w:r w:rsidR="00CF3033" w:rsidRPr="007545F7">
        <w:rPr>
          <w:rFonts w:asciiTheme="minorBidi" w:eastAsia="Times New Roman" w:hAnsiTheme="minorBidi" w:cstheme="minorBidi"/>
          <w:sz w:val="28"/>
          <w:cs/>
        </w:rPr>
        <w:t xml:space="preserve"> ในฐานะผู้จัดการกองทรัสต์ มีหน้าที่และความรับผิดชอบในการดูแลจัดการกองทรัสต์ และควบคุมการปฏิบัติหน้าที่ของผู้บริหารอสังหาริมทรัพย์ (</w:t>
      </w:r>
      <w:r w:rsidR="00CF3033" w:rsidRPr="007545F7">
        <w:rPr>
          <w:rFonts w:asciiTheme="minorBidi" w:eastAsia="Times New Roman" w:hAnsiTheme="minorBidi" w:cstheme="minorBidi"/>
          <w:sz w:val="28"/>
        </w:rPr>
        <w:t>Property Manager</w:t>
      </w:r>
      <w:r w:rsidR="00CF3033" w:rsidRPr="007545F7">
        <w:rPr>
          <w:rFonts w:asciiTheme="minorBidi" w:eastAsia="Times New Roman" w:hAnsiTheme="minorBidi" w:cstheme="minorBidi"/>
          <w:sz w:val="28"/>
          <w:cs/>
        </w:rPr>
        <w:t>) และดำเนินการให้เป็นไปตามนโยบายของบริษัทฯ สัญญาก่อตั้งทรัสต์ สัญญาแต่งตั้งผู้จัดการกองทรัสต์ แบบแสดงรายการข้อมูล หนังสือชี้ชวน ระเบียบ และกฎหมายที่เกี่ยวข้อง</w:t>
      </w:r>
    </w:p>
    <w:bookmarkEnd w:id="11"/>
    <w:p w14:paraId="454CD8F0" w14:textId="77777777" w:rsidR="00353515" w:rsidRPr="007545F7" w:rsidRDefault="00353515" w:rsidP="00C0419A">
      <w:pPr>
        <w:spacing w:before="0" w:line="276" w:lineRule="auto"/>
        <w:ind w:left="0" w:firstLine="0"/>
        <w:rPr>
          <w:rFonts w:asciiTheme="minorBidi" w:hAnsiTheme="minorBidi" w:cstheme="minorBidi"/>
          <w:sz w:val="28"/>
        </w:rPr>
      </w:pPr>
    </w:p>
    <w:p w14:paraId="4E8EA665" w14:textId="77777777" w:rsidR="008D0661" w:rsidRPr="007545F7" w:rsidRDefault="009E7553" w:rsidP="00C0419A">
      <w:pPr>
        <w:pStyle w:val="Heading3"/>
        <w:spacing w:line="276" w:lineRule="auto"/>
      </w:pPr>
      <w:r w:rsidRPr="007545F7">
        <w:rPr>
          <w:color w:val="000000"/>
        </w:rPr>
        <w:t>10</w:t>
      </w:r>
      <w:r w:rsidR="00CA103D" w:rsidRPr="007545F7">
        <w:rPr>
          <w:color w:val="000000"/>
          <w:cs/>
        </w:rPr>
        <w:t>.</w:t>
      </w:r>
      <w:r w:rsidRPr="007545F7">
        <w:rPr>
          <w:color w:val="000000"/>
        </w:rPr>
        <w:t>4</w:t>
      </w:r>
      <w:r w:rsidR="00CA103D" w:rsidRPr="007545F7">
        <w:rPr>
          <w:color w:val="000000"/>
          <w:cs/>
        </w:rPr>
        <w:t>.</w:t>
      </w:r>
      <w:r w:rsidRPr="007545F7">
        <w:rPr>
          <w:color w:val="000000"/>
        </w:rPr>
        <w:t>3</w:t>
      </w:r>
      <w:r w:rsidR="00CA103D" w:rsidRPr="007545F7">
        <w:rPr>
          <w:color w:val="000000"/>
          <w:cs/>
        </w:rPr>
        <w:t>.</w:t>
      </w:r>
      <w:r w:rsidRPr="007545F7">
        <w:rPr>
          <w:color w:val="000000"/>
        </w:rPr>
        <w:t>1</w:t>
      </w:r>
      <w:r w:rsidR="00CA103D" w:rsidRPr="007545F7">
        <w:rPr>
          <w:color w:val="000000"/>
          <w:cs/>
        </w:rPr>
        <w:t xml:space="preserve"> </w:t>
      </w:r>
      <w:bookmarkStart w:id="12" w:name="_Ref454740803"/>
      <w:bookmarkStart w:id="13" w:name="_Toc73378686"/>
      <w:r w:rsidR="008D0661" w:rsidRPr="007545F7">
        <w:rPr>
          <w:cs/>
        </w:rPr>
        <w:t>การกำหนดนโยบายในการจัดการกองทรัสต์</w:t>
      </w:r>
      <w:bookmarkEnd w:id="12"/>
      <w:bookmarkEnd w:id="13"/>
    </w:p>
    <w:p w14:paraId="24093FEA" w14:textId="2CE65D70" w:rsidR="008D0661" w:rsidRPr="007545F7" w:rsidRDefault="00E6293E" w:rsidP="00C0419A">
      <w:pPr>
        <w:spacing w:after="240" w:line="276" w:lineRule="auto"/>
        <w:ind w:left="1134" w:hanging="141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</w:rPr>
        <w:t xml:space="preserve">CIRM </w:t>
      </w:r>
      <w:r w:rsidR="008D0661" w:rsidRPr="007545F7">
        <w:rPr>
          <w:rFonts w:asciiTheme="minorBidi" w:hAnsiTheme="minorBidi" w:cstheme="minorBidi"/>
          <w:color w:val="000000"/>
          <w:sz w:val="28"/>
          <w:cs/>
        </w:rPr>
        <w:t>จะดำเนินการกำหนดนโยบายในการจัดการกองทรัสต์ โดยมีขั้นตอนการดำเนินการดังนี้</w:t>
      </w:r>
    </w:p>
    <w:p w14:paraId="11E5BEB7" w14:textId="77777777" w:rsidR="008D0661" w:rsidRPr="007545F7" w:rsidRDefault="008D0661" w:rsidP="00D83E15">
      <w:pPr>
        <w:pStyle w:val="ListParagraph"/>
        <w:numPr>
          <w:ilvl w:val="0"/>
          <w:numId w:val="66"/>
        </w:numPr>
        <w:spacing w:before="0" w:after="240" w:line="276" w:lineRule="auto"/>
        <w:ind w:left="1418" w:hanging="425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คณะกรรมการบริษัทฯ ให้กรอบนโยบายในการจัดการกองทรัสต์แก่กรรมการผู้จัดการ โดยพิจารณาถึงความเหมาะสม ความสมเหตุสมผล และเป็นประโยชน์สูงสุดต่อกองทรัสต์และผู้ถือหน่วยทรัสต์ </w:t>
      </w:r>
    </w:p>
    <w:p w14:paraId="22EEA9AB" w14:textId="77777777" w:rsidR="008D0661" w:rsidRPr="007545F7" w:rsidRDefault="008D0661" w:rsidP="00D83E15">
      <w:pPr>
        <w:pStyle w:val="ListParagraph"/>
        <w:numPr>
          <w:ilvl w:val="0"/>
          <w:numId w:val="66"/>
        </w:numPr>
        <w:spacing w:before="0" w:after="240" w:line="276" w:lineRule="auto"/>
        <w:ind w:left="1418" w:hanging="425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lastRenderedPageBreak/>
        <w:t xml:space="preserve">กรรมการผู้จัดการจะกำหนดแผนการดำเนินงานของบริษัทฯ โดยอ้างอิงตามกรอบนโยบายในการจัดการกองทรัสต์ที่คณะกรรมการบริษัทฯ กำหนด และดำเนินการให้แต่ละฝ่ายงานนำไปวางแผนการปฏิบัติงานในด้านต่าง ๆ อย่างน้อยปีละ </w:t>
      </w:r>
      <w:r w:rsidRPr="007545F7">
        <w:rPr>
          <w:rFonts w:asciiTheme="minorBidi" w:hAnsiTheme="minorBidi" w:cstheme="minorBidi"/>
          <w:color w:val="000000"/>
          <w:sz w:val="28"/>
        </w:rPr>
        <w:t xml:space="preserve">1 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(หนึ่ง) ครั้ง </w:t>
      </w:r>
    </w:p>
    <w:p w14:paraId="099924A7" w14:textId="1C9B53A0" w:rsidR="008D0661" w:rsidRPr="007545F7" w:rsidRDefault="008D0661" w:rsidP="00D83E15">
      <w:pPr>
        <w:pStyle w:val="ListParagraph"/>
        <w:numPr>
          <w:ilvl w:val="0"/>
          <w:numId w:val="66"/>
        </w:numPr>
        <w:spacing w:before="0" w:after="240" w:line="276" w:lineRule="auto"/>
        <w:ind w:left="1418" w:hanging="425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เมื่อฝ่ายงานต่าง ๆ ของบริษัทฯ ได้จัดทำแผนกลยุทธ์และแผนการปฏิบัติงานที่เกี่ยวข้องแล้ว (ซึ่งรวมถึง แนวทางปฏิบัติสำหรับการบริหารความต่อเนื่องทางธุรกิจ (</w:t>
      </w:r>
      <w:r w:rsidRPr="007545F7">
        <w:rPr>
          <w:rFonts w:asciiTheme="minorBidi" w:hAnsiTheme="minorBidi" w:cstheme="minorBidi"/>
          <w:color w:val="000000"/>
          <w:sz w:val="28"/>
        </w:rPr>
        <w:t xml:space="preserve">Business Continuity Management) </w:t>
      </w:r>
      <w:r w:rsidRPr="007545F7">
        <w:rPr>
          <w:rFonts w:asciiTheme="minorBidi" w:hAnsiTheme="minorBidi" w:cstheme="minorBidi"/>
          <w:color w:val="000000"/>
          <w:sz w:val="28"/>
          <w:cs/>
        </w:rPr>
        <w:t>และ แผนรองรับการดำเนินธุรกิจอย่างต่อเนื่อง (</w:t>
      </w:r>
      <w:r w:rsidRPr="007545F7">
        <w:rPr>
          <w:rFonts w:asciiTheme="minorBidi" w:hAnsiTheme="minorBidi" w:cstheme="minorBidi"/>
          <w:color w:val="000000"/>
          <w:sz w:val="28"/>
        </w:rPr>
        <w:t>Business Continuity Plan)</w:t>
      </w:r>
      <w:r w:rsidRPr="007545F7">
        <w:rPr>
          <w:rFonts w:asciiTheme="minorBidi" w:hAnsiTheme="minorBidi" w:cstheme="minorBidi"/>
          <w:color w:val="000000"/>
          <w:sz w:val="28"/>
          <w:cs/>
        </w:rPr>
        <w:t>)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>ฝ่ายงานจะนำเสนอแผนดังกล่าวต่อกรรมการผู้จัดการเพื่อพิจารณาอนุมัติและนำเสนอต่อคณะกรรมการบริษัทฯ ต่อไป</w:t>
      </w:r>
    </w:p>
    <w:p w14:paraId="741F7FE0" w14:textId="46F3949D" w:rsidR="008D0661" w:rsidRPr="007545F7" w:rsidRDefault="008D0661" w:rsidP="00D83E15">
      <w:pPr>
        <w:pStyle w:val="ListParagraph"/>
        <w:numPr>
          <w:ilvl w:val="0"/>
          <w:numId w:val="66"/>
        </w:numPr>
        <w:spacing w:before="0" w:after="240" w:line="276" w:lineRule="auto"/>
        <w:ind w:left="1418" w:hanging="425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เมื่อคณะกรรมการบริษัทฯ อนุมัติแผนกลยุทธ์และแผนการปฏิบัติงานดังกล่าวแล้ว ฝ่ายงานต่างๆ จะนำแผนกลยุทธ์และแผนการปฏิบัติงานไปปฏิบัติ และรายงานผลการปฏิบัติงานต่อกรรมการผู้จัดการ เพื่อเสนอต่อคณะกรรมการบริษัทฯ </w:t>
      </w:r>
    </w:p>
    <w:p w14:paraId="7779BB51" w14:textId="77777777" w:rsidR="008D0661" w:rsidRPr="007545F7" w:rsidRDefault="008D0661" w:rsidP="00C0419A">
      <w:pPr>
        <w:spacing w:after="240" w:line="276" w:lineRule="auto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ทั้งนี้ การดำเนินการกำหนดนโยบาย จะแบ่งออกเป็น </w:t>
      </w:r>
      <w:r w:rsidRPr="007545F7">
        <w:rPr>
          <w:rFonts w:asciiTheme="minorBidi" w:hAnsiTheme="minorBidi" w:cstheme="minorBidi"/>
          <w:color w:val="000000"/>
          <w:sz w:val="28"/>
        </w:rPr>
        <w:t>3 (</w:t>
      </w:r>
      <w:r w:rsidRPr="007545F7">
        <w:rPr>
          <w:rFonts w:asciiTheme="minorBidi" w:hAnsiTheme="minorBidi" w:cstheme="minorBidi"/>
          <w:color w:val="000000"/>
          <w:sz w:val="28"/>
          <w:cs/>
        </w:rPr>
        <w:t>สาม</w:t>
      </w:r>
      <w:r w:rsidRPr="007545F7">
        <w:rPr>
          <w:rFonts w:asciiTheme="minorBidi" w:hAnsiTheme="minorBidi" w:cstheme="minorBidi"/>
          <w:color w:val="000000"/>
          <w:sz w:val="28"/>
        </w:rPr>
        <w:t>)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 นโยบายหลักดังนี้</w:t>
      </w:r>
    </w:p>
    <w:p w14:paraId="141417E0" w14:textId="7DD6F09F" w:rsidR="008D0661" w:rsidRPr="007545F7" w:rsidRDefault="008D0661" w:rsidP="00D83E15">
      <w:pPr>
        <w:pStyle w:val="ListParagraph"/>
        <w:numPr>
          <w:ilvl w:val="0"/>
          <w:numId w:val="67"/>
        </w:numPr>
        <w:spacing w:before="0" w:after="200" w:line="276" w:lineRule="auto"/>
        <w:rPr>
          <w:rFonts w:asciiTheme="minorBidi" w:hAnsiTheme="minorBidi" w:cstheme="minorBidi"/>
          <w:sz w:val="28"/>
          <w:u w:val="single"/>
        </w:rPr>
      </w:pPr>
      <w:r w:rsidRPr="007545F7">
        <w:rPr>
          <w:rFonts w:asciiTheme="minorBidi" w:hAnsiTheme="minorBidi" w:cstheme="minorBidi"/>
          <w:sz w:val="28"/>
          <w:u w:val="single"/>
          <w:cs/>
        </w:rPr>
        <w:t>นโยบายการบริหารจัดการลงทุน และนโยบายในการจัดหาประโยชน์จากอสังหาริมทรัพย์</w:t>
      </w:r>
    </w:p>
    <w:p w14:paraId="5F8EF790" w14:textId="77777777" w:rsidR="008D0661" w:rsidRPr="007545F7" w:rsidRDefault="008D0661" w:rsidP="00C0419A">
      <w:pPr>
        <w:pStyle w:val="ListParagraph"/>
        <w:spacing w:before="0" w:after="200" w:line="276" w:lineRule="auto"/>
        <w:ind w:firstLine="698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บริษัทฯ มีนโยบายในการบริหารจัดการลงทุน และจัดหาผลประโยชน์จากอสังหาริมทรัพย์โดยการลงทุนในอสังหาริมทรัพย์เพิ่มเติมเพื่อให้กองทรัสต์เติบโตอย่างต่อเนื่อง ซึ่งบริษัทฯ จะดำเนินการสรรหาและคัดเลือกอสังหาริมทรัพย์ทั้งในและต่างประเทศที่มีศักยภาพในการดำเนินการธุรกิจและให้ผลประโยชน์ตอบแทนที่ดีที่สุดต่อกองทรัสต์และผู้ถือหน่วยทรัสต์ </w:t>
      </w:r>
    </w:p>
    <w:p w14:paraId="2FFF26D5" w14:textId="0ABC41E2" w:rsidR="008D0661" w:rsidRPr="007545F7" w:rsidRDefault="008D0661" w:rsidP="00C0419A">
      <w:pPr>
        <w:pStyle w:val="ListParagraph"/>
        <w:spacing w:before="0" w:after="240" w:line="276" w:lineRule="auto"/>
        <w:ind w:firstLine="698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ทั้งนี้ คณะกรรมการบริษัทฯ จะพิจารณาอนุมัตินโยบายการบริหารจัดการลงทุน และนโยบายในการจัดหาประโยชน์จากอสังหาริมทรัพย์ตามความเหมาะสมเพื่อให้บริษัทฯ สามารถดำเนินการจัดการกองทรัสต์ให้เกิดประสิทธิผลและให้ผลตอบแทนที่ดีที่สุดแก่กองทรัสต์และผู้ถือหน่วยทรัสต์โดยรวม รวมทั้งสอดคล้องกับสัญญาก่อตั้งทรัสต์ สัญญาแต่งตั้งผู้จัดการกองทรัสต์ แบบแสดงรายการข้อมูล หนังสือชี้ชวน วัตถุประสงค์ในการจัดตั้งกองทรัสต์ มติของที่ประชุมผู้ถือหน่วยทรัสต์ ระเบียบ และกฎหมายที่เกี่ยวข้อง</w:t>
      </w:r>
    </w:p>
    <w:p w14:paraId="025C5D30" w14:textId="77777777" w:rsidR="00C8281B" w:rsidRPr="007545F7" w:rsidRDefault="00C8281B" w:rsidP="00C0419A">
      <w:pPr>
        <w:pStyle w:val="ListParagraph"/>
        <w:spacing w:before="0" w:after="240" w:line="276" w:lineRule="auto"/>
        <w:ind w:firstLine="698"/>
        <w:jc w:val="thaiDistribute"/>
        <w:rPr>
          <w:rFonts w:asciiTheme="minorBidi" w:hAnsiTheme="minorBidi" w:cstheme="minorBidi"/>
          <w:sz w:val="28"/>
        </w:rPr>
      </w:pPr>
    </w:p>
    <w:p w14:paraId="1BF2B741" w14:textId="77777777" w:rsidR="008D0661" w:rsidRPr="007545F7" w:rsidRDefault="008D0661" w:rsidP="00D83E15">
      <w:pPr>
        <w:pStyle w:val="ListParagraph"/>
        <w:numPr>
          <w:ilvl w:val="0"/>
          <w:numId w:val="67"/>
        </w:numPr>
        <w:spacing w:after="240" w:line="276" w:lineRule="auto"/>
        <w:jc w:val="thaiDistribute"/>
        <w:rPr>
          <w:rFonts w:asciiTheme="minorBidi" w:hAnsiTheme="minorBidi" w:cstheme="minorBidi"/>
          <w:sz w:val="28"/>
          <w:u w:val="single"/>
        </w:rPr>
      </w:pPr>
      <w:r w:rsidRPr="007545F7">
        <w:rPr>
          <w:rFonts w:asciiTheme="minorBidi" w:hAnsiTheme="minorBidi" w:cstheme="minorBidi"/>
          <w:sz w:val="28"/>
          <w:u w:val="single"/>
          <w:cs/>
        </w:rPr>
        <w:t>นโยบายการจัดโครงสร้างเงินทุนของกองทรัสต์</w:t>
      </w:r>
    </w:p>
    <w:p w14:paraId="67685699" w14:textId="77777777" w:rsidR="008D0661" w:rsidRPr="007545F7" w:rsidRDefault="008D0661" w:rsidP="00C0419A">
      <w:pPr>
        <w:pStyle w:val="ListParagraph"/>
        <w:spacing w:line="276" w:lineRule="auto"/>
        <w:ind w:firstLine="698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คณะกรรมการบริษัทฯ จะพิจารณาอนุมัติโครงสร้างเงินทุน ซึ่งรวมถึงวิธีการระดมทุน การก่อภาระหนี้ รวมทั้งแนวทางในการชำระคืนเงินกู้ และอัตราดอกเบี้ยเงินกู้ตามความเหมาะสม มีความสมเหตุสมผล และเป็นประโยชน์สูงสุดต่อกองทรัสต์และผู้ถือหน่วยทรัสต์ โดยคำนึงถึงความเสี่ยงที่อาจจะเกิดขึ้นจากการก่อภาระหนี้ และจัดให้มีมาตรการในการติดตามผลการดำเนินงานของกองทรัสต์ ปัจจัยภายนอกต่าง ๆ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>และแนวโน้มอัตราดอกเบี้ยอย่างสม่ำเสมอ ทั้งนี้ ในการเข้าลงทุนในทรัพย์สินหลัก บริษัทฯ จะพิจารณาจากแหล่งเงินทุน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ซึ่งอาจพิจารณาใช้แหล่งใดแหล่งหนึ่งหรือหลายแหล่งรวมกัน ดังต่อไปนี้ </w:t>
      </w:r>
    </w:p>
    <w:p w14:paraId="18439CCD" w14:textId="77777777" w:rsidR="008D0661" w:rsidRPr="007545F7" w:rsidRDefault="008D0661" w:rsidP="00D83E15">
      <w:pPr>
        <w:pStyle w:val="ListParagraph"/>
        <w:numPr>
          <w:ilvl w:val="0"/>
          <w:numId w:val="68"/>
        </w:numPr>
        <w:spacing w:before="0" w:after="240" w:line="276" w:lineRule="auto"/>
        <w:ind w:left="1418" w:hanging="567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lastRenderedPageBreak/>
        <w:t xml:space="preserve">เงินทุนหมุนเวียน </w:t>
      </w:r>
    </w:p>
    <w:p w14:paraId="570C1E51" w14:textId="77777777" w:rsidR="008D0661" w:rsidRPr="007545F7" w:rsidRDefault="008D0661" w:rsidP="00D83E15">
      <w:pPr>
        <w:pStyle w:val="ListParagraph"/>
        <w:numPr>
          <w:ilvl w:val="0"/>
          <w:numId w:val="68"/>
        </w:numPr>
        <w:spacing w:before="0" w:after="240" w:line="276" w:lineRule="auto"/>
        <w:ind w:left="1418" w:hanging="567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การกู้ยืมเงิน การออกหุ้นกู้ หรือการก่อภาระหนี้อื่น ๆ ในลักษณะเดียวกัน โดยจะพิจารณาถึงกระแสเงินเงินสดในการชำระคืนเงินกู้ และดอกเบี้ย</w:t>
      </w:r>
    </w:p>
    <w:p w14:paraId="4BD0276A" w14:textId="47231059" w:rsidR="008D0661" w:rsidRPr="007545F7" w:rsidRDefault="008D0661" w:rsidP="00D83E15">
      <w:pPr>
        <w:pStyle w:val="ListParagraph"/>
        <w:numPr>
          <w:ilvl w:val="0"/>
          <w:numId w:val="68"/>
        </w:numPr>
        <w:spacing w:before="0" w:after="240" w:line="276" w:lineRule="auto"/>
        <w:ind w:left="1418" w:hanging="567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การระดมทุนโดยการเสนอขายหน่วยทรัสต์  </w:t>
      </w:r>
    </w:p>
    <w:p w14:paraId="06413B06" w14:textId="77777777" w:rsidR="008D0661" w:rsidRPr="007545F7" w:rsidRDefault="008D0661" w:rsidP="00D83E15">
      <w:pPr>
        <w:pStyle w:val="ListParagraph"/>
        <w:numPr>
          <w:ilvl w:val="0"/>
          <w:numId w:val="67"/>
        </w:numPr>
        <w:spacing w:line="276" w:lineRule="auto"/>
        <w:rPr>
          <w:rFonts w:asciiTheme="minorBidi" w:hAnsiTheme="minorBidi" w:cstheme="minorBidi"/>
          <w:sz w:val="28"/>
          <w:u w:val="single"/>
        </w:rPr>
      </w:pPr>
      <w:r w:rsidRPr="007545F7">
        <w:rPr>
          <w:rFonts w:asciiTheme="minorBidi" w:hAnsiTheme="minorBidi" w:cstheme="minorBidi"/>
          <w:sz w:val="28"/>
          <w:u w:val="single"/>
          <w:cs/>
        </w:rPr>
        <w:t>นโยบายการบริหารการดำเนินงาน</w:t>
      </w:r>
    </w:p>
    <w:p w14:paraId="527C298B" w14:textId="77777777" w:rsidR="008D0661" w:rsidRPr="007545F7" w:rsidRDefault="008D0661" w:rsidP="00C0419A">
      <w:pPr>
        <w:pStyle w:val="ListParagraph"/>
        <w:spacing w:after="240" w:line="276" w:lineRule="auto"/>
        <w:ind w:firstLine="698"/>
        <w:contextualSpacing w:val="0"/>
        <w:jc w:val="thaiDistribute"/>
        <w:rPr>
          <w:rFonts w:asciiTheme="minorBidi" w:hAnsiTheme="minorBidi" w:cstheme="minorBidi"/>
          <w:spacing w:val="-2"/>
          <w:sz w:val="28"/>
        </w:rPr>
      </w:pPr>
      <w:r w:rsidRPr="007545F7">
        <w:rPr>
          <w:rFonts w:asciiTheme="minorBidi" w:hAnsiTheme="minorBidi" w:cstheme="minorBidi"/>
          <w:color w:val="000000"/>
          <w:spacing w:val="-2"/>
          <w:sz w:val="28"/>
          <w:cs/>
        </w:rPr>
        <w:t xml:space="preserve">บริษัทฯ </w:t>
      </w:r>
      <w:r w:rsidRPr="007545F7">
        <w:rPr>
          <w:rFonts w:asciiTheme="minorBidi" w:hAnsiTheme="minorBidi" w:cstheme="minorBidi"/>
          <w:spacing w:val="-2"/>
          <w:sz w:val="28"/>
          <w:cs/>
        </w:rPr>
        <w:t xml:space="preserve">ได้จัดให้มีคู่มือระบบการทำงานและระบบควบคุมภายในที่เหมาะสมเพื่อเป็นแนวทางในการปฏิบัติงานของฝ่ายงานต่าง ๆ ของบริษัทฯ เพื่อให้การดำเนินงานของบริษัทฯ เป็นไปตามวัตถุประสงค์หลักของกองทรัสต์และเป็นไปอย่างมีประสิทธิภาพ โดยคณะกรรมการบริษัทฯ จะจัดให้มีการสอบทาน ทบทวน และแก้ไขปรับปรุงคู่มือดังกล่าวให้สอดคล้องและเหมาะสมกับสถานการณ์ที่เปลี่ยนไป และ/หรือ กฎเกณฑ์ที่เกี่ยวข้อง (ถ้ามี) </w:t>
      </w:r>
    </w:p>
    <w:p w14:paraId="1C7F239E" w14:textId="07324805" w:rsidR="008D0661" w:rsidRPr="007545F7" w:rsidRDefault="008D0661" w:rsidP="00C0419A">
      <w:pPr>
        <w:pStyle w:val="ListParagraph"/>
        <w:spacing w:after="240" w:line="276" w:lineRule="auto"/>
        <w:ind w:firstLine="698"/>
        <w:contextualSpacing w:val="0"/>
        <w:jc w:val="thaiDistribute"/>
        <w:rPr>
          <w:rFonts w:asciiTheme="minorBidi" w:hAnsiTheme="minorBidi" w:cstheme="minorBidi"/>
          <w:spacing w:val="-2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ทั้งนี้ ในการทำธุรกรรมการจำหน่าย จ่าย โอนอสังหาริมทรัพย์ หรือการเข้าทำสัญญาที่เกี่ยวเนื่องกับกองทรัสต์ บริษัทฯ ต้องดำเนินการเพื่อให้มั่นใจว่าการทำธุรกรรมหรือการเข้าทำสัญญาดังกล่าวเป็นไปอย่างถูกต้องและมีผลใช้บังคับได้ตามกฎหมาย รวมถึงควบคุมดูแลให้กองทรัสต์มีการปฏิบัติเป็นไปตามกฎหมายหรือแนวทางปฏิบัติที่ออกโดยหน่วยงานของรัฐหรือองค์กรกำกับดูแลอื่น ๆ</w:t>
      </w:r>
      <w:r w:rsidRPr="007545F7">
        <w:rPr>
          <w:rFonts w:asciiTheme="minorBidi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ที่เกี่ยวข้องกับการดำเนินงานของกองทรัสต์</w:t>
      </w:r>
      <w:r w:rsidRPr="007545F7">
        <w:rPr>
          <w:rFonts w:asciiTheme="minorBidi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รวมทั้งข้อบังคับของตลาดหลักทรัพย์</w:t>
      </w:r>
      <w:r w:rsidRPr="007545F7">
        <w:rPr>
          <w:rFonts w:asciiTheme="minorBidi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และจัดให้มีระบบในการจัดเก็บเอกสารหลักฐานที่เกี่ยวข้องกับการดำเนินงานของกองทรัสต์</w:t>
      </w:r>
      <w:r w:rsidRPr="007545F7">
        <w:rPr>
          <w:rFonts w:asciiTheme="minorBidi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เช่น สัญญาก่อตั้งทรัสต์ แบบแสดงรายการข้อมูล หนังสือชี้ชวน หนังสือเชิญประชุมผู้ถือหน่วยทรัสต์</w:t>
      </w:r>
      <w:r w:rsidRPr="007545F7">
        <w:rPr>
          <w:rFonts w:asciiTheme="minorBidi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รายงานประจำปีของกองทรัสต์</w:t>
      </w:r>
      <w:r w:rsidRPr="007545F7">
        <w:rPr>
          <w:rFonts w:asciiTheme="minorBidi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งบการเงินและเอกสารประกอบการบันทึกบัญชีของกองทรัสต์</w:t>
      </w:r>
      <w:r w:rsidRPr="007545F7">
        <w:rPr>
          <w:rFonts w:asciiTheme="minorBidi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และการปฏิบัติตามกฎระเบียบต่าง ๆ</w:t>
      </w:r>
      <w:r w:rsidRPr="007545F7">
        <w:rPr>
          <w:rFonts w:asciiTheme="minorBidi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 xml:space="preserve">ที่มีผลใช้บังคับกับกองทรัสต์และทรัพย์สินที่กองทรัสต์ลงทุนโดยเก็บรักษาข้อมูลและเอกสารดังกล่าวให้ถูกต้องครบถ้วน และสามารถตรวจสอบได้ภายในระยะเวลาอย่างน้อย </w:t>
      </w:r>
      <w:r w:rsidR="00FA43A0" w:rsidRPr="007545F7">
        <w:rPr>
          <w:rFonts w:asciiTheme="minorBidi" w:hAnsiTheme="minorBidi" w:cstheme="minorBidi"/>
          <w:sz w:val="28"/>
        </w:rPr>
        <w:br/>
      </w:r>
      <w:r w:rsidR="00B86374" w:rsidRPr="007545F7">
        <w:rPr>
          <w:rFonts w:asciiTheme="minorBidi" w:hAnsiTheme="minorBidi" w:cstheme="minorBidi"/>
          <w:sz w:val="28"/>
        </w:rPr>
        <w:t>5</w:t>
      </w:r>
      <w:r w:rsidRPr="007545F7">
        <w:rPr>
          <w:rFonts w:asciiTheme="minorBidi" w:hAnsiTheme="minorBidi" w:cstheme="minorBidi"/>
          <w:sz w:val="28"/>
          <w:cs/>
        </w:rPr>
        <w:t xml:space="preserve"> (ห้า) ปีนับแต่วันที่มีการจัดทำเอกสารหรือข้อมูลดังกล่าว</w:t>
      </w:r>
    </w:p>
    <w:p w14:paraId="24C48E7C" w14:textId="77777777" w:rsidR="00CF5F52" w:rsidRPr="007545F7" w:rsidRDefault="00CF5F52">
      <w:pPr>
        <w:spacing w:before="0" w:after="160" w:line="259" w:lineRule="auto"/>
        <w:ind w:left="0" w:firstLine="0"/>
        <w:rPr>
          <w:rFonts w:asciiTheme="minorBidi" w:hAnsiTheme="minorBidi" w:cstheme="minorBidi"/>
          <w:b/>
          <w:bCs/>
          <w:color w:val="000000"/>
          <w:sz w:val="28"/>
        </w:rPr>
      </w:pPr>
      <w:r w:rsidRPr="007545F7">
        <w:rPr>
          <w:color w:val="000000"/>
        </w:rPr>
        <w:br w:type="page"/>
      </w:r>
    </w:p>
    <w:p w14:paraId="11F43C26" w14:textId="14413615" w:rsidR="00495818" w:rsidRPr="007545F7" w:rsidRDefault="00B86374" w:rsidP="00C0419A">
      <w:pPr>
        <w:pStyle w:val="Heading3"/>
        <w:spacing w:line="276" w:lineRule="auto"/>
        <w:rPr>
          <w:color w:val="000000"/>
        </w:rPr>
      </w:pPr>
      <w:r w:rsidRPr="007545F7">
        <w:rPr>
          <w:color w:val="000000"/>
        </w:rPr>
        <w:lastRenderedPageBreak/>
        <w:t>10</w:t>
      </w:r>
      <w:r w:rsidR="008D0661" w:rsidRPr="007545F7">
        <w:rPr>
          <w:color w:val="000000"/>
          <w:cs/>
        </w:rPr>
        <w:t>.</w:t>
      </w:r>
      <w:r w:rsidRPr="007545F7">
        <w:rPr>
          <w:color w:val="000000"/>
        </w:rPr>
        <w:t>4</w:t>
      </w:r>
      <w:r w:rsidR="008D0661" w:rsidRPr="007545F7">
        <w:rPr>
          <w:color w:val="000000"/>
          <w:cs/>
        </w:rPr>
        <w:t>.</w:t>
      </w:r>
      <w:r w:rsidRPr="007545F7">
        <w:rPr>
          <w:color w:val="000000"/>
        </w:rPr>
        <w:t>3</w:t>
      </w:r>
      <w:r w:rsidR="008D0661" w:rsidRPr="007545F7">
        <w:rPr>
          <w:color w:val="000000"/>
          <w:cs/>
        </w:rPr>
        <w:t>.</w:t>
      </w:r>
      <w:r w:rsidRPr="007545F7">
        <w:rPr>
          <w:color w:val="000000"/>
        </w:rPr>
        <w:t>2</w:t>
      </w:r>
      <w:r w:rsidR="008D0661" w:rsidRPr="007545F7">
        <w:rPr>
          <w:color w:val="000000"/>
          <w:cs/>
        </w:rPr>
        <w:t xml:space="preserve"> </w:t>
      </w:r>
      <w:r w:rsidR="00CA103D" w:rsidRPr="007545F7">
        <w:rPr>
          <w:color w:val="000000"/>
          <w:cs/>
        </w:rPr>
        <w:t>คณะกรรมการ</w:t>
      </w:r>
    </w:p>
    <w:p w14:paraId="192D2099" w14:textId="7D39B1BF" w:rsidR="00240626" w:rsidRPr="007545F7" w:rsidRDefault="00240626" w:rsidP="00C0419A">
      <w:pPr>
        <w:pStyle w:val="ListParagraph"/>
        <w:spacing w:line="276" w:lineRule="auto"/>
        <w:ind w:left="709" w:firstLine="709"/>
        <w:jc w:val="thaiDistribute"/>
        <w:rPr>
          <w:rFonts w:asciiTheme="minorBidi" w:hAnsiTheme="minorBidi" w:cstheme="minorBidi"/>
          <w:sz w:val="28"/>
        </w:rPr>
      </w:pPr>
      <w:bookmarkStart w:id="14" w:name="_Hlk172669750"/>
      <w:r w:rsidRPr="007545F7">
        <w:rPr>
          <w:rFonts w:asciiTheme="minorBidi" w:hAnsiTheme="minorBidi" w:cstheme="minorBidi"/>
          <w:sz w:val="28"/>
          <w:cs/>
        </w:rPr>
        <w:t xml:space="preserve">บริษัทฯ มีคณะกรรมการจำนวน </w:t>
      </w:r>
      <w:r w:rsidR="00B86374" w:rsidRPr="007545F7">
        <w:rPr>
          <w:rFonts w:asciiTheme="minorBidi" w:hAnsiTheme="minorBidi" w:cstheme="minorBidi"/>
          <w:sz w:val="28"/>
        </w:rPr>
        <w:t>1</w:t>
      </w:r>
      <w:r w:rsidRPr="007545F7">
        <w:rPr>
          <w:rFonts w:asciiTheme="minorBidi" w:hAnsiTheme="minorBidi" w:cstheme="minorBidi"/>
          <w:sz w:val="28"/>
          <w:cs/>
        </w:rPr>
        <w:t xml:space="preserve"> (หนึ่ง) ชุด ซึ่งประกอบด้วยผู้ทรงคุณวุฒิ จำนวนไม่น้อยกว่า </w:t>
      </w:r>
      <w:r w:rsidR="00B86374" w:rsidRPr="007545F7">
        <w:rPr>
          <w:rFonts w:asciiTheme="minorBidi" w:hAnsiTheme="minorBidi" w:cstheme="minorBidi"/>
          <w:sz w:val="28"/>
        </w:rPr>
        <w:t>3</w:t>
      </w:r>
      <w:r w:rsidRPr="007545F7">
        <w:rPr>
          <w:rFonts w:asciiTheme="minorBidi" w:hAnsiTheme="minorBidi" w:cstheme="minorBidi"/>
          <w:sz w:val="28"/>
          <w:cs/>
        </w:rPr>
        <w:t xml:space="preserve"> (สาม) ท่าน โดยมีกรรมการบริษัทฯ อย่างน้อย </w:t>
      </w:r>
      <w:r w:rsidRPr="007545F7">
        <w:rPr>
          <w:rFonts w:asciiTheme="minorBidi" w:hAnsiTheme="minorBidi" w:cstheme="minorBidi"/>
          <w:sz w:val="28"/>
        </w:rPr>
        <w:t xml:space="preserve">1 </w:t>
      </w:r>
      <w:r w:rsidRPr="007545F7">
        <w:rPr>
          <w:rFonts w:asciiTheme="minorBidi" w:hAnsiTheme="minorBidi" w:cstheme="minorBidi"/>
          <w:sz w:val="28"/>
          <w:cs/>
        </w:rPr>
        <w:t xml:space="preserve">ใน </w:t>
      </w:r>
      <w:r w:rsidRPr="007545F7">
        <w:rPr>
          <w:rFonts w:asciiTheme="minorBidi" w:hAnsiTheme="minorBidi" w:cstheme="minorBidi"/>
          <w:sz w:val="28"/>
        </w:rPr>
        <w:t>3</w:t>
      </w:r>
      <w:r w:rsidRPr="007545F7">
        <w:rPr>
          <w:rFonts w:asciiTheme="minorBidi" w:hAnsiTheme="minorBidi" w:cstheme="minorBidi"/>
          <w:sz w:val="28"/>
          <w:cs/>
        </w:rPr>
        <w:t xml:space="preserve"> (หนึ่งในสาม) ของจำนวนกรรมการทั้งหมดของบริษัทฯ ดำรงตำแหน่งกรรมการอิสระ โดยกรรมการอิสระดังกล่าวเป็นไปตามหลักเกณฑ์ในประกาศคณะกรรมการกำกับตลาดทุนว่าด้วยการขออนุญาตและการอนุญาตให้เสนอขายหุ้นที่ออกใหม่ นอกจากนี้ </w:t>
      </w:r>
      <w:r w:rsidRPr="007545F7">
        <w:rPr>
          <w:rFonts w:asciiTheme="minorBidi" w:hAnsiTheme="minorBidi" w:cstheme="minorBidi"/>
          <w:spacing w:val="-2"/>
          <w:sz w:val="28"/>
          <w:cs/>
        </w:rPr>
        <w:t>กรรมการ และบุคคลผู้มีอำนาจในการจัดการต้องมีลักษณะเป็นไปตาม</w:t>
      </w:r>
      <w:r w:rsidRPr="007545F7">
        <w:rPr>
          <w:rFonts w:asciiTheme="minorBidi" w:hAnsiTheme="minorBidi" w:cstheme="minorBidi"/>
          <w:sz w:val="28"/>
          <w:cs/>
        </w:rPr>
        <w:t>ประกาศ ที่ สช</w:t>
      </w:r>
      <w:r w:rsidRPr="007545F7">
        <w:rPr>
          <w:rFonts w:asciiTheme="minorBidi" w:hAnsiTheme="minorBidi" w:cstheme="minorBidi"/>
          <w:sz w:val="28"/>
        </w:rPr>
        <w:t xml:space="preserve">. </w:t>
      </w:r>
      <w:r w:rsidR="00B86374" w:rsidRPr="007545F7">
        <w:rPr>
          <w:rFonts w:asciiTheme="minorBidi" w:hAnsiTheme="minorBidi" w:cstheme="minorBidi"/>
          <w:sz w:val="28"/>
        </w:rPr>
        <w:t>29</w:t>
      </w:r>
      <w:r w:rsidRPr="007545F7">
        <w:rPr>
          <w:rFonts w:asciiTheme="minorBidi" w:hAnsiTheme="minorBidi" w:cstheme="minorBidi"/>
          <w:sz w:val="28"/>
          <w:cs/>
        </w:rPr>
        <w:t>/</w:t>
      </w:r>
      <w:r w:rsidR="00B86374" w:rsidRPr="007545F7">
        <w:rPr>
          <w:rFonts w:asciiTheme="minorBidi" w:hAnsiTheme="minorBidi" w:cstheme="minorBidi"/>
          <w:sz w:val="28"/>
        </w:rPr>
        <w:t>2555</w:t>
      </w:r>
      <w:r w:rsidRPr="007545F7">
        <w:rPr>
          <w:rFonts w:asciiTheme="minorBidi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และที่จะมีการแก้ไขเพิ่มเติมหรือตามกฎเกณฑ์อื่น ๆ</w:t>
      </w:r>
      <w:r w:rsidRPr="007545F7">
        <w:rPr>
          <w:rFonts w:asciiTheme="minorBidi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ที่สำนักงาน</w:t>
      </w:r>
      <w:r w:rsidRPr="007545F7">
        <w:rPr>
          <w:rFonts w:asciiTheme="minorBidi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 xml:space="preserve">ก.ล.ต อาจเปลี่ยนแปลงในอนาคต </w:t>
      </w:r>
    </w:p>
    <w:p w14:paraId="73483F68" w14:textId="64ABA311" w:rsidR="00240626" w:rsidRPr="007545F7" w:rsidRDefault="00240626" w:rsidP="00C0419A">
      <w:pPr>
        <w:pStyle w:val="ListParagraph"/>
        <w:spacing w:line="276" w:lineRule="auto"/>
        <w:ind w:left="709" w:firstLine="709"/>
        <w:jc w:val="thaiDistribute"/>
        <w:rPr>
          <w:rFonts w:asciiTheme="minorBidi" w:hAnsiTheme="minorBidi" w:cstheme="minorBidi"/>
          <w:spacing w:val="4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กรรมการผู้มีอำนาจลงลายมือชื่อแทนบริษัทฯ ในฐานะผู้จัดการกองทรัสต์ ต้องมีกรรมการ </w:t>
      </w:r>
      <w:r w:rsidR="00B86374" w:rsidRPr="007545F7">
        <w:rPr>
          <w:rFonts w:asciiTheme="minorBidi" w:hAnsiTheme="minorBidi" w:cstheme="minorBidi"/>
          <w:sz w:val="28"/>
        </w:rPr>
        <w:t>2</w:t>
      </w:r>
      <w:r w:rsidRPr="007545F7">
        <w:rPr>
          <w:rFonts w:asciiTheme="minorBidi" w:hAnsiTheme="minorBidi" w:cstheme="minorBidi"/>
          <w:sz w:val="28"/>
          <w:cs/>
        </w:rPr>
        <w:t xml:space="preserve"> (สอง) ท่าน (โดยไม่ใช่กรรมการอิสระ) ลงนามร่วมกันและประทับตราบริษัทฯ</w:t>
      </w:r>
      <w:r w:rsidRPr="007545F7">
        <w:rPr>
          <w:rFonts w:asciiTheme="minorBidi" w:hAnsiTheme="minorBidi" w:cstheme="minorBidi"/>
          <w:spacing w:val="4"/>
          <w:sz w:val="28"/>
        </w:rPr>
        <w:t xml:space="preserve"> </w:t>
      </w:r>
      <w:r w:rsidRPr="007545F7">
        <w:rPr>
          <w:rFonts w:asciiTheme="minorBidi" w:hAnsiTheme="minorBidi" w:cstheme="minorBidi"/>
          <w:spacing w:val="4"/>
          <w:sz w:val="28"/>
          <w:cs/>
        </w:rPr>
        <w:t xml:space="preserve"> โดย</w:t>
      </w:r>
      <w:r w:rsidRPr="007545F7">
        <w:rPr>
          <w:rFonts w:asciiTheme="minorBidi" w:hAnsiTheme="minorBidi" w:cstheme="minorBidi"/>
          <w:sz w:val="28"/>
          <w:cs/>
        </w:rPr>
        <w:t xml:space="preserve">คณะกรรมการบริษัทฯ อาจมอบหมายให้กรรมการคนหนึ่งหรือหลายคนหรือบุคคลอื่นใดปฏิบัติการอย่างหนึ่งอย่างใดแทนคณะกรรมการก็ได้ </w:t>
      </w:r>
      <w:r w:rsidR="002B799C" w:rsidRPr="007545F7">
        <w:rPr>
          <w:rFonts w:asciiTheme="minorBidi" w:hAnsiTheme="minorBidi" w:cstheme="minorBidi"/>
          <w:sz w:val="28"/>
        </w:rPr>
        <w:br/>
      </w:r>
      <w:r w:rsidRPr="007545F7">
        <w:rPr>
          <w:rFonts w:asciiTheme="minorBidi" w:hAnsiTheme="minorBidi" w:cstheme="minorBidi"/>
          <w:sz w:val="28"/>
          <w:cs/>
        </w:rPr>
        <w:t>ทั้งนี้ การมอบอำนาจดังกล่าวจะไม่รวมถึงการมอบอำนาจ หรือการมอบอำนาจช่วงที่ทำให้กรรมการหรือ</w:t>
      </w:r>
      <w:r w:rsidR="002B799C" w:rsidRPr="007545F7">
        <w:rPr>
          <w:rFonts w:asciiTheme="minorBidi" w:hAnsiTheme="minorBidi" w:cstheme="minorBidi"/>
          <w:sz w:val="28"/>
        </w:rPr>
        <w:br/>
      </w:r>
      <w:r w:rsidRPr="007545F7">
        <w:rPr>
          <w:rFonts w:asciiTheme="minorBidi" w:hAnsiTheme="minorBidi" w:cstheme="minorBidi"/>
          <w:sz w:val="28"/>
          <w:cs/>
        </w:rPr>
        <w:t>ผู้รับมอบอำนาจจากกรรมการสามารถอนุมัติรายการที่ตนเองหรือบุคคลที่อาจมีความขัดแย้ง มีส่วนได้เสีย</w:t>
      </w:r>
      <w:r w:rsidR="002B799C" w:rsidRPr="007545F7">
        <w:rPr>
          <w:rFonts w:asciiTheme="minorBidi" w:hAnsiTheme="minorBidi" w:cstheme="minorBidi"/>
          <w:sz w:val="28"/>
        </w:rPr>
        <w:br/>
      </w:r>
      <w:r w:rsidRPr="007545F7">
        <w:rPr>
          <w:rFonts w:asciiTheme="minorBidi" w:hAnsiTheme="minorBidi" w:cstheme="minorBidi"/>
          <w:sz w:val="28"/>
          <w:cs/>
        </w:rPr>
        <w:t>หรือมีผลประโยชน์ในลักษณะอื่นใดขัดแย้งกับผลประโยชน์ของกองทรัสต์</w:t>
      </w:r>
      <w:bookmarkEnd w:id="14"/>
    </w:p>
    <w:p w14:paraId="47DA34EC" w14:textId="3B77F076" w:rsidR="00240626" w:rsidRPr="007545F7" w:rsidRDefault="00240626" w:rsidP="00D5715C">
      <w:pPr>
        <w:pStyle w:val="ListParagraph"/>
        <w:numPr>
          <w:ilvl w:val="0"/>
          <w:numId w:val="59"/>
        </w:numPr>
        <w:spacing w:after="120" w:line="276" w:lineRule="auto"/>
        <w:ind w:left="567" w:hanging="567"/>
        <w:contextualSpacing w:val="0"/>
        <w:rPr>
          <w:rFonts w:asciiTheme="minorBidi" w:hAnsiTheme="minorBidi" w:cstheme="minorBidi"/>
          <w:b/>
          <w:bCs/>
          <w:sz w:val="28"/>
        </w:rPr>
      </w:pPr>
      <w:r w:rsidRPr="007545F7">
        <w:rPr>
          <w:rFonts w:asciiTheme="minorBidi" w:hAnsiTheme="minorBidi" w:cstheme="minorBidi"/>
          <w:b/>
          <w:bCs/>
          <w:sz w:val="28"/>
          <w:cs/>
        </w:rPr>
        <w:t>บทบาท หน้าที่ และความรับผิดชอบของคณะกรรมการบริษัทฯ</w:t>
      </w:r>
    </w:p>
    <w:p w14:paraId="31AE73B6" w14:textId="77777777" w:rsidR="00240626" w:rsidRPr="007545F7" w:rsidRDefault="00240626" w:rsidP="00C0419A">
      <w:pPr>
        <w:spacing w:before="0" w:after="200" w:line="276" w:lineRule="auto"/>
        <w:ind w:left="0" w:firstLine="567"/>
        <w:jc w:val="thaiDistribute"/>
        <w:rPr>
          <w:rFonts w:asciiTheme="minorBidi" w:eastAsia="Times New Roman" w:hAnsiTheme="minorBidi" w:cstheme="minorBidi"/>
          <w:sz w:val="28"/>
          <w:u w:val="single"/>
        </w:rPr>
      </w:pPr>
      <w:r w:rsidRPr="007545F7">
        <w:rPr>
          <w:rFonts w:asciiTheme="minorBidi" w:eastAsia="Times New Roman" w:hAnsiTheme="minorBidi" w:cstheme="minorBidi"/>
          <w:sz w:val="28"/>
          <w:u w:val="single"/>
          <w:cs/>
        </w:rPr>
        <w:t>หน้าที่และความรับผิดชอบของคณะกรรมการบริษัทฯ ต่อบริษัทฯ</w:t>
      </w:r>
    </w:p>
    <w:p w14:paraId="0C99D3A1" w14:textId="77777777" w:rsidR="00240626" w:rsidRPr="007545F7" w:rsidRDefault="00240626" w:rsidP="00D5715C">
      <w:pPr>
        <w:pStyle w:val="ListParagraph"/>
        <w:numPr>
          <w:ilvl w:val="0"/>
          <w:numId w:val="58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ปฏิบัติหน้าที่ให้เป็นไปตามกฎหมาย วัตถุประสงค์ และข้อบังคับของบริษัทฯ ตลอดจนมติคณะกรรมการของบริษัทฯ และมติที่ประชุมของผู้ถือหุ้นของบริษัทฯ ด้วยความซื่อสัตย์ สุจริต ระมัดระวัง และรักษาผลประโยชน์ และเป็นธรรมต่อผู้ถือหุ้นของบริษัทฯ</w:t>
      </w:r>
    </w:p>
    <w:p w14:paraId="0458780C" w14:textId="77777777" w:rsidR="00240626" w:rsidRPr="007545F7" w:rsidRDefault="00240626" w:rsidP="00D5715C">
      <w:pPr>
        <w:pStyle w:val="ListParagraph"/>
        <w:numPr>
          <w:ilvl w:val="0"/>
          <w:numId w:val="58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 xml:space="preserve">กำหนดนโยบายการดำเนินงานของบริษัทฯ และกำกับควบคุมดูแลให้ฝ่ายบริหารดำเนินการให้เป็นไปตามนโยบายและกฎระเบียบ ภายใต้การกำกับดูแลกิจการที่ดี </w:t>
      </w:r>
    </w:p>
    <w:p w14:paraId="51020C72" w14:textId="77777777" w:rsidR="00240626" w:rsidRPr="007545F7" w:rsidRDefault="00240626" w:rsidP="00D5715C">
      <w:pPr>
        <w:pStyle w:val="ListParagraph"/>
        <w:numPr>
          <w:ilvl w:val="0"/>
          <w:numId w:val="58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รายงานผลประกอบการของบริษัทฯ ให้ผู้ถือหุ้นทราบ</w:t>
      </w:r>
    </w:p>
    <w:p w14:paraId="56A45212" w14:textId="77777777" w:rsidR="00240626" w:rsidRPr="007545F7" w:rsidRDefault="00240626" w:rsidP="00D5715C">
      <w:pPr>
        <w:pStyle w:val="ListParagraph"/>
        <w:numPr>
          <w:ilvl w:val="0"/>
          <w:numId w:val="58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ควบคุม ดูแล ให้ฝ่ายงานต่าง ๆ ของบริษัทฯ มีการปฏิบัติต่อผู้มีส่วนได้เสียอย่างเป็นธรรม และมีความเท่าเทียมกัน</w:t>
      </w:r>
    </w:p>
    <w:p w14:paraId="78ED6283" w14:textId="77777777" w:rsidR="00240626" w:rsidRPr="007545F7" w:rsidRDefault="00240626" w:rsidP="00D5715C">
      <w:pPr>
        <w:pStyle w:val="ListParagraph"/>
        <w:numPr>
          <w:ilvl w:val="0"/>
          <w:numId w:val="58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พิจารณาเสนอวาระการประชุม กรณีที่เห็นว่ามีเรื่องที่สำคัญที่คณะกรรมการควรพิจารณา และยังมิได้มีการบรรจุไว้ในวาระการประชุมคณะกรรมการบริษัทฯ</w:t>
      </w:r>
    </w:p>
    <w:p w14:paraId="45E943F6" w14:textId="77777777" w:rsidR="00240626" w:rsidRPr="007545F7" w:rsidRDefault="00240626" w:rsidP="00D5715C">
      <w:pPr>
        <w:pStyle w:val="ListParagraph"/>
        <w:numPr>
          <w:ilvl w:val="0"/>
          <w:numId w:val="58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พิจารณาคัดเลือก แต่งตั้งกรรมการบริษัทฯ แทนกรรมการเดิมที่พ้นจากตำแหน่ง รวมทั้งคัดเลือก เสนอแต่งตั้งกรรมการเพิ่มเติมต่อผู้ถือหุ้นของบริษัทฯ</w:t>
      </w:r>
    </w:p>
    <w:p w14:paraId="20E0FE53" w14:textId="77777777" w:rsidR="00240626" w:rsidRPr="007545F7" w:rsidRDefault="00240626" w:rsidP="00D5715C">
      <w:pPr>
        <w:pStyle w:val="ListParagraph"/>
        <w:numPr>
          <w:ilvl w:val="0"/>
          <w:numId w:val="58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lastRenderedPageBreak/>
        <w:t>พิจารณาและอนุมัติเรื่องที่เกี่ยวข้องกับการดำเนินงานที่สำคัญของบริษัทฯ เช่น การจ่ายเงินปันผลให้แก่ผู้ถือหุ้นของบริษัทฯ การจัดประชุมผู้ถือหุ้นของบริษัทฯ ตามที่กฎหมายกำหนด แผนการตรวจสอบประจำปีของบริษัทฯ การคัดเลือก เสนอแต่งตั้ง และเสนอค่าตอบแทนของผู้สอบบัญชีของบริษัทฯ เป็นต้น</w:t>
      </w:r>
    </w:p>
    <w:p w14:paraId="72897457" w14:textId="77777777" w:rsidR="00240626" w:rsidRPr="007545F7" w:rsidRDefault="00240626" w:rsidP="00D5715C">
      <w:pPr>
        <w:pStyle w:val="ListParagraph"/>
        <w:numPr>
          <w:ilvl w:val="0"/>
          <w:numId w:val="58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ให้ความรู้เกี่ยวกับการประกอบธุรกิจของบริษัทฯ รวมถึงกฎหมาย ประกาศ หลักเกณฑ์ และข้อบังคับที่เกี่ยวข้อง ให้กรรมการใหม่ได้รับทราบ</w:t>
      </w:r>
    </w:p>
    <w:p w14:paraId="1E4124AB" w14:textId="77777777" w:rsidR="00240626" w:rsidRPr="007545F7" w:rsidRDefault="00240626" w:rsidP="00D5715C">
      <w:pPr>
        <w:pStyle w:val="ListParagraph"/>
        <w:numPr>
          <w:ilvl w:val="0"/>
          <w:numId w:val="58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color w:val="FF0000"/>
          <w:sz w:val="28"/>
          <w:shd w:val="clear" w:color="auto" w:fill="000000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 xml:space="preserve">กำหนดให้มีการประชุมคณะกรรมการบริษัทฯ อย่างน้อยปีละ </w:t>
      </w:r>
      <w:r w:rsidRPr="007545F7">
        <w:rPr>
          <w:rFonts w:asciiTheme="minorBidi" w:eastAsia="Times New Roman" w:hAnsiTheme="minorBidi" w:cstheme="minorBidi"/>
          <w:sz w:val="28"/>
        </w:rPr>
        <w:t>4</w:t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 (สี่) ครั้ง โดยจะจัดให้มีตำแหน่งเลขานุการคณะกรรมการเพื่อนำเสนอวาระในการประชุมตามที่แต่ละฝ่ายงานนำเสนอ</w:t>
      </w:r>
      <w:r w:rsidRPr="007545F7">
        <w:rPr>
          <w:rFonts w:asciiTheme="minorBidi" w:eastAsia="Times New Roman" w:hAnsiTheme="minorBidi" w:cstheme="minorBidi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จัดทำและจัดเก็บรายงานการประชุมคณะกรรมการบริษัทฯ และเอกสารที่เกี่ยวข้องกับการประชุมดังกล่าว </w:t>
      </w:r>
      <w:r w:rsidRPr="007545F7">
        <w:rPr>
          <w:rFonts w:asciiTheme="minorBidi" w:eastAsia="Times New Roman" w:hAnsiTheme="minorBidi" w:cstheme="minorBidi"/>
          <w:i/>
          <w:iCs/>
          <w:color w:val="FF0000"/>
          <w:sz w:val="28"/>
          <w:shd w:val="clear" w:color="auto" w:fill="000000"/>
          <w:cs/>
        </w:rPr>
        <w:t xml:space="preserve"> </w:t>
      </w:r>
    </w:p>
    <w:p w14:paraId="60B8C09C" w14:textId="3EEC310C" w:rsidR="00240626" w:rsidRPr="007545F7" w:rsidRDefault="00240626" w:rsidP="00D5715C">
      <w:pPr>
        <w:pStyle w:val="ListParagraph"/>
        <w:numPr>
          <w:ilvl w:val="0"/>
          <w:numId w:val="58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color w:val="FF0000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ประเมินผลการปฏิบัติงานของกรรมการผู้จัดการ โดยในกรณีที่กรรมการผู้จัดการดำรงตำแหน่งกรรมการ  กรรมการที่ดำรงตำแหน่งกรรมการผู้จัดการท่านนั้นจะไม่เข้าร่วมในการพิจารณา และไม่มีส่วนร่วมในการตัดสินใจ</w:t>
      </w:r>
      <w:r w:rsidRPr="007545F7">
        <w:rPr>
          <w:rFonts w:asciiTheme="minorBidi" w:eastAsia="Times New Roman" w:hAnsiTheme="minorBidi" w:cstheme="minorBidi"/>
          <w:i/>
          <w:iCs/>
          <w:color w:val="FF0000"/>
          <w:sz w:val="28"/>
        </w:rPr>
        <w:t xml:space="preserve"> </w:t>
      </w:r>
    </w:p>
    <w:p w14:paraId="2AC209CC" w14:textId="77777777" w:rsidR="00240626" w:rsidRPr="007545F7" w:rsidRDefault="00240626" w:rsidP="00D5715C">
      <w:pPr>
        <w:pStyle w:val="ListParagraph"/>
        <w:spacing w:before="0" w:after="120" w:line="276" w:lineRule="auto"/>
        <w:ind w:left="567" w:firstLine="0"/>
        <w:contextualSpacing w:val="0"/>
        <w:jc w:val="thaiDistribute"/>
        <w:rPr>
          <w:rFonts w:asciiTheme="minorBidi" w:eastAsia="Times New Roman" w:hAnsiTheme="minorBidi" w:cstheme="minorBidi"/>
          <w:sz w:val="28"/>
          <w:u w:val="single"/>
        </w:rPr>
      </w:pPr>
      <w:r w:rsidRPr="007545F7">
        <w:rPr>
          <w:rFonts w:asciiTheme="minorBidi" w:eastAsia="Times New Roman" w:hAnsiTheme="minorBidi" w:cstheme="minorBidi"/>
          <w:sz w:val="28"/>
          <w:u w:val="single"/>
          <w:cs/>
        </w:rPr>
        <w:t>หน้าที่และความรับผิดชอบของคณะกรรมการบริษัทฯ ต่อกองทรัสต์</w:t>
      </w:r>
      <w:r w:rsidRPr="007545F7">
        <w:rPr>
          <w:rFonts w:asciiTheme="minorBidi" w:eastAsia="Times New Roman" w:hAnsiTheme="minorBidi" w:cstheme="minorBidi"/>
          <w:sz w:val="28"/>
          <w:u w:val="single"/>
        </w:rPr>
        <w:t xml:space="preserve"> </w:t>
      </w:r>
    </w:p>
    <w:p w14:paraId="70FEAAE0" w14:textId="77777777" w:rsidR="00240626" w:rsidRPr="007545F7" w:rsidRDefault="00240626" w:rsidP="00D5715C">
      <w:pPr>
        <w:pStyle w:val="ListParagraph"/>
        <w:numPr>
          <w:ilvl w:val="0"/>
          <w:numId w:val="55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พิจารณาอนุมัตินโยบายที่สำคัญในการจัดการกองทรัสต์ ได้แก่ นโยบายในการจัดการกองทรัสต์ การจัดโครงสร้างเงินทุนของกองทรัสต์ การลงทุนในอสังหาริมทรัพย์ การจัดหาประโยชน์จากอสังหาริมทรัพย์ เป็นต้น เพื่อให้ฝ่ายงานที่เกี่ยวข้องนำไปปฏิบัติ</w:t>
      </w:r>
    </w:p>
    <w:p w14:paraId="74EE566C" w14:textId="77777777" w:rsidR="00240626" w:rsidRPr="007545F7" w:rsidRDefault="00240626" w:rsidP="00D5715C">
      <w:pPr>
        <w:pStyle w:val="ListParagraph"/>
        <w:numPr>
          <w:ilvl w:val="0"/>
          <w:numId w:val="55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 xml:space="preserve">พิจารณาอนุมัติการลงทุนหรือได้มาซึ่งอสังหาริมทรัพย์หรือสิทธิการเช่าอสังหาริมทรัพย์ในครั้งแรกและการลงทุนเพิ่มเติม </w:t>
      </w:r>
      <w:r w:rsidRPr="007545F7">
        <w:rPr>
          <w:rFonts w:asciiTheme="minorBidi" w:hAnsiTheme="minorBidi" w:cstheme="minorBidi"/>
          <w:sz w:val="28"/>
          <w:cs/>
        </w:rPr>
        <w:t xml:space="preserve">เพื่อการจัดหาผลประโยชน์จากอสังหาริมทรัพย์หรือสิทธิการเช่าอสังหาริมทรัพย์ดังกล่าว รวมทั้งกำกับดูแลเพื่อให้เป็นไปตาม </w:t>
      </w:r>
      <w:r w:rsidRPr="007545F7">
        <w:rPr>
          <w:rFonts w:asciiTheme="minorBidi" w:eastAsia="Times New Roman" w:hAnsiTheme="minorBidi" w:cstheme="minorBidi"/>
          <w:sz w:val="28"/>
          <w:cs/>
        </w:rPr>
        <w:t>นโยบายของบริษัทฯ สัญญาก่อตั้งทรัสต์ สัญญาแต่งตั้งผู้จัดการกองทรัสต์ แบบแสดงรายการข้อมูล หนังสือชี้ชวน ระเบียบ และกฎหมายที่เกี่ยวข้อง รวมทั้ง พิจารณาอนุมัติเกี่ยวกับการเพิ่มทุนของกองทรัสต์ รวมถึงการขออนุญาตต่างๆ ที่เกี่ยวข้อง</w:t>
      </w:r>
    </w:p>
    <w:p w14:paraId="76766198" w14:textId="55A76054" w:rsidR="00240626" w:rsidRPr="007545F7" w:rsidRDefault="00240626" w:rsidP="00D5715C">
      <w:pPr>
        <w:pStyle w:val="ListParagraph"/>
        <w:numPr>
          <w:ilvl w:val="0"/>
          <w:numId w:val="55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พิจารณาอนุมัติ</w:t>
      </w:r>
      <w:r w:rsidRPr="007545F7">
        <w:rPr>
          <w:rFonts w:asciiTheme="minorBidi" w:hAnsiTheme="minorBidi" w:cstheme="minorBidi"/>
          <w:sz w:val="28"/>
          <w:cs/>
        </w:rPr>
        <w:t xml:space="preserve">เกี่ยวกับการจำหน่ายไปซึ่งทรัพย์สินหลักและอุปกรณ์ของกองทรัสต์เพื่อให้เป็นไปตาม </w:t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นโยบายของบริษัทฯ สัญญาก่อตั้งทรัสต์ สัญญาแต่งตั้งผู้จัดการกองทรัสต์ แบบแสดงรายการข้อมูล </w:t>
      </w:r>
      <w:r w:rsidR="00A54809" w:rsidRPr="007545F7">
        <w:rPr>
          <w:rFonts w:asciiTheme="minorBidi" w:eastAsia="Times New Roman" w:hAnsiTheme="minorBidi" w:cstheme="minorBidi"/>
          <w:sz w:val="28"/>
        </w:rPr>
        <w:br/>
      </w:r>
      <w:r w:rsidRPr="007545F7">
        <w:rPr>
          <w:rFonts w:asciiTheme="minorBidi" w:eastAsia="Times New Roman" w:hAnsiTheme="minorBidi" w:cstheme="minorBidi"/>
          <w:sz w:val="28"/>
          <w:cs/>
        </w:rPr>
        <w:t>หนังสือชี้ชวน ระเบียบ และกฎหมายที่เกี่ยวข้อง</w:t>
      </w:r>
    </w:p>
    <w:p w14:paraId="368B07DE" w14:textId="06252C12" w:rsidR="00240626" w:rsidRPr="007545F7" w:rsidRDefault="00240626" w:rsidP="00D5715C">
      <w:pPr>
        <w:pStyle w:val="ListParagraph"/>
        <w:numPr>
          <w:ilvl w:val="0"/>
          <w:numId w:val="55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พิจารณาอนุมัตินโยบายการบริหารและจัดการความเสี่ยงที่เกี่ยวข้องกับการดูแลจัดการกองทรัสต์</w:t>
      </w:r>
      <w:r w:rsidRPr="007545F7">
        <w:rPr>
          <w:rFonts w:asciiTheme="minorBidi" w:eastAsia="Times New Roman" w:hAnsiTheme="minorBidi" w:cstheme="minorBidi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sz w:val="28"/>
          <w:cs/>
        </w:rPr>
        <w:t>เพื่อให้</w:t>
      </w:r>
      <w:r w:rsidR="00A54809" w:rsidRPr="007545F7">
        <w:rPr>
          <w:rFonts w:asciiTheme="minorBidi" w:eastAsia="Times New Roman" w:hAnsiTheme="minorBidi" w:cstheme="minorBidi"/>
          <w:sz w:val="28"/>
        </w:rPr>
        <w:br/>
      </w:r>
      <w:r w:rsidRPr="007545F7">
        <w:rPr>
          <w:rFonts w:asciiTheme="minorBidi" w:eastAsia="Times New Roman" w:hAnsiTheme="minorBidi" w:cstheme="minorBidi"/>
          <w:sz w:val="28"/>
          <w:cs/>
        </w:rPr>
        <w:t>ฝ่ายงานที่เกี่ยวข้องนำไปปฏิบัติ</w:t>
      </w:r>
    </w:p>
    <w:p w14:paraId="0EB9AF09" w14:textId="5C94320D" w:rsidR="00240626" w:rsidRPr="007545F7" w:rsidRDefault="00240626" w:rsidP="00D5715C">
      <w:pPr>
        <w:pStyle w:val="ListParagraph"/>
        <w:numPr>
          <w:ilvl w:val="0"/>
          <w:numId w:val="55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พิจารณาอนุมัตินโยบาย ระเบียบปฏิบัติ และกระบวนการต่าง ๆ ในการจัดการความขัดแย้งทางผลประโยชน์ที่เกี่ยวข้อง โดยเฉพาะอย่างยิ่งระหว่างกองทรัสต์กับผู้จัดการกองทรัสต์และบุคคลที่เกี่ยวโยงกันกับ</w:t>
      </w:r>
      <w:r w:rsidR="00A54809" w:rsidRPr="007545F7">
        <w:rPr>
          <w:rFonts w:asciiTheme="minorBidi" w:eastAsia="Times New Roman" w:hAnsiTheme="minorBidi" w:cstheme="minorBidi"/>
          <w:sz w:val="28"/>
        </w:rPr>
        <w:br/>
      </w:r>
      <w:r w:rsidRPr="007545F7">
        <w:rPr>
          <w:rFonts w:asciiTheme="minorBidi" w:eastAsia="Times New Roman" w:hAnsiTheme="minorBidi" w:cstheme="minorBidi"/>
          <w:sz w:val="28"/>
          <w:cs/>
        </w:rPr>
        <w:lastRenderedPageBreak/>
        <w:t xml:space="preserve">ผู้จัดการกองทรัสต์ ซึ่งรวมถึงระบบ </w:t>
      </w:r>
      <w:r w:rsidRPr="007545F7">
        <w:rPr>
          <w:rFonts w:asciiTheme="minorBidi" w:eastAsia="Times New Roman" w:hAnsiTheme="minorBidi" w:cstheme="minorBidi"/>
          <w:sz w:val="28"/>
        </w:rPr>
        <w:t xml:space="preserve">Watch List (WL) </w:t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และ </w:t>
      </w:r>
      <w:r w:rsidRPr="007545F7">
        <w:rPr>
          <w:rFonts w:asciiTheme="minorBidi" w:eastAsia="Times New Roman" w:hAnsiTheme="minorBidi" w:cstheme="minorBidi"/>
          <w:sz w:val="28"/>
        </w:rPr>
        <w:t>Restricted List</w:t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 </w:t>
      </w:r>
      <w:r w:rsidRPr="007545F7">
        <w:rPr>
          <w:rFonts w:asciiTheme="minorBidi" w:eastAsia="Times New Roman" w:hAnsiTheme="minorBidi" w:cstheme="minorBidi"/>
          <w:sz w:val="28"/>
        </w:rPr>
        <w:t xml:space="preserve">(RL) </w:t>
      </w:r>
      <w:r w:rsidRPr="007545F7">
        <w:rPr>
          <w:rFonts w:asciiTheme="minorBidi" w:eastAsia="Times New Roman" w:hAnsiTheme="minorBidi" w:cstheme="minorBidi"/>
          <w:sz w:val="28"/>
          <w:cs/>
        </w:rPr>
        <w:t>และมาตรการหรือแนวทางดำเนินการเพื่อรักษาประโยชน์ที่ดีที่สุดของกองทรัสต์หรือผู้ถือหน่วยทรัสต์โดยรวมเมื่อเกิดความขัดแย้ง</w:t>
      </w:r>
      <w:r w:rsidR="00A54809" w:rsidRPr="007545F7">
        <w:rPr>
          <w:rFonts w:asciiTheme="minorBidi" w:eastAsia="Times New Roman" w:hAnsiTheme="minorBidi" w:cstheme="minorBidi"/>
          <w:sz w:val="28"/>
        </w:rPr>
        <w:br/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ทางผลประโยชน์ขึ้น </w:t>
      </w:r>
    </w:p>
    <w:p w14:paraId="047CA884" w14:textId="77777777" w:rsidR="00240626" w:rsidRPr="007545F7" w:rsidRDefault="00240626" w:rsidP="00D5715C">
      <w:pPr>
        <w:pStyle w:val="ListParagraph"/>
        <w:numPr>
          <w:ilvl w:val="0"/>
          <w:numId w:val="55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พิจารณาอนุมัติการเข้าทำรายการระหว่างกองทรัสต์กับผู้จัดการกองทรัสต์ และกองทรัสต์กับบุคคลที่เกี่ยวโยงกันกับผู้จัดการกองทรัสต์ รวมทั้งรายการระหว่างกองทรัสต์กับทรัสตี หรือบุคคลที่เกี่ยวโยงกับทรัสตี ตามหลักเกณฑ์และกฎข้อบังคับที่เกี่ยวข้อง โดยกรรมการผู้มีส่วนได้เสียในเรื่องนั้น ๆ จะไม่มีสิทธิออกเสียง</w:t>
      </w:r>
    </w:p>
    <w:p w14:paraId="3D5984EE" w14:textId="77777777" w:rsidR="00240626" w:rsidRPr="007545F7" w:rsidRDefault="00240626" w:rsidP="00D5715C">
      <w:pPr>
        <w:pStyle w:val="ListParagraph"/>
        <w:numPr>
          <w:ilvl w:val="0"/>
          <w:numId w:val="55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 xml:space="preserve">พิจารณาคัดเลือกกรรมการผู้จัดการของบริษัทฯ เพื่อบริหารจัดการกองทรัสต์ </w:t>
      </w:r>
    </w:p>
    <w:p w14:paraId="2E4D620C" w14:textId="1082483F" w:rsidR="00240626" w:rsidRPr="007545F7" w:rsidRDefault="00240626" w:rsidP="00D5715C">
      <w:pPr>
        <w:pStyle w:val="ListParagraph"/>
        <w:numPr>
          <w:ilvl w:val="0"/>
          <w:numId w:val="55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พิจารณาอนุมัติการแต่งตั้งผู้บริหารอสังหาริมทรัพย์ของกองทรัสต์</w:t>
      </w:r>
    </w:p>
    <w:p w14:paraId="69B73A0D" w14:textId="77777777" w:rsidR="00240626" w:rsidRPr="007545F7" w:rsidRDefault="00240626" w:rsidP="00D5715C">
      <w:pPr>
        <w:pStyle w:val="ListParagraph"/>
        <w:numPr>
          <w:ilvl w:val="0"/>
          <w:numId w:val="55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ติดตาม ดูแลจัดการให้มีการกำกับดูแลการปฏิบัติงานของผู้จัดการกองทรัสต์ และผู้รับมอบหมาย ให้เป็นไปตามนโยบายของบริษัทฯ สัญญาก่อตั้งทรัสต์ สัญญาแต่งตั้งผู้จัดการกองทรัสต์ แบบแสดงรายการข้อมูล หนังสือชี้ชวน ระเบียบ และกฎหมายที่เกี่ยวข้อง</w:t>
      </w:r>
      <w:r w:rsidRPr="007545F7">
        <w:rPr>
          <w:rFonts w:asciiTheme="minorBidi" w:eastAsia="Times New Roman" w:hAnsiTheme="minorBidi" w:cstheme="minorBidi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sz w:val="28"/>
          <w:cs/>
        </w:rPr>
        <w:t>รวมทั้งการรายงานเรื่องที่สำคัญต่อคณะกรรมการในทุก ๆ ไตรมาส หรือเมื่อมีเหตุอันควรที่ต้องรายงาน และประเมินผลงานของกรรมการผู้จัดการ</w:t>
      </w:r>
    </w:p>
    <w:p w14:paraId="353B00CE" w14:textId="77777777" w:rsidR="00240626" w:rsidRPr="007545F7" w:rsidRDefault="00240626" w:rsidP="00D5715C">
      <w:pPr>
        <w:pStyle w:val="ListParagraph"/>
        <w:numPr>
          <w:ilvl w:val="0"/>
          <w:numId w:val="55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 xml:space="preserve">พิจารณาอนุมัติงบประมาณประจำปี </w:t>
      </w:r>
    </w:p>
    <w:p w14:paraId="339AB0E2" w14:textId="77777777" w:rsidR="00240626" w:rsidRPr="007545F7" w:rsidRDefault="00240626" w:rsidP="00D5715C">
      <w:pPr>
        <w:pStyle w:val="ListParagraph"/>
        <w:numPr>
          <w:ilvl w:val="0"/>
          <w:numId w:val="55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พิจารณาอนุมัติรายจ่ายพิเศษ และ/หรือ งบประมาณการลงทุนที่อยู่นอกงบประมาณประจำปี</w:t>
      </w:r>
    </w:p>
    <w:p w14:paraId="5080A3F8" w14:textId="77777777" w:rsidR="00240626" w:rsidRPr="007545F7" w:rsidRDefault="00240626" w:rsidP="00D5715C">
      <w:pPr>
        <w:pStyle w:val="ListParagraph"/>
        <w:numPr>
          <w:ilvl w:val="0"/>
          <w:numId w:val="55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 xml:space="preserve">กำกับดูแลให้มีการรายงานผลการตรวจสอบภายใน (ถ้ามี) ตามแผนการและหลักเกณฑ์ที่กำหนด </w:t>
      </w:r>
    </w:p>
    <w:p w14:paraId="721F4113" w14:textId="77777777" w:rsidR="00240626" w:rsidRPr="007545F7" w:rsidRDefault="00240626" w:rsidP="00D5715C">
      <w:pPr>
        <w:pStyle w:val="ListParagraph"/>
        <w:numPr>
          <w:ilvl w:val="0"/>
          <w:numId w:val="55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พิจารณาอนุมัติผลการดำเนินงานและการจ่ายประโยชน์ตอบแทนให้แก่ผู้ถือหน่วยทรัสต์</w:t>
      </w:r>
    </w:p>
    <w:p w14:paraId="341069E4" w14:textId="175FBA72" w:rsidR="00240626" w:rsidRPr="007545F7" w:rsidRDefault="00240626" w:rsidP="00D5715C">
      <w:pPr>
        <w:pStyle w:val="ListParagraph"/>
        <w:numPr>
          <w:ilvl w:val="0"/>
          <w:numId w:val="55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พิจารณาอนุมัติการจัดประชุมเมื่อเห็นสมควรให้มีการประชุมเพื่อประโยชน์ในการจัดการกองทรัสต์ หรือ</w:t>
      </w:r>
      <w:r w:rsidR="003C5B3A" w:rsidRPr="007545F7">
        <w:rPr>
          <w:rFonts w:asciiTheme="minorBidi" w:eastAsia="Times New Roman" w:hAnsiTheme="minorBidi" w:cstheme="minorBidi"/>
          <w:sz w:val="28"/>
        </w:rPr>
        <w:br/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ผู้ถือหน่วยทรัสต์ซึ่งถือหน่วยทรัสต์รวมกันไม่น้อยกว่าร้อยละ </w:t>
      </w:r>
      <w:r w:rsidRPr="007545F7">
        <w:rPr>
          <w:rFonts w:asciiTheme="minorBidi" w:eastAsia="Times New Roman" w:hAnsiTheme="minorBidi" w:cstheme="minorBidi"/>
          <w:sz w:val="28"/>
        </w:rPr>
        <w:t>10</w:t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 (สิบ) ของจำนวนหน่วยทรัสต์ที่จำหน่ายได้แล้วทั้งหมด เข้าชื่อกันทำหนังสือขอให้เรียกประชุมผู้ถือหน่วยทรัสต์โดยระบุเหตุผลในการขอเรียกประชุมไว้อย่างชัดเจนในหนังสือนั้น</w:t>
      </w:r>
    </w:p>
    <w:p w14:paraId="74BB308F" w14:textId="77777777" w:rsidR="00240626" w:rsidRPr="007545F7" w:rsidRDefault="00240626" w:rsidP="00D5715C">
      <w:pPr>
        <w:pStyle w:val="ListParagraph"/>
        <w:numPr>
          <w:ilvl w:val="0"/>
          <w:numId w:val="55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พิจารณาอนุมัติแนวทางในการดำเนินการแก้ไขข้อพิพาทและข้อร้องเรียนที่สำคัญเกี่ยวกับการดำเนินงานของกองทรัสต์</w:t>
      </w:r>
      <w:r w:rsidRPr="007545F7">
        <w:rPr>
          <w:rFonts w:asciiTheme="minorBidi" w:eastAsia="Times New Roman" w:hAnsiTheme="minorBidi" w:cstheme="minorBidi"/>
          <w:sz w:val="28"/>
          <w:cs/>
        </w:rPr>
        <w:t>ตามที่เห็นว่าจำเป็นและเหมาะสม เพื่อให้ดำเนินการแก้ไขข้อร้องเรียนและข้อพิพาทเกี่ยวกับการดำเนินงานของกองทรัสต์จากบุคคลภายนอกหรือผู้ถือหน่วยทรัสต์ ดำเนินการอื่นใดเพื่อให้เป็นไปตามข้อกฎหมาย ข้อบังคับ มติที่ประชุมผู้ถือหน่วยทรัสต์ สัญญาก่อตั้งทรัสต์ สัญญาแต่งตั้งผู้จัดการกองทรัสต์ แบบแสดงรายการข้อมูล และหนังสือชี้ชวน</w:t>
      </w:r>
    </w:p>
    <w:p w14:paraId="59383CA9" w14:textId="06227E37" w:rsidR="00F010A2" w:rsidRPr="007545F7" w:rsidRDefault="00240626" w:rsidP="00D5715C">
      <w:pPr>
        <w:pStyle w:val="ListParagraph"/>
        <w:numPr>
          <w:ilvl w:val="0"/>
          <w:numId w:val="55"/>
        </w:numPr>
        <w:spacing w:after="120" w:line="276" w:lineRule="auto"/>
        <w:ind w:left="992" w:hanging="425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คณะกรรมการบริษัทฯ อาจมอบหมายให้กรรมการคนหนึ่งหรือหลายคนหรือบุคคลอื่นใดปฏิบัติการอย่างหนึ่งอย่างใดแทนคณะกรรมการก็ได้ ทั้งนี้ การมอบอำนาจดังกล่าวจะไม่รวมถึงการมอบอำนาจ หรือการมอบ</w:t>
      </w:r>
      <w:r w:rsidRPr="007545F7">
        <w:rPr>
          <w:rFonts w:asciiTheme="minorBidi" w:hAnsiTheme="minorBidi" w:cstheme="minorBidi"/>
          <w:sz w:val="28"/>
          <w:cs/>
        </w:rPr>
        <w:lastRenderedPageBreak/>
        <w:t>อำนาจช่วงที่ทำให้กรรมการหรือผู้รับมอบอำนาจจากกรรมการสามารถอนุมัติรายการที่ตนเองหรือบุคคลที่อาจมีความขัดแย้ง มีส่วนได้เสียหรือมีผลประโยชน์ในลักษณะอื่นใดขัดแย้งกับผลประโยชน์ของกองทรัสต์</w:t>
      </w:r>
    </w:p>
    <w:p w14:paraId="00A1550D" w14:textId="59F9ED5D" w:rsidR="0097266C" w:rsidRPr="007545F7" w:rsidRDefault="0097266C" w:rsidP="008D2EDC">
      <w:pPr>
        <w:pStyle w:val="ListParagraph"/>
        <w:numPr>
          <w:ilvl w:val="0"/>
          <w:numId w:val="55"/>
        </w:numPr>
        <w:spacing w:after="120"/>
        <w:ind w:left="760" w:hanging="357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พิจารณาอนุมัติการจัดให้มีช่องทางในการสื่อสารสองทาง (</w:t>
      </w:r>
      <w:r w:rsidRPr="007545F7">
        <w:rPr>
          <w:rFonts w:asciiTheme="minorBidi" w:hAnsiTheme="minorBidi" w:cstheme="minorBidi"/>
          <w:sz w:val="28"/>
        </w:rPr>
        <w:t xml:space="preserve">Two-way </w:t>
      </w:r>
      <w:r w:rsidR="00C97EDD" w:rsidRPr="007545F7">
        <w:rPr>
          <w:rFonts w:asciiTheme="minorBidi" w:hAnsiTheme="minorBidi" w:cstheme="minorBidi"/>
          <w:sz w:val="28"/>
        </w:rPr>
        <w:t>C</w:t>
      </w:r>
      <w:r w:rsidRPr="007545F7">
        <w:rPr>
          <w:rFonts w:asciiTheme="minorBidi" w:hAnsiTheme="minorBidi" w:cstheme="minorBidi"/>
          <w:sz w:val="28"/>
        </w:rPr>
        <w:t xml:space="preserve">ommunication) </w:t>
      </w:r>
      <w:r w:rsidRPr="007545F7">
        <w:rPr>
          <w:rFonts w:asciiTheme="minorBidi" w:hAnsiTheme="minorBidi"/>
          <w:sz w:val="28"/>
          <w:cs/>
        </w:rPr>
        <w:t xml:space="preserve">ไม่ว่าด้วยวิธีพบปะกับผู้ถือหน่วยทรัสต์โดยตรงหรือด้วยวิธีการใดเพื่อให้ผู้ถือหน่วยทรัสต์สามารถสอบถามข้อมูลเพิ่มเติมได้ </w:t>
      </w:r>
      <w:r w:rsidR="00F26A80" w:rsidRPr="007545F7">
        <w:rPr>
          <w:rFonts w:asciiTheme="minorBidi" w:hAnsiTheme="minorBidi"/>
          <w:sz w:val="28"/>
          <w:cs/>
        </w:rPr>
        <w:br/>
      </w:r>
      <w:bookmarkStart w:id="15" w:name="_Hlk178606740"/>
      <w:r w:rsidRPr="007545F7">
        <w:rPr>
          <w:rFonts w:asciiTheme="minorBidi" w:hAnsiTheme="minorBidi"/>
          <w:sz w:val="28"/>
          <w:cs/>
        </w:rPr>
        <w:t>ตามหลักเกณฑ์และภายในระยะเวลาที่กฎหมายที่เกี่ยวข้องกำหนด</w:t>
      </w:r>
      <w:bookmarkEnd w:id="15"/>
    </w:p>
    <w:p w14:paraId="0C1F5A09" w14:textId="6FBD4348" w:rsidR="00240626" w:rsidRPr="007545F7" w:rsidRDefault="00240626" w:rsidP="00D83E15">
      <w:pPr>
        <w:pStyle w:val="ListParagraph"/>
        <w:numPr>
          <w:ilvl w:val="0"/>
          <w:numId w:val="59"/>
        </w:numPr>
        <w:spacing w:line="276" w:lineRule="auto"/>
        <w:ind w:left="567" w:hanging="567"/>
        <w:jc w:val="thaiDistribute"/>
        <w:rPr>
          <w:rFonts w:asciiTheme="minorBidi" w:eastAsia="Times New Roman" w:hAnsiTheme="minorBidi" w:cstheme="minorBidi"/>
          <w:b/>
          <w:bCs/>
          <w:sz w:val="28"/>
          <w:u w:val="single"/>
        </w:rPr>
      </w:pPr>
      <w:r w:rsidRPr="007545F7">
        <w:rPr>
          <w:rFonts w:asciiTheme="minorBidi" w:eastAsia="Times New Roman" w:hAnsiTheme="minorBidi" w:cstheme="minorBidi"/>
          <w:b/>
          <w:bCs/>
          <w:sz w:val="28"/>
          <w:u w:val="single"/>
          <w:cs/>
        </w:rPr>
        <w:t>บทบาท</w:t>
      </w:r>
      <w:r w:rsidRPr="007545F7">
        <w:rPr>
          <w:rFonts w:asciiTheme="minorBidi" w:eastAsia="Times New Roman" w:hAnsiTheme="minorBidi" w:cstheme="minorBidi"/>
          <w:b/>
          <w:bCs/>
          <w:sz w:val="28"/>
          <w:u w:val="single"/>
        </w:rPr>
        <w:t xml:space="preserve"> </w:t>
      </w:r>
      <w:r w:rsidRPr="007545F7">
        <w:rPr>
          <w:rFonts w:asciiTheme="minorBidi" w:eastAsia="Times New Roman" w:hAnsiTheme="minorBidi" w:cstheme="minorBidi"/>
          <w:b/>
          <w:bCs/>
          <w:sz w:val="28"/>
          <w:u w:val="single"/>
          <w:cs/>
        </w:rPr>
        <w:t>หน้าที่ และความรับผิดชอบของกรรมการอิสระ</w:t>
      </w:r>
    </w:p>
    <w:p w14:paraId="29CDC81D" w14:textId="77777777" w:rsidR="00240626" w:rsidRPr="007545F7" w:rsidRDefault="00240626" w:rsidP="00C0419A">
      <w:pPr>
        <w:pStyle w:val="ListParagraph"/>
        <w:spacing w:line="276" w:lineRule="auto"/>
        <w:ind w:left="567" w:firstLine="426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บริษัทฯ กำหนดให้มีกรรมการอิสระเป็นส่วนหนึ่งของคณะกรรมการบริษัทฯ ซึ่งเป็นผู้ที่มีความรู้ความเชี่ยวชาญที่เป็นประโยชน์ต่อธุรกิจ ในการทำหน้าที่ติดตามดูแลตรวจสอบการทำงานของผู้บริหารและฝ่ายงานของบริษัทฯ เพื่อให้เป็นไปตามหลักการกำกับดูแลกิจการที่ดี พิจารณาให้ความเห็นสนับสนุนต่อนโยบายที่เป็นประโยชน์ต่อกองทรัสต์ และ</w:t>
      </w:r>
      <w:r w:rsidRPr="007545F7">
        <w:rPr>
          <w:rFonts w:asciiTheme="minorBidi" w:eastAsia="Times New Roman" w:hAnsiTheme="minorBidi" w:cstheme="minorBidi"/>
          <w:sz w:val="28"/>
        </w:rPr>
        <w:t>/</w:t>
      </w:r>
      <w:r w:rsidRPr="007545F7">
        <w:rPr>
          <w:rFonts w:asciiTheme="minorBidi" w:eastAsia="Times New Roman" w:hAnsiTheme="minorBidi" w:cstheme="minorBidi"/>
          <w:sz w:val="28"/>
          <w:cs/>
        </w:rPr>
        <w:t>หรือ ผู้ถือหน่วยทรัสต์ หรือคัดค้านเมื่อเห็นว่าบริษัทฯ อาจตัดสินใจที่ส่งผลกระทบกับกองทรัสต์ และ</w:t>
      </w:r>
      <w:r w:rsidRPr="007545F7">
        <w:rPr>
          <w:rFonts w:asciiTheme="minorBidi" w:eastAsia="Times New Roman" w:hAnsiTheme="minorBidi" w:cstheme="minorBidi"/>
          <w:sz w:val="28"/>
        </w:rPr>
        <w:t>/</w:t>
      </w:r>
      <w:r w:rsidRPr="007545F7">
        <w:rPr>
          <w:rFonts w:asciiTheme="minorBidi" w:eastAsia="Times New Roman" w:hAnsiTheme="minorBidi" w:cstheme="minorBidi"/>
          <w:sz w:val="28"/>
          <w:cs/>
        </w:rPr>
        <w:t>หรือ ผู้ถือหน่วยทรัสต์ในทางลบ โดยกรรมการอิสระต้องมีความเป็นอิสระจากการควบคุมของผู้บริหาร ผู้ถือหุ้นรายใหญ่ และไม่มีส่วนเกี่ยวข้องหรือมีส่วนได้เสียกับการตัดสินใจในการดำเนินงานของบริษัทฯ และมีบทบาทหน้าที่ ดังนี้</w:t>
      </w:r>
    </w:p>
    <w:p w14:paraId="5682C6E4" w14:textId="680E698F" w:rsidR="00240626" w:rsidRPr="007545F7" w:rsidRDefault="00240626" w:rsidP="00D5715C">
      <w:pPr>
        <w:pStyle w:val="ListParagraph"/>
        <w:numPr>
          <w:ilvl w:val="0"/>
          <w:numId w:val="56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พิจารณาให้ความเห็นหรือให้ข้อสังเกต</w:t>
      </w:r>
      <w:r w:rsidRPr="007545F7">
        <w:rPr>
          <w:rFonts w:asciiTheme="minorBidi" w:eastAsia="Times New Roman" w:hAnsiTheme="minorBidi" w:cstheme="minorBidi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sz w:val="28"/>
          <w:cs/>
        </w:rPr>
        <w:t>และเข้าร่วมประชุมคณะกรรมการบริษัทฯ เพื่อพิจารณาเกี่ยวกับรายการกับบุคคลที่เกี่ยวข้อง</w:t>
      </w:r>
      <w:r w:rsidR="00CC1394" w:rsidRPr="007545F7">
        <w:rPr>
          <w:rFonts w:asciiTheme="minorBidi" w:eastAsia="Times New Roman" w:hAnsiTheme="minorBidi" w:cstheme="minorBidi" w:hint="cs"/>
          <w:sz w:val="28"/>
          <w:cs/>
        </w:rPr>
        <w:t xml:space="preserve">กับผู้จัดการกองทรัสต์ </w:t>
      </w:r>
      <w:r w:rsidRPr="007545F7">
        <w:rPr>
          <w:rFonts w:asciiTheme="minorBidi" w:eastAsia="Times New Roman" w:hAnsiTheme="minorBidi" w:cstheme="minorBidi"/>
          <w:sz w:val="28"/>
          <w:cs/>
        </w:rPr>
        <w:t>ห</w:t>
      </w:r>
      <w:r w:rsidRPr="007545F7">
        <w:rPr>
          <w:rFonts w:asciiTheme="minorBidi" w:eastAsia="Times New Roman" w:hAnsiTheme="minorBidi" w:cstheme="minorBidi"/>
          <w:b/>
          <w:sz w:val="28"/>
          <w:cs/>
        </w:rPr>
        <w:t>ร</w:t>
      </w:r>
      <w:r w:rsidRPr="007545F7">
        <w:rPr>
          <w:rFonts w:asciiTheme="minorBidi" w:eastAsia="Times New Roman" w:hAnsiTheme="minorBidi" w:cstheme="minorBidi"/>
          <w:sz w:val="28"/>
          <w:cs/>
        </w:rPr>
        <w:t>ือรายการที่อาจมีความขัดแย้งทางผลประโยชน์ รวมทั้งการได้มาหรือจำหน่ายไปซึ่งทรัพย์สินที่มีนัยสำคัญ เพื่อประโยชน์ของผู้ถือหน่วยทรัสต์</w:t>
      </w:r>
    </w:p>
    <w:p w14:paraId="7215082B" w14:textId="77777777" w:rsidR="00240626" w:rsidRPr="007545F7" w:rsidRDefault="00240626" w:rsidP="00D5715C">
      <w:pPr>
        <w:pStyle w:val="ListParagraph"/>
        <w:numPr>
          <w:ilvl w:val="0"/>
          <w:numId w:val="56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ให้คำแนะนำหรือให้ความเห็นในเรื่องที่สำคัญ เช่น โครงสร้างเงินทุน นโยบายของบริษัทฯ นโยบายการควบคุมการปฏิบัติงาน เป็นต้น</w:t>
      </w:r>
    </w:p>
    <w:p w14:paraId="2BE756AE" w14:textId="77777777" w:rsidR="00240626" w:rsidRPr="007545F7" w:rsidRDefault="00240626" w:rsidP="00D5715C">
      <w:pPr>
        <w:pStyle w:val="ListParagraph"/>
        <w:numPr>
          <w:ilvl w:val="0"/>
          <w:numId w:val="56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ให้ความเห็นเกี่ยวกับนโยบายในการบริหารและจัดการความเสี่ยงที่เกิดขึ้นและหลักเกณฑ์วิธีการควบคุมหรือลดความเสี่ยง</w:t>
      </w:r>
    </w:p>
    <w:p w14:paraId="64F50AD4" w14:textId="55CD11EB" w:rsidR="00240626" w:rsidRPr="007545F7" w:rsidRDefault="00240626" w:rsidP="00D5715C">
      <w:pPr>
        <w:pStyle w:val="ListParagraph"/>
        <w:numPr>
          <w:ilvl w:val="0"/>
          <w:numId w:val="56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เสนอแนะหรือแนะนำในที่ประชุมคณะกรรมการบริษัทฯ ในเรื่องที่สำคัญที่ควรพิจารณา เช่น การลงทุนในทรัพย์สินหลัก การพิจารณาข้อร้องเรียน การพิจารณาข้อพิพาททางกฎหมาย การเปลี่ยนตัวผู้บริหารอสังหาริมทรัพย์ (ถ้ามี) รวมทั้งให้คำแนะนำหรือให้ความเห็นในเรื่องที่กรรมการอิสระมีความชำนาญ หรือมีประสบการณ์เป็นพิเศษที่เกี่ยวข้องกับการบริหารจัดการกองทรัสต์</w:t>
      </w:r>
    </w:p>
    <w:p w14:paraId="27AD5B02" w14:textId="77777777" w:rsidR="00240626" w:rsidRPr="007545F7" w:rsidRDefault="00240626" w:rsidP="00D5715C">
      <w:pPr>
        <w:pStyle w:val="ListParagraph"/>
        <w:numPr>
          <w:ilvl w:val="0"/>
          <w:numId w:val="56"/>
        </w:numPr>
        <w:spacing w:before="0" w:after="120" w:line="276" w:lineRule="auto"/>
        <w:ind w:left="992" w:hanging="425"/>
        <w:contextualSpacing w:val="0"/>
        <w:jc w:val="thaiDistribute"/>
        <w:rPr>
          <w:rStyle w:val="Style11pt"/>
          <w:rFonts w:asciiTheme="minorBidi" w:hAnsiTheme="minorBidi" w:cstheme="minorBidi"/>
          <w:sz w:val="28"/>
          <w:szCs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เป็นผู้แต่งตั้ง ดูแลติดตามการดำเนินงาน ตรวจสอบ ให้คำแนะนำหรือให้ความเห็นเกี่ยวกับแผนการดำเนินงาน ประเมินผลงาน และให้คำแนะนำหรือให้ความเห็นเกี่ยวกับผลการประเมินผลงาน ของผู้ตรวจสอบภายใน (ถ้ามี) รวมถึงการ</w:t>
      </w:r>
      <w:r w:rsidRPr="007545F7">
        <w:rPr>
          <w:rStyle w:val="Style11pt"/>
          <w:rFonts w:asciiTheme="minorBidi" w:hAnsiTheme="minorBidi" w:cstheme="minorBidi"/>
          <w:sz w:val="28"/>
          <w:szCs w:val="28"/>
          <w:cs/>
        </w:rPr>
        <w:t>นำเสนอและให้ความเห็นเกี่ยวกับรายงานการตรวจสอบภายในต่อที่ประชุมคณะกรรมการบริษัทฯ</w:t>
      </w:r>
    </w:p>
    <w:p w14:paraId="19A23922" w14:textId="7450CA2F" w:rsidR="00B55BC1" w:rsidRPr="007545F7" w:rsidRDefault="00240626" w:rsidP="00D5715C">
      <w:pPr>
        <w:pStyle w:val="ListParagraph"/>
        <w:numPr>
          <w:ilvl w:val="0"/>
          <w:numId w:val="56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Style w:val="Style11pt"/>
          <w:rFonts w:asciiTheme="minorBidi" w:hAnsiTheme="minorBidi" w:cstheme="minorBidi"/>
          <w:sz w:val="28"/>
          <w:szCs w:val="28"/>
          <w:cs/>
        </w:rPr>
        <w:lastRenderedPageBreak/>
        <w:t>พิจารณาให้มีการตรวจสอบภายในเมื่อเห็นสมควร</w:t>
      </w:r>
    </w:p>
    <w:p w14:paraId="2EC4EEA5" w14:textId="77777777" w:rsidR="00240626" w:rsidRPr="007545F7" w:rsidRDefault="00240626" w:rsidP="00D5715C">
      <w:pPr>
        <w:pStyle w:val="ListParagraph"/>
        <w:spacing w:after="120" w:line="276" w:lineRule="auto"/>
        <w:ind w:left="567" w:hanging="11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กรรมการอิสระของบริษัทฯ ในฐานะผู้จัดการกองทรัสต์ ต้องมีคุณสมบัติอย่างน้อย ดังนี้</w:t>
      </w:r>
    </w:p>
    <w:p w14:paraId="5403FA45" w14:textId="77777777" w:rsidR="00240626" w:rsidRPr="007545F7" w:rsidRDefault="00240626" w:rsidP="00D5715C">
      <w:pPr>
        <w:pStyle w:val="ListParagraph"/>
        <w:numPr>
          <w:ilvl w:val="0"/>
          <w:numId w:val="57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bookmarkStart w:id="16" w:name="_Hlk172669844"/>
      <w:r w:rsidRPr="007545F7">
        <w:rPr>
          <w:rFonts w:asciiTheme="minorBidi" w:eastAsia="Times New Roman" w:hAnsiTheme="minorBidi" w:cstheme="minorBidi"/>
          <w:sz w:val="28"/>
          <w:cs/>
        </w:rPr>
        <w:t xml:space="preserve">ถือหุ้นไม่เกินร้อยละ </w:t>
      </w:r>
      <w:r w:rsidRPr="007545F7">
        <w:rPr>
          <w:rFonts w:asciiTheme="minorBidi" w:eastAsia="Times New Roman" w:hAnsiTheme="minorBidi" w:cstheme="minorBidi"/>
          <w:sz w:val="28"/>
        </w:rPr>
        <w:t>1 (</w:t>
      </w:r>
      <w:r w:rsidRPr="007545F7">
        <w:rPr>
          <w:rFonts w:asciiTheme="minorBidi" w:eastAsia="Times New Roman" w:hAnsiTheme="minorBidi" w:cstheme="minorBidi"/>
          <w:sz w:val="28"/>
          <w:cs/>
        </w:rPr>
        <w:t>หนึ่ง</w:t>
      </w:r>
      <w:r w:rsidRPr="007545F7">
        <w:rPr>
          <w:rFonts w:asciiTheme="minorBidi" w:eastAsia="Times New Roman" w:hAnsiTheme="minorBidi" w:cstheme="minorBidi"/>
          <w:sz w:val="28"/>
        </w:rPr>
        <w:t xml:space="preserve">) </w:t>
      </w:r>
      <w:r w:rsidRPr="007545F7">
        <w:rPr>
          <w:rFonts w:asciiTheme="minorBidi" w:eastAsia="Times New Roman" w:hAnsiTheme="minorBidi" w:cstheme="minorBidi"/>
          <w:sz w:val="28"/>
          <w:cs/>
        </w:rPr>
        <w:t>ของจำนวนหุ้นที่มีสิทธิออกเสียงทั้งหมดของบริษัทฯ บริษัทใหญ่ บริษัทย่อย บริษัทร่วม ผู้ถือหุ้นรายใหญ่ หรือผู้มีอำนาจควบคุมของบริษัทฯ ทั้งนี้ ให้นับรวมการถือหุ้นของผู้ที่เกี่ยวข้องของกรรมการอิสระรายนั้น ๆ ด้วย</w:t>
      </w:r>
    </w:p>
    <w:p w14:paraId="37A50A19" w14:textId="3FD50BE9" w:rsidR="00240626" w:rsidRPr="007545F7" w:rsidRDefault="00240626" w:rsidP="00D5715C">
      <w:pPr>
        <w:pStyle w:val="ListParagraph"/>
        <w:numPr>
          <w:ilvl w:val="0"/>
          <w:numId w:val="57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 xml:space="preserve">ไม่เป็นหรือเคยเป็นกรรมการที่มีส่วนร่วมบริหารงาน ลูกจ้าง พนักงาน ที่ปรึกษาที่ได้เงินเดือนประจำ </w:t>
      </w:r>
      <w:r w:rsidR="00755B79" w:rsidRPr="007545F7">
        <w:rPr>
          <w:rFonts w:asciiTheme="minorBidi" w:eastAsia="Times New Roman" w:hAnsiTheme="minorBidi" w:cstheme="minorBidi"/>
          <w:sz w:val="28"/>
        </w:rPr>
        <w:br/>
      </w:r>
      <w:r w:rsidRPr="007545F7">
        <w:rPr>
          <w:rFonts w:asciiTheme="minorBidi" w:eastAsia="Times New Roman" w:hAnsiTheme="minorBidi" w:cstheme="minorBidi"/>
          <w:sz w:val="28"/>
          <w:cs/>
        </w:rPr>
        <w:t>หรือผู้มีอำนาจควบคุมของบริษัทฯ บริษัทใหญ่ บริษัทย่อย บริษัทร่วม บริษัทย่อยลำดับเดียวกัน ผู้ถือหุ้น</w:t>
      </w:r>
      <w:r w:rsidR="00755B79" w:rsidRPr="007545F7">
        <w:rPr>
          <w:rFonts w:asciiTheme="minorBidi" w:eastAsia="Times New Roman" w:hAnsiTheme="minorBidi" w:cstheme="minorBidi"/>
          <w:sz w:val="28"/>
        </w:rPr>
        <w:br/>
      </w:r>
      <w:r w:rsidRPr="007545F7">
        <w:rPr>
          <w:rFonts w:asciiTheme="minorBidi" w:eastAsia="Times New Roman" w:hAnsiTheme="minorBidi" w:cstheme="minorBidi"/>
          <w:sz w:val="28"/>
          <w:cs/>
        </w:rPr>
        <w:t>รายใหญ่ หรือของผู้มีอำนาจควบคุมของบริษัทฯ เว้นแต่จะได้พ้นจากการมีลักษณะดังกล่าวมาแล้ว</w:t>
      </w:r>
      <w:r w:rsidR="00755B79" w:rsidRPr="007545F7">
        <w:rPr>
          <w:rFonts w:asciiTheme="minorBidi" w:eastAsia="Times New Roman" w:hAnsiTheme="minorBidi" w:cstheme="minorBidi"/>
          <w:sz w:val="28"/>
        </w:rPr>
        <w:br/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ไม่น้อยกว่า </w:t>
      </w:r>
      <w:r w:rsidRPr="007545F7">
        <w:rPr>
          <w:rFonts w:asciiTheme="minorBidi" w:eastAsia="Times New Roman" w:hAnsiTheme="minorBidi" w:cstheme="minorBidi"/>
          <w:sz w:val="28"/>
        </w:rPr>
        <w:t>2</w:t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 (สอง)</w:t>
      </w:r>
      <w:r w:rsidRPr="007545F7">
        <w:rPr>
          <w:rFonts w:asciiTheme="minorBidi" w:eastAsia="Times New Roman" w:hAnsiTheme="minorBidi" w:cstheme="minorBidi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sz w:val="28"/>
          <w:cs/>
        </w:rPr>
        <w:t>ปี</w:t>
      </w:r>
    </w:p>
    <w:p w14:paraId="51814389" w14:textId="77777777" w:rsidR="00240626" w:rsidRPr="007545F7" w:rsidRDefault="00240626" w:rsidP="00D5715C">
      <w:pPr>
        <w:pStyle w:val="ListParagraph"/>
        <w:numPr>
          <w:ilvl w:val="0"/>
          <w:numId w:val="57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ไม่เป็นบุคคลที่มีความสัมพันธ์ทางสายโลหิต หรือโดยการจดทะเบียนตามกฎหมาย ในลักษณะที่เป็นบิดา มารดา คู่สมรส พี่น้อง และบุตร รวมทั้งคู่สมรสของบุตร ของกรรมการรายอื่น ผู้บริหาร ผู้ถือหุ้นรายใหญ่ ผู้มีอำนาจควบคุม หรือบุคคลที่จะได้รับการเสนอให้เป็นกรรมการ ผู้บริหาร หรือผู้มีอำนาจควบคุมของบริษัทฯ หรือบริษัทย่อย</w:t>
      </w:r>
    </w:p>
    <w:p w14:paraId="6708D288" w14:textId="77777777" w:rsidR="00240626" w:rsidRPr="007545F7" w:rsidRDefault="00240626" w:rsidP="00D5715C">
      <w:pPr>
        <w:pStyle w:val="ListParagraph"/>
        <w:numPr>
          <w:ilvl w:val="0"/>
          <w:numId w:val="57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 xml:space="preserve">ไม่มีหรือเคยมีความสัมพันธ์ทางธุรกิจกับบริษัทฯ บริษัทใหญ่ บริษัทย่อย บริษัทร่วม ผู้ถือหุ้นรายใหญ่ หรือผู้มีอำนาจควบคุมของบริษัทฯ ในลักษณะที่อาจเป็นการขัดขวางการใช้วิจารณญาณอย่างอิสระของตน รวมทั้งไม่เป็นหรือเคยเป็นผู้ถือหุ้นที่มีนัยของผู้ที่มีความสัมพันธ์ทางธุรกิจกับบริษัทฯ บริษัทใหญ่ บริษัทย่อย บริษัทร่วม ผู้ถือหุ้นรายใหญ่ เว้นแต่จะได้พ้นจากการมีลักษณะดังกล่าวมาแล้วไม่น้อยกว่า </w:t>
      </w:r>
      <w:r w:rsidRPr="007545F7">
        <w:rPr>
          <w:rFonts w:asciiTheme="minorBidi" w:eastAsia="Times New Roman" w:hAnsiTheme="minorBidi" w:cstheme="minorBidi"/>
          <w:sz w:val="28"/>
        </w:rPr>
        <w:t>2</w:t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 (สอง)</w:t>
      </w:r>
      <w:r w:rsidRPr="007545F7">
        <w:rPr>
          <w:rFonts w:asciiTheme="minorBidi" w:eastAsia="Times New Roman" w:hAnsiTheme="minorBidi" w:cstheme="minorBidi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sz w:val="28"/>
          <w:cs/>
        </w:rPr>
        <w:t>ปี</w:t>
      </w:r>
    </w:p>
    <w:p w14:paraId="58819D99" w14:textId="77777777" w:rsidR="00240626" w:rsidRPr="007545F7" w:rsidRDefault="00240626" w:rsidP="00D5715C">
      <w:pPr>
        <w:pStyle w:val="ListParagraph"/>
        <w:numPr>
          <w:ilvl w:val="0"/>
          <w:numId w:val="57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 xml:space="preserve">ไม่เคยหรือเคยเป็นผู้สอบบัญชีของบริษัทฯ บริษัทใหญ่ บริษัทย่อย บริษัทร่วม ผู้ถือหุ้นรายใหญ่ หรือผู้มีอำนาจควบคุมของบริษัทฯ และไม่เป็นผู้ถือหุ้นที่มีนัย ผู้มีอำนาจควบคุม หรือหุ้นส่วนของสำนักงานสอบบัญชี ซึ่งมีผู้สอบบัญชีของบริษัทฯ บริษัทใหญ่ บริษัทย่อย บริษัทร่วม ผู้ถือหุ้นรายใหญ่ หรือผู้มีอำนาจควบคุมของบริษัทฯ สังกัดอยู่ เว้นแต่จะได้พ้นจากการมีลักษณะดังกล่าวมาแล้วไม่น้อยกว่า </w:t>
      </w:r>
      <w:r w:rsidRPr="007545F7">
        <w:rPr>
          <w:rFonts w:asciiTheme="minorBidi" w:eastAsia="Times New Roman" w:hAnsiTheme="minorBidi" w:cstheme="minorBidi"/>
          <w:sz w:val="28"/>
        </w:rPr>
        <w:t>2</w:t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 (สอง)</w:t>
      </w:r>
      <w:r w:rsidRPr="007545F7">
        <w:rPr>
          <w:rFonts w:asciiTheme="minorBidi" w:eastAsia="Times New Roman" w:hAnsiTheme="minorBidi" w:cstheme="minorBidi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sz w:val="28"/>
          <w:cs/>
        </w:rPr>
        <w:t>ปี</w:t>
      </w:r>
    </w:p>
    <w:p w14:paraId="7F87C986" w14:textId="77777777" w:rsidR="00240626" w:rsidRPr="007545F7" w:rsidRDefault="00240626" w:rsidP="00D5715C">
      <w:pPr>
        <w:pStyle w:val="ListParagraph"/>
        <w:numPr>
          <w:ilvl w:val="0"/>
          <w:numId w:val="57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 xml:space="preserve">ไม่เป็นหรือเคยเป็นผู้ให้บริการทางวิชาชีพใด ๆ ซึ่งรวมถึงการให้บริการเป็นที่ปรึกษากฎหมายหรือที่ปรึกษาทางการเงิน ซึ่งได้รับค่าบริการเกินกว่า </w:t>
      </w:r>
      <w:r w:rsidRPr="007545F7">
        <w:rPr>
          <w:rFonts w:asciiTheme="minorBidi" w:eastAsia="Times New Roman" w:hAnsiTheme="minorBidi" w:cstheme="minorBidi"/>
          <w:sz w:val="28"/>
        </w:rPr>
        <w:t xml:space="preserve">2 </w:t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(สอง) ล้านบาทต่อปีจากบริษัทฯ บริษัทใหญ่ บริษัทย่อย บริษัทร่วม ผู้ถือหุ้นรายใหญ่ หรือผู้มีอำนาจควบคุมของบริษัทฯ และไม่เป็นผู้ถือหุ้นที่มีนัย ผู้มีอำนาจควบคุม หรือหุ้นส่วนของผู้ให้บริการทางวิชาชีพนั้นด้วย เว้นแต่จะได้พ้นจากการมีลักษณะดังกล่าวมาแล้วไม่น้อยกว่า </w:t>
      </w:r>
      <w:r w:rsidRPr="007545F7">
        <w:rPr>
          <w:rFonts w:asciiTheme="minorBidi" w:eastAsia="Times New Roman" w:hAnsiTheme="minorBidi" w:cstheme="minorBidi"/>
          <w:sz w:val="28"/>
        </w:rPr>
        <w:t>2</w:t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 (สอง)</w:t>
      </w:r>
      <w:r w:rsidRPr="007545F7">
        <w:rPr>
          <w:rFonts w:asciiTheme="minorBidi" w:eastAsia="Times New Roman" w:hAnsiTheme="minorBidi" w:cstheme="minorBidi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ปี </w:t>
      </w:r>
    </w:p>
    <w:p w14:paraId="174B1CCF" w14:textId="77777777" w:rsidR="00240626" w:rsidRPr="007545F7" w:rsidRDefault="00240626" w:rsidP="00D5715C">
      <w:pPr>
        <w:pStyle w:val="ListParagraph"/>
        <w:numPr>
          <w:ilvl w:val="0"/>
          <w:numId w:val="57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ไม่เป็นกรรมการที่ได้รับการแต่งตั้งขึ้นเพื่อเป็นตัวแทนของกรรมการบริษัทฯ ผู้ถือหุ้นรายใหญ่ หรือผู้ถือหุ้นซึ่งเป็นผู้ที่เกี่ยวข้องกับผู้ถือหุ้นรายใหญ่</w:t>
      </w:r>
    </w:p>
    <w:p w14:paraId="379CDFE1" w14:textId="77777777" w:rsidR="00240626" w:rsidRPr="007545F7" w:rsidRDefault="00240626" w:rsidP="00D5715C">
      <w:pPr>
        <w:pStyle w:val="ListParagraph"/>
        <w:numPr>
          <w:ilvl w:val="0"/>
          <w:numId w:val="57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lastRenderedPageBreak/>
        <w:t xml:space="preserve">ไม่ประกอบกิจการที่มีสภาพอย่างเดียวกันและเป็นการแข่งขันที่มีนัยกับกิจการของบริษัทฯ หรือบริษัทย่อย หรือไม่เป็นหุ้นส่วนที่มีนัยในห้างหุ้นส่วน หรือเป็นกรรมการที่มีส่วนร่วมบริหารงาน ลูกจ้าง พนักงาน ที่ปรึกษาที่รับเงินเดือนประจำ หรือถือหุ้นเกินร้อยละ </w:t>
      </w:r>
      <w:r w:rsidRPr="007545F7">
        <w:rPr>
          <w:rFonts w:asciiTheme="minorBidi" w:eastAsia="Times New Roman" w:hAnsiTheme="minorBidi" w:cstheme="minorBidi"/>
          <w:sz w:val="28"/>
        </w:rPr>
        <w:t xml:space="preserve">1 </w:t>
      </w:r>
      <w:r w:rsidRPr="007545F7">
        <w:rPr>
          <w:rFonts w:asciiTheme="minorBidi" w:eastAsia="Times New Roman" w:hAnsiTheme="minorBidi" w:cstheme="minorBidi"/>
          <w:sz w:val="28"/>
          <w:cs/>
        </w:rPr>
        <w:t>(หนึ่ง) ของจำนวนหุ้นที่มีสิทธิออกเสียงทั้งหมดของบริษัทอื่น ซึ่งประกอบกิจการที่มีสภาพอย่างเดียวกันและเป็นการแข่งขันที่มีนัยกับกิจการของบริษัทฯ หรือบริษัทย่อย</w:t>
      </w:r>
    </w:p>
    <w:p w14:paraId="18459ACD" w14:textId="77777777" w:rsidR="00240626" w:rsidRPr="007545F7" w:rsidRDefault="00240626" w:rsidP="00D5715C">
      <w:pPr>
        <w:pStyle w:val="ListParagraph"/>
        <w:numPr>
          <w:ilvl w:val="0"/>
          <w:numId w:val="57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ไม่เป็นบุคคลที่ไม่สมควรเป็นผู้บริหาร และ</w:t>
      </w:r>
      <w:r w:rsidRPr="007545F7">
        <w:rPr>
          <w:rFonts w:asciiTheme="minorBidi" w:eastAsia="Times New Roman" w:hAnsiTheme="minorBidi" w:cstheme="minorBidi"/>
          <w:sz w:val="28"/>
        </w:rPr>
        <w:t>/</w:t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หรือ บุคคลที่มีลักษณะต้องห้ามตามประกาศสำนักงาน ก.ล.ต. ที่ สช. </w:t>
      </w:r>
      <w:r w:rsidRPr="007545F7">
        <w:rPr>
          <w:rFonts w:asciiTheme="minorBidi" w:eastAsia="Times New Roman" w:hAnsiTheme="minorBidi" w:cstheme="minorBidi"/>
          <w:sz w:val="28"/>
        </w:rPr>
        <w:t>29/2555</w:t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 เรื่อง หลักเกณฑ์ เงื่อนไข และวิธีการในการให้ความเห็นชอบผู้จัดการกองทรัสต์ และมาตรฐานการปฏิบัติงาน และที่จะมีแก้ไขเพิ่มเติมหรือตามกฎเกณฑ์อื่น ๆ ที่สำนักงาน ก.ล.ต. อาจเปลี่ยนแปลงในอนาคต</w:t>
      </w:r>
    </w:p>
    <w:p w14:paraId="415058B4" w14:textId="77777777" w:rsidR="00240626" w:rsidRPr="007545F7" w:rsidRDefault="00240626" w:rsidP="00D5715C">
      <w:pPr>
        <w:pStyle w:val="ListParagraph"/>
        <w:numPr>
          <w:ilvl w:val="0"/>
          <w:numId w:val="57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 xml:space="preserve">ไม่เคยต้องคำพิพากษาว่าด้วยกระทำความผิดตามกฎหมายหลักทรัพย์ กฎหมายว่าด้วยการประกอบธุรกิจเงินทุนธุรกิจหลักทรัพย์และธุรกิจเครดิตฟองซิเอร์ กฎหมายว่าด้วยการธนาคารพาณิชย์ กฎหมายว่าด้วยการประกันวินาศภัย กฎหมายว่าด้วยการป้องกันและปราบปรามการฟอกเงิน หรือกฎหมายที่เกี่ยวกับธุรกิจการเงินในทำนองเดียวกัน ไม่ว่าจะเป็นกฎหมายไทยหรือกฎหมายต่างประเทศ โดยหน่วยงานที่มีอำนาจตามกฎหมายนั้น ทั้งนี้ ในความผิดเกี่ยวกับการกระทำอันไม่เป็นธรรมที่เกี่ยวกับการซื้อขายหลักทรัพย์ หรือการบริหารงานที่มีลักษณะเป็นการหลอกลวงฉ้อฉลหรือทุจริต </w:t>
      </w:r>
    </w:p>
    <w:p w14:paraId="7DF1BC10" w14:textId="5A6974D8" w:rsidR="0039224D" w:rsidRPr="007545F7" w:rsidRDefault="00240626" w:rsidP="00D5715C">
      <w:pPr>
        <w:pStyle w:val="ListParagraph"/>
        <w:numPr>
          <w:ilvl w:val="0"/>
          <w:numId w:val="57"/>
        </w:numPr>
        <w:spacing w:before="0" w:after="120" w:line="276" w:lineRule="auto"/>
        <w:ind w:left="992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ไม่มีลักษณะอื่นใดที่ทำให้ไม่สามารถให้ความเห็นอย่างเป็นอิสระเกี่ยวกับการดำเนินงานของบริษัทฯ</w:t>
      </w:r>
    </w:p>
    <w:p w14:paraId="6974683D" w14:textId="6D330EEE" w:rsidR="00CC6166" w:rsidRPr="007545F7" w:rsidRDefault="00240626" w:rsidP="00D5715C">
      <w:pPr>
        <w:pStyle w:val="ListParagraph"/>
        <w:spacing w:after="120" w:line="276" w:lineRule="auto"/>
        <w:ind w:left="567" w:firstLine="426"/>
        <w:contextualSpacing w:val="0"/>
        <w:jc w:val="thaiDistribute"/>
      </w:pPr>
      <w:r w:rsidRPr="007545F7">
        <w:rPr>
          <w:rFonts w:asciiTheme="minorBidi" w:eastAsia="Times New Roman" w:hAnsiTheme="minorBidi" w:cstheme="minorBidi"/>
          <w:sz w:val="28"/>
          <w:cs/>
        </w:rPr>
        <w:t>ทั้งนี้ ในส่วนนี้ คำว่า “บริษัทใหญ่” “บริษัทย่อย” “บริษัทย่อยลำดับเดียวกัน” “บริษัทร่วม” “ผู้ที่เกี่ยวข้อง” “ผู้บริหาร” “ผู้ถือหุ้นรายใหญ่” “ผู้มีอำนาจควบคุม” “บุคคลที่อาจมีความขัดแย้ง” ให้มีความหมายเช่นเดียวกับบทนิยามของคำดังกล่าวที่กำหนดไว้ในประกาศคณะกรรมการกำกับตลาดทุนว่าด้วยการขออนุญาตและการอนุญาตให้เสนอขายหุ้นที่ออกใหม่</w:t>
      </w:r>
      <w:bookmarkEnd w:id="16"/>
    </w:p>
    <w:p w14:paraId="5D8356EC" w14:textId="1DE594A4" w:rsidR="00CC6166" w:rsidRPr="007545F7" w:rsidRDefault="00CC6166" w:rsidP="00D83E15">
      <w:pPr>
        <w:pStyle w:val="ListParagraph"/>
        <w:numPr>
          <w:ilvl w:val="0"/>
          <w:numId w:val="59"/>
        </w:numPr>
        <w:spacing w:line="276" w:lineRule="auto"/>
        <w:ind w:left="567" w:hanging="567"/>
        <w:jc w:val="thaiDistribute"/>
        <w:rPr>
          <w:rFonts w:asciiTheme="minorBidi" w:eastAsia="Times New Roman" w:hAnsiTheme="minorBidi" w:cstheme="minorBidi"/>
          <w:b/>
          <w:bCs/>
          <w:sz w:val="28"/>
        </w:rPr>
      </w:pPr>
      <w:r w:rsidRPr="007545F7">
        <w:rPr>
          <w:rFonts w:asciiTheme="minorBidi" w:eastAsia="Times New Roman" w:hAnsiTheme="minorBidi" w:cstheme="minorBidi"/>
          <w:b/>
          <w:bCs/>
          <w:sz w:val="28"/>
          <w:cs/>
        </w:rPr>
        <w:t>ระบบและขั้นตอนการพิจารณาและคัดเลือกบุคลากรของบริษัทฯ</w:t>
      </w:r>
    </w:p>
    <w:p w14:paraId="335E7831" w14:textId="099D6435" w:rsidR="00CC6166" w:rsidRPr="007545F7" w:rsidRDefault="00CC6166" w:rsidP="00D5715C">
      <w:pPr>
        <w:pStyle w:val="ListParagraph"/>
        <w:numPr>
          <w:ilvl w:val="0"/>
          <w:numId w:val="69"/>
        </w:numPr>
        <w:spacing w:after="120" w:line="276" w:lineRule="auto"/>
        <w:ind w:left="993" w:hanging="284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 xml:space="preserve">ในกรณีที่กรรมการผู้จัดการพ้นจากตำแหน่ง คณะกรรมการบริษัทฯ จะพิจารณาคัดเลือกและอนุมัติการแต่งตั้งกรรมการผู้จัดการที่ได้รับการคัดเลือกเบื้องต้นและเสนอจากฝ่ายกำกับการปฏิบัติงานตามคุณสมบัติและความเหมาะสมตามหลักเกณฑ์เบื้องต้นดังต่อไปนี้ </w:t>
      </w:r>
    </w:p>
    <w:p w14:paraId="4A35C3A5" w14:textId="5C80AFF4" w:rsidR="00CC6166" w:rsidRPr="007545F7" w:rsidRDefault="00CC6166" w:rsidP="00D5715C">
      <w:pPr>
        <w:pStyle w:val="ListParagraph"/>
        <w:numPr>
          <w:ilvl w:val="1"/>
          <w:numId w:val="69"/>
        </w:numPr>
        <w:spacing w:after="120" w:line="276" w:lineRule="auto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 xml:space="preserve">เป็นผู้ที่มีประสบการณ์การทำงานที่สอดคล้องกับธุรกิจของอสังหาริมทรัพย์ที่กองทรัสต์เข้าลงทุน </w:t>
      </w:r>
    </w:p>
    <w:p w14:paraId="0B9F7499" w14:textId="463E88AC" w:rsidR="00CC6166" w:rsidRPr="007545F7" w:rsidRDefault="00CC6166" w:rsidP="00D5715C">
      <w:pPr>
        <w:pStyle w:val="ListParagraph"/>
        <w:numPr>
          <w:ilvl w:val="1"/>
          <w:numId w:val="69"/>
        </w:numPr>
        <w:spacing w:after="120" w:line="276" w:lineRule="auto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 xml:space="preserve">เป็นผู้ที่มีความรู้และประสบการณ์ด้านบริหารจัดการลงทุนหรือจัดหาผลประโยชน์จากอสังหาริมทรัพย์รวมกันเป็นระยะเวลาไม่น้อยกว่า </w:t>
      </w:r>
      <w:r w:rsidR="00B86374" w:rsidRPr="007545F7">
        <w:rPr>
          <w:rFonts w:asciiTheme="minorBidi" w:eastAsia="Times New Roman" w:hAnsiTheme="minorBidi" w:cstheme="minorBidi"/>
          <w:sz w:val="28"/>
        </w:rPr>
        <w:t>3</w:t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 (สาม) ปี ภายในช่วงระยะเวลา </w:t>
      </w:r>
      <w:r w:rsidR="00B86374" w:rsidRPr="007545F7">
        <w:rPr>
          <w:rFonts w:asciiTheme="minorBidi" w:eastAsia="Times New Roman" w:hAnsiTheme="minorBidi" w:cstheme="minorBidi"/>
          <w:sz w:val="28"/>
        </w:rPr>
        <w:t>5</w:t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 (ห้า) ปีที่ผ่านมา </w:t>
      </w:r>
    </w:p>
    <w:p w14:paraId="7F48DB62" w14:textId="579380C9" w:rsidR="00CC6166" w:rsidRPr="007545F7" w:rsidRDefault="00CC6166" w:rsidP="00D5715C">
      <w:pPr>
        <w:pStyle w:val="ListParagraph"/>
        <w:numPr>
          <w:ilvl w:val="1"/>
          <w:numId w:val="69"/>
        </w:numPr>
        <w:spacing w:after="120" w:line="276" w:lineRule="auto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lastRenderedPageBreak/>
        <w:t xml:space="preserve">ไม่มีลักษณะต้องห้ามตามประกาศคณะกรรมการกำกับตลาดทุนว่าด้วยลักษณะต้องห้ามของบุคลากรในธุรกิจตลาดทุน </w:t>
      </w:r>
    </w:p>
    <w:p w14:paraId="29153B95" w14:textId="77777777" w:rsidR="00CC6166" w:rsidRPr="007545F7" w:rsidRDefault="00CC6166" w:rsidP="00D5715C">
      <w:pPr>
        <w:pStyle w:val="ListParagraph"/>
        <w:spacing w:after="120" w:line="276" w:lineRule="auto"/>
        <w:ind w:left="567" w:firstLine="426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 xml:space="preserve">รวมทั้ง ดำเนินการคัดเลือกให้เป็นไปตามหลักเกณฑ์และนโยบายของบริษัทฯ รวมถึงสัญญาก่อตั้งทรัสต์ สัญญาแต่งตั้งผู้จัดการกองทรัสต์ แบบแสดงรายการข้อมูล หนังสือชี้ชวน ระเบียบ และกฎหมายที่เกี่ยวข้อง </w:t>
      </w:r>
    </w:p>
    <w:p w14:paraId="2E9B9C12" w14:textId="6CBD0BAE" w:rsidR="00CC6166" w:rsidRPr="007545F7" w:rsidRDefault="00CC6166" w:rsidP="00D5715C">
      <w:pPr>
        <w:pStyle w:val="ListParagraph"/>
        <w:numPr>
          <w:ilvl w:val="0"/>
          <w:numId w:val="69"/>
        </w:numPr>
        <w:spacing w:after="120" w:line="276" w:lineRule="auto"/>
        <w:ind w:left="993" w:hanging="284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เมื่อบุคลากรในตำแหน่งใดว่างลง คณะกรรมการบริษัทฯ จะมอบหมายให้กรรมการผู้จัดการพิจารณาคัดเลือกบุคลากรที่มีความรู้ความสามารถ และประสบการณ์ในการทำงานที่สอดคล้องกับธุรกิจของอสังหาริมทรัพย์ที่กองทรัสต์เข้าไปลงทุน เพื่อรับผิดชอบเกี่ยวกับการดูแลจัดการอสังหาริมทรัพย์ของกองทรัสต์ การบริหารจัดการลงทุนหรือการจัดหาผลประโยชน์จากอสังหาริมทรัพย์ โดยกรรมการผู้จัดการจะพิจารณาและดำเนินการสรรหาและคัดเลือกบุคลากร และ/หรือ ผู้บริหาร ของบริษัทฯ เพื่อรับผิดชอบการปฏิบัติหน้าที่เป็นผู้จัดการกองทรัสต์ ตามหลักเกณฑ์เบื้องต้น ดังต่อไปนี้</w:t>
      </w:r>
    </w:p>
    <w:p w14:paraId="22BF2952" w14:textId="6AA37341" w:rsidR="00CC6166" w:rsidRPr="007545F7" w:rsidRDefault="00B86374" w:rsidP="00D5715C">
      <w:pPr>
        <w:pStyle w:val="ListParagraph"/>
        <w:spacing w:after="120" w:line="276" w:lineRule="auto"/>
        <w:ind w:left="1560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</w:rPr>
        <w:t>1</w:t>
      </w:r>
      <w:r w:rsidR="00CC6166" w:rsidRPr="007545F7">
        <w:rPr>
          <w:rFonts w:asciiTheme="minorBidi" w:eastAsia="Times New Roman" w:hAnsiTheme="minorBidi" w:cstheme="minorBidi"/>
          <w:sz w:val="28"/>
          <w:cs/>
        </w:rPr>
        <w:t>)</w:t>
      </w:r>
      <w:r w:rsidR="00CC6166" w:rsidRPr="007545F7">
        <w:rPr>
          <w:rFonts w:asciiTheme="minorBidi" w:eastAsia="Times New Roman" w:hAnsiTheme="minorBidi" w:cstheme="minorBidi"/>
          <w:sz w:val="28"/>
          <w:cs/>
        </w:rPr>
        <w:tab/>
        <w:t xml:space="preserve">เป็นผู้ที่มีประสบการณ์การทำงานที่สอดคล้องกับธุรกิจของอสังหาริมทรัพย์ที่กองทรัสต์เข้าลงทุน หรือสอดคล้องกับหน้าที่ และ/หรือ ความรับผิดชอบในสายงานของบริษัทฯ </w:t>
      </w:r>
    </w:p>
    <w:p w14:paraId="1AA0ECE8" w14:textId="7C23182D" w:rsidR="00CC6166" w:rsidRPr="007545F7" w:rsidRDefault="00B86374" w:rsidP="00D5715C">
      <w:pPr>
        <w:pStyle w:val="ListParagraph"/>
        <w:spacing w:after="120" w:line="276" w:lineRule="auto"/>
        <w:ind w:left="1560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</w:rPr>
        <w:t>2</w:t>
      </w:r>
      <w:r w:rsidR="00CC6166" w:rsidRPr="007545F7">
        <w:rPr>
          <w:rFonts w:asciiTheme="minorBidi" w:eastAsia="Times New Roman" w:hAnsiTheme="minorBidi" w:cstheme="minorBidi"/>
          <w:sz w:val="28"/>
          <w:cs/>
        </w:rPr>
        <w:t>)</w:t>
      </w:r>
      <w:r w:rsidR="00CC6166" w:rsidRPr="007545F7">
        <w:rPr>
          <w:rFonts w:asciiTheme="minorBidi" w:eastAsia="Times New Roman" w:hAnsiTheme="minorBidi" w:cstheme="minorBidi"/>
          <w:sz w:val="28"/>
          <w:cs/>
        </w:rPr>
        <w:tab/>
        <w:t xml:space="preserve">ในการคัดเลือกบุคลากรที่จะเข้ามาทำหน้าที่รับผิดชอบในสายงานเกี่ยวกับการดูแลจัดการทรัพย์สินของกองทรัสต์ บุคคลดังกล่าวจะต้องมีความรู้และประสบการณ์ด้านบริหารจัดการลงทุนหรือจัดหาผลประโยชน์จากอสังหาริมทรัพย์รวมกันเป็นระยะเวลาไม่น้อยกว่า </w:t>
      </w:r>
      <w:r w:rsidRPr="007545F7">
        <w:rPr>
          <w:rFonts w:asciiTheme="minorBidi" w:eastAsia="Times New Roman" w:hAnsiTheme="minorBidi" w:cstheme="minorBidi"/>
          <w:sz w:val="28"/>
        </w:rPr>
        <w:t>3</w:t>
      </w:r>
      <w:r w:rsidR="00CC6166" w:rsidRPr="007545F7">
        <w:rPr>
          <w:rFonts w:asciiTheme="minorBidi" w:eastAsia="Times New Roman" w:hAnsiTheme="minorBidi" w:cstheme="minorBidi"/>
          <w:sz w:val="28"/>
          <w:cs/>
        </w:rPr>
        <w:t xml:space="preserve"> (สาม) ปี ภายในช่วงระยะเวลา </w:t>
      </w:r>
      <w:r w:rsidRPr="007545F7">
        <w:rPr>
          <w:rFonts w:asciiTheme="minorBidi" w:eastAsia="Times New Roman" w:hAnsiTheme="minorBidi" w:cstheme="minorBidi"/>
          <w:sz w:val="28"/>
        </w:rPr>
        <w:t>5</w:t>
      </w:r>
      <w:r w:rsidR="00CC6166" w:rsidRPr="007545F7">
        <w:rPr>
          <w:rFonts w:asciiTheme="minorBidi" w:eastAsia="Times New Roman" w:hAnsiTheme="minorBidi" w:cstheme="minorBidi"/>
          <w:sz w:val="28"/>
          <w:cs/>
        </w:rPr>
        <w:t xml:space="preserve"> (ห้า) ปีที่ผ่านมา </w:t>
      </w:r>
    </w:p>
    <w:p w14:paraId="2AAD4A03" w14:textId="40854ACB" w:rsidR="00CC6166" w:rsidRPr="007545F7" w:rsidRDefault="00B86374" w:rsidP="00D5715C">
      <w:pPr>
        <w:pStyle w:val="ListParagraph"/>
        <w:spacing w:after="120" w:line="276" w:lineRule="auto"/>
        <w:ind w:left="1560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</w:rPr>
        <w:t>3</w:t>
      </w:r>
      <w:r w:rsidR="00CC6166" w:rsidRPr="007545F7">
        <w:rPr>
          <w:rFonts w:asciiTheme="minorBidi" w:eastAsia="Times New Roman" w:hAnsiTheme="minorBidi" w:cstheme="minorBidi"/>
          <w:sz w:val="28"/>
          <w:cs/>
        </w:rPr>
        <w:t>)</w:t>
      </w:r>
      <w:r w:rsidR="00CC6166" w:rsidRPr="007545F7">
        <w:rPr>
          <w:rFonts w:asciiTheme="minorBidi" w:eastAsia="Times New Roman" w:hAnsiTheme="minorBidi" w:cstheme="minorBidi"/>
          <w:sz w:val="28"/>
          <w:cs/>
        </w:rPr>
        <w:tab/>
        <w:t xml:space="preserve">ไม่มีลักษณะต้องห้ามตามประกาศคณะกรรมการกำกับตลาดทุนว่าด้วยลักษณะต้องห้ามของบุคลากรในธุรกิจตลาดทุน </w:t>
      </w:r>
    </w:p>
    <w:p w14:paraId="54FD24BD" w14:textId="77777777" w:rsidR="00CC6166" w:rsidRPr="007545F7" w:rsidRDefault="00CC6166" w:rsidP="00D5715C">
      <w:pPr>
        <w:pStyle w:val="ListParagraph"/>
        <w:spacing w:after="120" w:line="276" w:lineRule="auto"/>
        <w:ind w:left="567" w:firstLine="426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 xml:space="preserve">รวมทั้ง ดำเนินการคัดเลือกให้เป็นไปตามหลักเกณฑ์และนโยบายของบริษัทฯ รวมถึงสัญญาก่อตั้งทรัสต์ สัญญาแต่งตั้งผู้จัดการกองทรัสต์ แบบแสดงรายการข้อมูล หนังสือชี้ชวน ระเบียบ และกฎหมายที่เกี่ยวข้อง และอนุมัติการรับบุคคลดังกล่าวเข้าเป็นบุคลากรของบริษัทฯ ต่อไป </w:t>
      </w:r>
    </w:p>
    <w:p w14:paraId="258D83DA" w14:textId="10264016" w:rsidR="00CC6166" w:rsidRPr="007545F7" w:rsidRDefault="00CC6166" w:rsidP="00D5715C">
      <w:pPr>
        <w:pStyle w:val="ListParagraph"/>
        <w:numPr>
          <w:ilvl w:val="0"/>
          <w:numId w:val="69"/>
        </w:numPr>
        <w:spacing w:after="120" w:line="276" w:lineRule="auto"/>
        <w:ind w:left="1134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เมื่อมีการอนุมัติการเข้าเป็นกรรมการผู้จัดการ และ/หรือ บุคลากรของบริษัทฯ แล้ว คณะกรรมการบริษัทฯ จะจัดให้มีการตรวจสอบ ติดตาม และประเมินผลการปฏิบัติงานของกรรมการผู้จัดการ และ/หรือ บุคลากรของบริษัทฯ อย่างสม่ำเสมอ เพื่อให้การปฏิบัติงานเป็นไปตามนโยบายของบริษัทฯ สัญญาก่อตั้งทรัสต์ สัญญาแต่งตั้งผู้จัดการกองทรัสต์ แบบแสดงรายการข้อมูล หนังสือชี้ชวน ระเบียบ และกฎหมายที่เกี่ยวข้อง</w:t>
      </w:r>
    </w:p>
    <w:p w14:paraId="0B95580C" w14:textId="39E1C69F" w:rsidR="00CC6166" w:rsidRPr="007545F7" w:rsidRDefault="00CC6166" w:rsidP="00D5715C">
      <w:pPr>
        <w:pStyle w:val="ListParagraph"/>
        <w:numPr>
          <w:ilvl w:val="0"/>
          <w:numId w:val="69"/>
        </w:numPr>
        <w:spacing w:after="120" w:line="276" w:lineRule="auto"/>
        <w:ind w:left="1134" w:hanging="425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คณะกรรมการบริษัทฯ จะจัดให้มีการตรวจสอบให้บริษัทฯ มีบุคลากรครบถ้วนและมีความพร้อมเพื่อรับผิดชอบในการปฏิบัติหน้าที่เป็นผู้จัดการกองทรัสต์ตามกฎหมายที่เกี่ยวข้องตลอดระยะเวลาที่บริษัทฯ ปฏิบัติหน้าที่ โดยในกรณีที่บุคลากรที่รับผิดชอบในสายงานดูแลจัดการทรัพย์สินของกองทรัสต์ หรือ</w:t>
      </w:r>
      <w:r w:rsidRPr="007545F7">
        <w:rPr>
          <w:rFonts w:asciiTheme="minorBidi" w:eastAsia="Times New Roman" w:hAnsiTheme="minorBidi" w:cstheme="minorBidi"/>
          <w:sz w:val="28"/>
          <w:cs/>
        </w:rPr>
        <w:lastRenderedPageBreak/>
        <w:t>บุคลากรท่านอื่นไม่สามารถปฏิบัติหน้าที่ได้ไม่ว่าด้วยสาเหตุใด ๆ คณะกรรมการบริษัทฯ และ/หรือ กรรมการผู้จัดการจะจัดให้มีการคัดเลือกบุคลากรเข้ามาแทนที่บุคลากรที่ไม่สามารถปฏิบัติงานได้ดังกล่าวโดยไม่ชักช้า</w:t>
      </w:r>
    </w:p>
    <w:p w14:paraId="0141388E" w14:textId="35145218" w:rsidR="00CA103D" w:rsidRPr="007545F7" w:rsidRDefault="00F010A2" w:rsidP="00C0419A">
      <w:pPr>
        <w:spacing w:line="276" w:lineRule="auto"/>
        <w:ind w:left="0" w:firstLine="0"/>
        <w:rPr>
          <w:rFonts w:asciiTheme="minorBidi" w:hAnsiTheme="minorBidi" w:cstheme="minorBidi"/>
          <w:sz w:val="28"/>
          <w:u w:val="single"/>
        </w:rPr>
      </w:pPr>
      <w:r w:rsidRPr="007545F7">
        <w:rPr>
          <w:rFonts w:asciiTheme="minorBidi" w:hAnsiTheme="minorBidi" w:cstheme="minorBidi"/>
          <w:sz w:val="28"/>
          <w:u w:val="single"/>
          <w:cs/>
        </w:rPr>
        <w:t>รายชื่อ</w:t>
      </w:r>
      <w:r w:rsidR="00CA103D" w:rsidRPr="007545F7">
        <w:rPr>
          <w:rFonts w:asciiTheme="minorBidi" w:hAnsiTheme="minorBidi" w:cstheme="minorBidi"/>
          <w:sz w:val="28"/>
          <w:u w:val="single"/>
          <w:cs/>
        </w:rPr>
        <w:t>คณะกรรมการ</w:t>
      </w:r>
      <w:r w:rsidRPr="007545F7">
        <w:rPr>
          <w:rFonts w:asciiTheme="minorBidi" w:hAnsiTheme="minorBidi" w:cstheme="minorBidi"/>
          <w:sz w:val="28"/>
          <w:u w:val="single"/>
          <w:cs/>
        </w:rPr>
        <w:t>และผู้บริหาร</w:t>
      </w:r>
      <w:r w:rsidR="00CA103D" w:rsidRPr="007545F7">
        <w:rPr>
          <w:rFonts w:asciiTheme="minorBidi" w:hAnsiTheme="minorBidi" w:cstheme="minorBidi"/>
          <w:sz w:val="28"/>
          <w:u w:val="single"/>
          <w:cs/>
        </w:rPr>
        <w:t>ของผู้จัดการกองทรัสต์</w:t>
      </w:r>
    </w:p>
    <w:p w14:paraId="6517C00B" w14:textId="0AD4B336" w:rsidR="00CA103D" w:rsidRPr="007545F7" w:rsidRDefault="00CA103D" w:rsidP="00C0419A">
      <w:pPr>
        <w:spacing w:line="276" w:lineRule="auto"/>
        <w:ind w:left="0" w:hanging="11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ณ วันที่ </w:t>
      </w:r>
      <w:r w:rsidR="009E7553" w:rsidRPr="007545F7">
        <w:rPr>
          <w:rFonts w:asciiTheme="minorBidi" w:hAnsiTheme="minorBidi" w:cstheme="minorBidi"/>
          <w:sz w:val="28"/>
        </w:rPr>
        <w:t>31</w:t>
      </w:r>
      <w:r w:rsidRPr="007545F7">
        <w:rPr>
          <w:rFonts w:asciiTheme="minorBidi" w:hAnsiTheme="minorBidi" w:cstheme="minorBidi"/>
          <w:sz w:val="28"/>
          <w:cs/>
        </w:rPr>
        <w:t xml:space="preserve"> ธันวาคม </w:t>
      </w:r>
      <w:r w:rsidR="009E7553" w:rsidRPr="007545F7">
        <w:rPr>
          <w:rFonts w:asciiTheme="minorBidi" w:hAnsiTheme="minorBidi" w:cstheme="minorBidi"/>
          <w:sz w:val="28"/>
        </w:rPr>
        <w:t>2566</w:t>
      </w:r>
      <w:r w:rsidRPr="007545F7">
        <w:rPr>
          <w:rFonts w:asciiTheme="minorBidi" w:hAnsiTheme="minorBidi" w:cstheme="minorBidi"/>
          <w:sz w:val="28"/>
          <w:cs/>
        </w:rPr>
        <w:t xml:space="preserve"> ผู้จัดการกองทรัสต์มีคณะกรรมการ </w:t>
      </w:r>
      <w:r w:rsidR="009E7553" w:rsidRPr="007545F7">
        <w:rPr>
          <w:rFonts w:asciiTheme="minorBidi" w:hAnsiTheme="minorBidi" w:cstheme="minorBidi"/>
          <w:sz w:val="28"/>
        </w:rPr>
        <w:t>1</w:t>
      </w:r>
      <w:r w:rsidRPr="007545F7">
        <w:rPr>
          <w:rFonts w:asciiTheme="minorBidi" w:hAnsiTheme="minorBidi" w:cstheme="minorBidi"/>
          <w:sz w:val="28"/>
          <w:cs/>
        </w:rPr>
        <w:t xml:space="preserve"> ชุด ได้แก่ คณะกรรมการบริษัทซึ่งประกอบด้วยผู้ทรงคุณวุฒิจำนวน </w:t>
      </w:r>
      <w:r w:rsidR="00256D3A" w:rsidRPr="007545F7">
        <w:rPr>
          <w:rFonts w:asciiTheme="minorBidi" w:hAnsiTheme="minorBidi" w:cstheme="minorBidi"/>
          <w:sz w:val="28"/>
        </w:rPr>
        <w:t>6</w:t>
      </w:r>
      <w:r w:rsidRPr="007545F7">
        <w:rPr>
          <w:rFonts w:asciiTheme="minorBidi" w:hAnsiTheme="minorBidi" w:cstheme="minorBidi"/>
          <w:sz w:val="28"/>
          <w:cs/>
        </w:rPr>
        <w:t xml:space="preserve"> คน ดังนี้</w:t>
      </w:r>
    </w:p>
    <w:p w14:paraId="190A65C2" w14:textId="624B54FC" w:rsidR="00CA103D" w:rsidRPr="007545F7" w:rsidRDefault="00CA103D" w:rsidP="00C0419A">
      <w:pPr>
        <w:spacing w:before="0" w:line="276" w:lineRule="auto"/>
        <w:ind w:left="0" w:hanging="11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(</w:t>
      </w:r>
      <w:r w:rsidR="009E7553" w:rsidRPr="007545F7">
        <w:rPr>
          <w:rFonts w:asciiTheme="minorBidi" w:hAnsiTheme="minorBidi" w:cstheme="minorBidi"/>
          <w:sz w:val="28"/>
        </w:rPr>
        <w:t>1</w:t>
      </w:r>
      <w:r w:rsidRPr="007545F7">
        <w:rPr>
          <w:rFonts w:asciiTheme="minorBidi" w:hAnsiTheme="minorBidi" w:cstheme="minorBidi"/>
          <w:sz w:val="28"/>
          <w:cs/>
        </w:rPr>
        <w:t>)</w:t>
      </w:r>
      <w:r w:rsidRPr="007545F7">
        <w:rPr>
          <w:rFonts w:asciiTheme="minorBidi" w:hAnsiTheme="minorBidi" w:cstheme="minorBidi"/>
          <w:sz w:val="28"/>
          <w:cs/>
        </w:rPr>
        <w:tab/>
      </w:r>
      <w:r w:rsidR="00256D3A" w:rsidRPr="007545F7">
        <w:rPr>
          <w:rFonts w:asciiTheme="minorBidi" w:hAnsiTheme="minorBidi" w:cstheme="minorBidi"/>
          <w:sz w:val="28"/>
          <w:cs/>
        </w:rPr>
        <w:t>นายวรสิทธิ อิสสระ</w:t>
      </w:r>
      <w:r w:rsidR="00256D3A" w:rsidRPr="007545F7">
        <w:rPr>
          <w:rFonts w:asciiTheme="minorBidi" w:hAnsiTheme="minorBidi" w:cstheme="minorBidi"/>
          <w:sz w:val="28"/>
        </w:rPr>
        <w:tab/>
      </w:r>
      <w:r w:rsidR="00256D3A" w:rsidRPr="007545F7">
        <w:rPr>
          <w:rFonts w:asciiTheme="minorBidi" w:hAnsiTheme="minorBidi" w:cstheme="minorBidi"/>
          <w:sz w:val="28"/>
        </w:rPr>
        <w:tab/>
      </w:r>
      <w:r w:rsidRPr="007545F7">
        <w:rPr>
          <w:rFonts w:asciiTheme="minorBidi" w:hAnsiTheme="minorBidi" w:cstheme="minorBidi"/>
          <w:sz w:val="28"/>
          <w:cs/>
        </w:rPr>
        <w:t>ประธานกรรมการ</w:t>
      </w:r>
    </w:p>
    <w:p w14:paraId="3EEE95AC" w14:textId="39AAD63A" w:rsidR="00CA103D" w:rsidRPr="007545F7" w:rsidRDefault="00CA103D" w:rsidP="00C0419A">
      <w:pPr>
        <w:spacing w:before="0" w:line="276" w:lineRule="auto"/>
        <w:ind w:left="0" w:hanging="11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(</w:t>
      </w:r>
      <w:r w:rsidR="009E7553" w:rsidRPr="007545F7">
        <w:rPr>
          <w:rFonts w:asciiTheme="minorBidi" w:hAnsiTheme="minorBidi" w:cstheme="minorBidi"/>
          <w:sz w:val="28"/>
        </w:rPr>
        <w:t>2</w:t>
      </w:r>
      <w:r w:rsidRPr="007545F7">
        <w:rPr>
          <w:rFonts w:asciiTheme="minorBidi" w:hAnsiTheme="minorBidi" w:cstheme="minorBidi"/>
          <w:sz w:val="28"/>
          <w:cs/>
        </w:rPr>
        <w:t>)</w:t>
      </w:r>
      <w:r w:rsidRPr="007545F7">
        <w:rPr>
          <w:rFonts w:asciiTheme="minorBidi" w:hAnsiTheme="minorBidi" w:cstheme="minorBidi"/>
          <w:sz w:val="28"/>
          <w:cs/>
        </w:rPr>
        <w:tab/>
      </w:r>
      <w:r w:rsidR="00256D3A" w:rsidRPr="007545F7">
        <w:rPr>
          <w:rFonts w:asciiTheme="minorBidi" w:hAnsiTheme="minorBidi" w:cstheme="minorBidi"/>
          <w:sz w:val="28"/>
          <w:cs/>
        </w:rPr>
        <w:t>นายสงกรานต์ อิสสระ</w:t>
      </w:r>
      <w:r w:rsidRPr="007545F7">
        <w:rPr>
          <w:rFonts w:asciiTheme="minorBidi" w:hAnsiTheme="minorBidi" w:cstheme="minorBidi"/>
          <w:sz w:val="28"/>
          <w:cs/>
        </w:rPr>
        <w:tab/>
        <w:t>กรรมการ</w:t>
      </w:r>
    </w:p>
    <w:p w14:paraId="61F0CB4A" w14:textId="5D19D42C" w:rsidR="00CA103D" w:rsidRPr="007545F7" w:rsidRDefault="00CA103D" w:rsidP="00C0419A">
      <w:pPr>
        <w:spacing w:before="0" w:line="276" w:lineRule="auto"/>
        <w:ind w:left="0" w:hanging="11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(</w:t>
      </w:r>
      <w:r w:rsidR="009E7553" w:rsidRPr="007545F7">
        <w:rPr>
          <w:rFonts w:asciiTheme="minorBidi" w:hAnsiTheme="minorBidi" w:cstheme="minorBidi"/>
          <w:sz w:val="28"/>
        </w:rPr>
        <w:t>3</w:t>
      </w:r>
      <w:r w:rsidRPr="007545F7">
        <w:rPr>
          <w:rFonts w:asciiTheme="minorBidi" w:hAnsiTheme="minorBidi" w:cstheme="minorBidi"/>
          <w:sz w:val="28"/>
          <w:cs/>
        </w:rPr>
        <w:t>)</w:t>
      </w:r>
      <w:r w:rsidRPr="007545F7">
        <w:rPr>
          <w:rFonts w:asciiTheme="minorBidi" w:hAnsiTheme="minorBidi" w:cstheme="minorBidi"/>
          <w:sz w:val="28"/>
          <w:cs/>
        </w:rPr>
        <w:tab/>
      </w:r>
      <w:r w:rsidR="00256D3A" w:rsidRPr="007545F7">
        <w:rPr>
          <w:rFonts w:asciiTheme="minorBidi" w:hAnsiTheme="minorBidi" w:cstheme="minorBidi"/>
          <w:sz w:val="28"/>
          <w:cs/>
        </w:rPr>
        <w:t>นางวิไล อินทกูล</w:t>
      </w:r>
      <w:r w:rsidR="00256D3A" w:rsidRPr="007545F7">
        <w:rPr>
          <w:rFonts w:asciiTheme="minorBidi" w:hAnsiTheme="minorBidi" w:cstheme="minorBidi"/>
          <w:sz w:val="28"/>
        </w:rPr>
        <w:tab/>
      </w:r>
      <w:r w:rsidRPr="007545F7">
        <w:rPr>
          <w:rFonts w:asciiTheme="minorBidi" w:hAnsiTheme="minorBidi" w:cstheme="minorBidi"/>
          <w:sz w:val="28"/>
          <w:cs/>
        </w:rPr>
        <w:tab/>
      </w:r>
      <w:r w:rsidR="00256D3A" w:rsidRPr="007545F7">
        <w:rPr>
          <w:rFonts w:asciiTheme="minorBidi" w:hAnsiTheme="minorBidi" w:cstheme="minorBidi"/>
          <w:sz w:val="28"/>
          <w:cs/>
        </w:rPr>
        <w:t>กรรมการ และกรรมการผู้จัดการ</w:t>
      </w:r>
    </w:p>
    <w:p w14:paraId="6DB3AD9F" w14:textId="27BA8056" w:rsidR="00CA103D" w:rsidRPr="007545F7" w:rsidRDefault="00CA103D" w:rsidP="00C0419A">
      <w:pPr>
        <w:spacing w:before="0" w:line="276" w:lineRule="auto"/>
        <w:ind w:left="0" w:hanging="11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(</w:t>
      </w:r>
      <w:r w:rsidR="009E7553" w:rsidRPr="007545F7">
        <w:rPr>
          <w:rFonts w:asciiTheme="minorBidi" w:hAnsiTheme="minorBidi" w:cstheme="minorBidi"/>
          <w:sz w:val="28"/>
        </w:rPr>
        <w:t>4</w:t>
      </w:r>
      <w:r w:rsidRPr="007545F7">
        <w:rPr>
          <w:rFonts w:asciiTheme="minorBidi" w:hAnsiTheme="minorBidi" w:cstheme="minorBidi"/>
          <w:sz w:val="28"/>
          <w:cs/>
        </w:rPr>
        <w:t>)</w:t>
      </w:r>
      <w:r w:rsidRPr="007545F7">
        <w:rPr>
          <w:rFonts w:asciiTheme="minorBidi" w:hAnsiTheme="minorBidi" w:cstheme="minorBidi"/>
          <w:sz w:val="28"/>
          <w:cs/>
        </w:rPr>
        <w:tab/>
      </w:r>
      <w:r w:rsidR="00256D3A" w:rsidRPr="007545F7">
        <w:rPr>
          <w:rFonts w:asciiTheme="minorBidi" w:hAnsiTheme="minorBidi" w:cstheme="minorBidi"/>
          <w:sz w:val="28"/>
          <w:cs/>
        </w:rPr>
        <w:t>นางธีราภรณ์ ศรีเจริญวงศ์</w:t>
      </w:r>
      <w:r w:rsidRPr="007545F7">
        <w:rPr>
          <w:rFonts w:asciiTheme="minorBidi" w:hAnsiTheme="minorBidi" w:cstheme="minorBidi"/>
          <w:sz w:val="28"/>
          <w:cs/>
        </w:rPr>
        <w:tab/>
        <w:t>กรรมการ</w:t>
      </w:r>
    </w:p>
    <w:p w14:paraId="092B18B8" w14:textId="63D645B4" w:rsidR="00CA103D" w:rsidRPr="007545F7" w:rsidRDefault="00CA103D" w:rsidP="00C0419A">
      <w:pPr>
        <w:spacing w:before="0" w:line="276" w:lineRule="auto"/>
        <w:ind w:left="0" w:hanging="11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(</w:t>
      </w:r>
      <w:r w:rsidR="009E7553" w:rsidRPr="007545F7">
        <w:rPr>
          <w:rFonts w:asciiTheme="minorBidi" w:hAnsiTheme="minorBidi" w:cstheme="minorBidi"/>
          <w:sz w:val="28"/>
        </w:rPr>
        <w:t>5</w:t>
      </w:r>
      <w:r w:rsidRPr="007545F7">
        <w:rPr>
          <w:rFonts w:asciiTheme="minorBidi" w:hAnsiTheme="minorBidi" w:cstheme="minorBidi"/>
          <w:sz w:val="28"/>
          <w:cs/>
        </w:rPr>
        <w:t>)</w:t>
      </w:r>
      <w:r w:rsidRPr="007545F7">
        <w:rPr>
          <w:rFonts w:asciiTheme="minorBidi" w:hAnsiTheme="minorBidi" w:cstheme="minorBidi"/>
          <w:sz w:val="28"/>
          <w:cs/>
        </w:rPr>
        <w:tab/>
      </w:r>
      <w:r w:rsidR="00256D3A" w:rsidRPr="007545F7">
        <w:rPr>
          <w:rFonts w:asciiTheme="minorBidi" w:hAnsiTheme="minorBidi" w:cstheme="minorBidi"/>
          <w:sz w:val="28"/>
          <w:cs/>
        </w:rPr>
        <w:t>นายไทรมั่น ลัญฉน์ดี</w:t>
      </w:r>
      <w:r w:rsidRPr="007545F7">
        <w:rPr>
          <w:rFonts w:asciiTheme="minorBidi" w:hAnsiTheme="minorBidi" w:cstheme="minorBidi"/>
          <w:sz w:val="28"/>
          <w:cs/>
        </w:rPr>
        <w:tab/>
        <w:t>กรรมการ</w:t>
      </w:r>
      <w:r w:rsidR="00256D3A" w:rsidRPr="007545F7">
        <w:rPr>
          <w:rFonts w:asciiTheme="minorBidi" w:hAnsiTheme="minorBidi" w:cstheme="minorBidi"/>
          <w:sz w:val="28"/>
          <w:cs/>
        </w:rPr>
        <w:t>อิสระ</w:t>
      </w:r>
    </w:p>
    <w:p w14:paraId="747375EB" w14:textId="509684BE" w:rsidR="00256D3A" w:rsidRPr="007545F7" w:rsidRDefault="00256D3A" w:rsidP="00C0419A">
      <w:pPr>
        <w:spacing w:before="0" w:line="276" w:lineRule="auto"/>
        <w:ind w:left="0" w:hanging="11"/>
        <w:rPr>
          <w:rFonts w:asciiTheme="minorBidi" w:hAnsiTheme="minorBidi" w:cstheme="minorBidi"/>
          <w:sz w:val="28"/>
          <w:cs/>
        </w:rPr>
      </w:pPr>
      <w:r w:rsidRPr="007545F7">
        <w:rPr>
          <w:rFonts w:asciiTheme="minorBidi" w:hAnsiTheme="minorBidi" w:cstheme="minorBidi"/>
          <w:sz w:val="28"/>
          <w:cs/>
        </w:rPr>
        <w:t>(</w:t>
      </w:r>
      <w:r w:rsidR="00B86374" w:rsidRPr="007545F7">
        <w:rPr>
          <w:rFonts w:asciiTheme="minorBidi" w:hAnsiTheme="minorBidi" w:cstheme="minorBidi"/>
          <w:sz w:val="28"/>
        </w:rPr>
        <w:t>6</w:t>
      </w:r>
      <w:r w:rsidRPr="007545F7">
        <w:rPr>
          <w:rFonts w:asciiTheme="minorBidi" w:hAnsiTheme="minorBidi" w:cstheme="minorBidi"/>
          <w:sz w:val="28"/>
          <w:cs/>
        </w:rPr>
        <w:t>)</w:t>
      </w:r>
      <w:r w:rsidRPr="007545F7">
        <w:rPr>
          <w:rFonts w:asciiTheme="minorBidi" w:hAnsiTheme="minorBidi" w:cstheme="minorBidi"/>
          <w:sz w:val="28"/>
          <w:cs/>
        </w:rPr>
        <w:tab/>
        <w:t>นายกลินท์สุรวงศ์ บุนนาค</w:t>
      </w:r>
      <w:r w:rsidRPr="007545F7">
        <w:rPr>
          <w:rFonts w:asciiTheme="minorBidi" w:hAnsiTheme="minorBidi" w:cstheme="minorBidi"/>
          <w:sz w:val="28"/>
          <w:cs/>
        </w:rPr>
        <w:tab/>
        <w:t>กรรมการอิสระ</w:t>
      </w:r>
    </w:p>
    <w:p w14:paraId="539AF09E" w14:textId="4C4D4159" w:rsidR="00CA103D" w:rsidRPr="007545F7" w:rsidRDefault="00CA103D" w:rsidP="00C0419A">
      <w:pPr>
        <w:spacing w:line="276" w:lineRule="auto"/>
        <w:ind w:left="0" w:hanging="11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กรรมการผู้มีอำนาจลงนามแทนบริษัท : น</w:t>
      </w:r>
      <w:r w:rsidR="00D83864" w:rsidRPr="007545F7">
        <w:rPr>
          <w:rFonts w:asciiTheme="minorBidi" w:hAnsiTheme="minorBidi" w:cstheme="minorBidi"/>
          <w:sz w:val="28"/>
          <w:cs/>
        </w:rPr>
        <w:t>ายสงกราต์ อิสสระ นายวรสิทธิ อิสสระ นางธีราภรณ์ ศรีเจริญวงศ์ และนางวิไล อินทกูล กรรมการสองในสี่คนนี้</w:t>
      </w:r>
      <w:r w:rsidRPr="007545F7">
        <w:rPr>
          <w:rFonts w:asciiTheme="minorBidi" w:hAnsiTheme="minorBidi" w:cstheme="minorBidi"/>
          <w:sz w:val="28"/>
          <w:cs/>
        </w:rPr>
        <w:t>ลงลายมือชื่อและประทับตราสำคัญของบริษัท</w:t>
      </w:r>
    </w:p>
    <w:p w14:paraId="56AA2667" w14:textId="0E54BDAB" w:rsidR="00CA103D" w:rsidRPr="007545F7" w:rsidRDefault="00CA103D" w:rsidP="00C0419A">
      <w:pPr>
        <w:spacing w:line="276" w:lineRule="auto"/>
        <w:ind w:left="0" w:hanging="11"/>
        <w:rPr>
          <w:rFonts w:asciiTheme="minorBidi" w:hAnsiTheme="minorBidi" w:cstheme="minorBidi"/>
          <w:sz w:val="28"/>
          <w:u w:val="single"/>
        </w:rPr>
      </w:pPr>
      <w:r w:rsidRPr="007545F7">
        <w:rPr>
          <w:rFonts w:asciiTheme="minorBidi" w:hAnsiTheme="minorBidi" w:cstheme="minorBidi"/>
          <w:sz w:val="28"/>
          <w:u w:val="single"/>
          <w:cs/>
        </w:rPr>
        <w:t>คณะผู้บริหารของผู้จัดการกองทรัสต์</w:t>
      </w:r>
    </w:p>
    <w:p w14:paraId="7A2B99FE" w14:textId="5AD0A949" w:rsidR="00CA103D" w:rsidRPr="007545F7" w:rsidRDefault="00CA103D" w:rsidP="00C0419A">
      <w:pPr>
        <w:spacing w:before="0" w:line="276" w:lineRule="auto"/>
        <w:ind w:left="0" w:hanging="11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ณ วันที่ </w:t>
      </w:r>
      <w:r w:rsidR="009E7553" w:rsidRPr="007545F7">
        <w:rPr>
          <w:rFonts w:asciiTheme="minorBidi" w:hAnsiTheme="minorBidi" w:cstheme="minorBidi"/>
          <w:sz w:val="28"/>
        </w:rPr>
        <w:t>31</w:t>
      </w:r>
      <w:r w:rsidRPr="007545F7">
        <w:rPr>
          <w:rFonts w:asciiTheme="minorBidi" w:hAnsiTheme="minorBidi" w:cstheme="minorBidi"/>
          <w:sz w:val="28"/>
          <w:cs/>
        </w:rPr>
        <w:t xml:space="preserve"> ธันวาคม </w:t>
      </w:r>
      <w:r w:rsidR="009E7553" w:rsidRPr="007545F7">
        <w:rPr>
          <w:rFonts w:asciiTheme="minorBidi" w:hAnsiTheme="minorBidi" w:cstheme="minorBidi"/>
          <w:sz w:val="28"/>
        </w:rPr>
        <w:t>2566</w:t>
      </w:r>
      <w:r w:rsidRPr="007545F7">
        <w:rPr>
          <w:rFonts w:asciiTheme="minorBidi" w:hAnsiTheme="minorBidi" w:cstheme="minorBidi"/>
          <w:sz w:val="28"/>
          <w:cs/>
        </w:rPr>
        <w:t xml:space="preserve"> ผู้จัดการกองทรัสต์มีผู้บริหารจำนวน </w:t>
      </w:r>
      <w:r w:rsidR="00867B15" w:rsidRPr="007545F7">
        <w:rPr>
          <w:rFonts w:asciiTheme="minorBidi" w:hAnsiTheme="minorBidi" w:cstheme="minorBidi"/>
          <w:sz w:val="28"/>
        </w:rPr>
        <w:t>4</w:t>
      </w:r>
      <w:r w:rsidRPr="007545F7">
        <w:rPr>
          <w:rFonts w:asciiTheme="minorBidi" w:hAnsiTheme="minorBidi" w:cstheme="minorBidi"/>
          <w:sz w:val="28"/>
          <w:cs/>
        </w:rPr>
        <w:t xml:space="preserve"> คน ดังนี้</w:t>
      </w:r>
    </w:p>
    <w:p w14:paraId="18A44838" w14:textId="77777777" w:rsidR="00DE6676" w:rsidRPr="007545F7" w:rsidRDefault="00F218E5" w:rsidP="00D83E15">
      <w:pPr>
        <w:pStyle w:val="ListParagraph"/>
        <w:numPr>
          <w:ilvl w:val="0"/>
          <w:numId w:val="60"/>
        </w:numPr>
        <w:spacing w:before="0" w:line="276" w:lineRule="auto"/>
        <w:ind w:left="0" w:firstLine="0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นางสาวจันทร์เพ็ญ สิริถาวรวงศ์</w:t>
      </w:r>
      <w:r w:rsidR="00CA103D"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hAnsiTheme="minorBidi" w:cstheme="minorBidi"/>
          <w:sz w:val="28"/>
          <w:cs/>
        </w:rPr>
        <w:t>ผู้จัดการฝ่ายบริหารสินทรัพย์</w:t>
      </w:r>
    </w:p>
    <w:p w14:paraId="6ACF1EE0" w14:textId="77777777" w:rsidR="00DE6676" w:rsidRPr="007545F7" w:rsidRDefault="00F218E5" w:rsidP="00D83E15">
      <w:pPr>
        <w:pStyle w:val="ListParagraph"/>
        <w:numPr>
          <w:ilvl w:val="0"/>
          <w:numId w:val="60"/>
        </w:numPr>
        <w:spacing w:before="0" w:line="276" w:lineRule="auto"/>
        <w:ind w:left="0" w:firstLine="0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นางสาวสุมนา วรชุน</w:t>
      </w:r>
      <w:r w:rsidR="00CA103D" w:rsidRPr="007545F7">
        <w:rPr>
          <w:rFonts w:asciiTheme="minorBidi" w:hAnsiTheme="minorBidi" w:cstheme="minorBidi"/>
          <w:sz w:val="28"/>
          <w:cs/>
        </w:rPr>
        <w:tab/>
      </w:r>
      <w:r w:rsidR="00CA103D"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hAnsiTheme="minorBidi" w:cstheme="minorBidi"/>
          <w:sz w:val="28"/>
          <w:cs/>
        </w:rPr>
        <w:t>ผู้จัดการฝ่ายพัฒนาธุรกิจและนักลงทุนสัมพันธ์</w:t>
      </w:r>
    </w:p>
    <w:p w14:paraId="015D21B3" w14:textId="77777777" w:rsidR="00DE6676" w:rsidRPr="007545F7" w:rsidRDefault="00F218E5" w:rsidP="00D83E15">
      <w:pPr>
        <w:pStyle w:val="ListParagraph"/>
        <w:numPr>
          <w:ilvl w:val="0"/>
          <w:numId w:val="60"/>
        </w:numPr>
        <w:spacing w:before="0" w:line="276" w:lineRule="auto"/>
        <w:ind w:left="0" w:firstLine="0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นางสาววันเพ็ญ สระทองจันทร์</w:t>
      </w:r>
      <w:r w:rsidR="00CA103D"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hAnsiTheme="minorBidi" w:cstheme="minorBidi"/>
          <w:sz w:val="28"/>
          <w:cs/>
        </w:rPr>
        <w:t>ผู้จัดการฝ่ายการเงินและธุรการ</w:t>
      </w:r>
    </w:p>
    <w:p w14:paraId="647CE758" w14:textId="00420F99" w:rsidR="00CA103D" w:rsidRPr="007545F7" w:rsidRDefault="00F218E5" w:rsidP="00D83E15">
      <w:pPr>
        <w:pStyle w:val="ListParagraph"/>
        <w:numPr>
          <w:ilvl w:val="0"/>
          <w:numId w:val="60"/>
        </w:numPr>
        <w:spacing w:before="0" w:line="276" w:lineRule="auto"/>
        <w:ind w:left="0" w:firstLine="0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นายฐิติธรรม หลอมทอง</w:t>
      </w:r>
      <w:r w:rsidR="00CA103D" w:rsidRPr="007545F7">
        <w:rPr>
          <w:rFonts w:asciiTheme="minorBidi" w:hAnsiTheme="minorBidi" w:cstheme="minorBidi"/>
          <w:sz w:val="28"/>
          <w:cs/>
        </w:rPr>
        <w:tab/>
      </w:r>
      <w:r w:rsidR="00CA103D"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hAnsiTheme="minorBidi" w:cstheme="minorBidi"/>
          <w:sz w:val="28"/>
          <w:cs/>
        </w:rPr>
        <w:t>เจ้าหน้าที่ฝ่ายกำกับการปฏิบัติงานอาวุโส</w:t>
      </w:r>
    </w:p>
    <w:p w14:paraId="7F4E7F42" w14:textId="26C3F8B5" w:rsidR="00CA103D" w:rsidRPr="007545F7" w:rsidRDefault="00CA103D" w:rsidP="00C0419A">
      <w:pPr>
        <w:spacing w:line="276" w:lineRule="auto"/>
        <w:ind w:left="0" w:firstLine="0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ทั้งนี้ รายละเอียดวุฒิการศึกษา ประสบการณ์ที่เกี่ยวข้องกับการลงทุนหรือการบริหารจัดการอสังหาริมทรัพย์ของกรรมการและผู้บริหารของผู้จัดการกองทรัสต์ สรุปได้ดังนี้</w:t>
      </w:r>
    </w:p>
    <w:p w14:paraId="7B1C75EA" w14:textId="77777777" w:rsidR="00F010A2" w:rsidRPr="007545F7" w:rsidRDefault="00F010A2" w:rsidP="00C0419A">
      <w:pPr>
        <w:spacing w:line="276" w:lineRule="auto"/>
        <w:ind w:left="0" w:firstLine="0"/>
        <w:rPr>
          <w:rFonts w:asciiTheme="minorBidi" w:hAnsiTheme="minorBidi" w:cstheme="minorBidi"/>
          <w:sz w:val="28"/>
        </w:rPr>
        <w:sectPr w:rsidR="00F010A2" w:rsidRPr="007545F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31A4214" w14:textId="75685923" w:rsidR="002D5856" w:rsidRPr="007545F7" w:rsidRDefault="00CA103D" w:rsidP="00C0419A">
      <w:pPr>
        <w:pStyle w:val="ListParagraph"/>
        <w:autoSpaceDE w:val="0"/>
        <w:autoSpaceDN w:val="0"/>
        <w:adjustRightInd w:val="0"/>
        <w:spacing w:before="0" w:line="276" w:lineRule="auto"/>
        <w:ind w:left="0" w:right="26" w:firstLine="0"/>
        <w:jc w:val="both"/>
        <w:rPr>
          <w:rFonts w:asciiTheme="minorBidi" w:hAnsiTheme="minorBidi" w:cstheme="minorBidi"/>
          <w:b/>
          <w:bCs/>
          <w:color w:val="000000"/>
          <w:sz w:val="28"/>
          <w:u w:val="single"/>
          <w:cs/>
        </w:rPr>
      </w:pPr>
      <w:r w:rsidRPr="007545F7">
        <w:rPr>
          <w:rFonts w:asciiTheme="minorBidi" w:hAnsiTheme="minorBidi" w:cstheme="minorBidi"/>
          <w:b/>
          <w:bCs/>
          <w:color w:val="000000"/>
          <w:sz w:val="28"/>
          <w:u w:val="single"/>
          <w:cs/>
        </w:rPr>
        <w:lastRenderedPageBreak/>
        <w:t>คณะกรรมการ</w:t>
      </w:r>
    </w:p>
    <w:tbl>
      <w:tblPr>
        <w:tblW w:w="16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5"/>
        <w:gridCol w:w="1984"/>
        <w:gridCol w:w="2552"/>
        <w:gridCol w:w="1843"/>
        <w:gridCol w:w="2126"/>
        <w:gridCol w:w="1323"/>
        <w:gridCol w:w="1890"/>
        <w:gridCol w:w="2017"/>
        <w:gridCol w:w="14"/>
      </w:tblGrid>
      <w:tr w:rsidR="0026618A" w:rsidRPr="007545F7" w14:paraId="3F583556" w14:textId="77777777" w:rsidTr="00D5715C">
        <w:trPr>
          <w:tblHeader/>
          <w:jc w:val="center"/>
        </w:trPr>
        <w:tc>
          <w:tcPr>
            <w:tcW w:w="2315" w:type="dxa"/>
            <w:vMerge w:val="restart"/>
            <w:vAlign w:val="center"/>
          </w:tcPr>
          <w:p w14:paraId="57476952" w14:textId="77777777" w:rsidR="0026618A" w:rsidRPr="007545F7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left="0" w:right="28" w:firstLine="11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b/>
                <w:bCs/>
                <w:sz w:val="28"/>
                <w:cs/>
              </w:rPr>
              <w:t>ชื่อ</w:t>
            </w:r>
          </w:p>
        </w:tc>
        <w:tc>
          <w:tcPr>
            <w:tcW w:w="1984" w:type="dxa"/>
            <w:vMerge w:val="restart"/>
            <w:vAlign w:val="center"/>
          </w:tcPr>
          <w:p w14:paraId="69A05849" w14:textId="77777777" w:rsidR="0026618A" w:rsidRPr="007545F7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left="0" w:right="28" w:firstLine="0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b/>
                <w:bCs/>
                <w:sz w:val="28"/>
                <w:cs/>
              </w:rPr>
              <w:t>ตำแหน่งในบริษัท</w:t>
            </w:r>
          </w:p>
        </w:tc>
        <w:tc>
          <w:tcPr>
            <w:tcW w:w="2552" w:type="dxa"/>
            <w:vMerge w:val="restart"/>
            <w:vAlign w:val="center"/>
          </w:tcPr>
          <w:p w14:paraId="4767DF22" w14:textId="77777777" w:rsidR="0026618A" w:rsidRPr="007545F7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left="312" w:hanging="284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b/>
                <w:bCs/>
                <w:sz w:val="28"/>
                <w:cs/>
              </w:rPr>
              <w:t>ประวัติการศึกษา</w:t>
            </w:r>
          </w:p>
        </w:tc>
        <w:tc>
          <w:tcPr>
            <w:tcW w:w="3969" w:type="dxa"/>
            <w:gridSpan w:val="2"/>
            <w:vAlign w:val="center"/>
          </w:tcPr>
          <w:p w14:paraId="76E7E36E" w14:textId="77777777" w:rsidR="0026618A" w:rsidRPr="007545F7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left="0" w:firstLine="0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b/>
                <w:bCs/>
                <w:sz w:val="28"/>
                <w:cs/>
              </w:rPr>
              <w:t>การดำรงตำแหน่งในปัจจุบันในบริษัทอื่นๆ</w:t>
            </w:r>
          </w:p>
        </w:tc>
        <w:tc>
          <w:tcPr>
            <w:tcW w:w="5244" w:type="dxa"/>
            <w:gridSpan w:val="4"/>
            <w:shd w:val="clear" w:color="auto" w:fill="auto"/>
          </w:tcPr>
          <w:p w14:paraId="390CE920" w14:textId="77777777" w:rsidR="0026618A" w:rsidRPr="007545F7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left="0" w:firstLine="0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b/>
                <w:bCs/>
                <w:sz w:val="28"/>
                <w:cs/>
              </w:rPr>
              <w:t>ประสบการณ์ที่เกี่ยวข้องกับการลงทุนหรือการบริหารจัดการอสังหาริมทรัพย์</w:t>
            </w:r>
          </w:p>
        </w:tc>
      </w:tr>
      <w:tr w:rsidR="00A93816" w:rsidRPr="007545F7" w14:paraId="01F5849C" w14:textId="77777777" w:rsidTr="00ED2CC3">
        <w:trPr>
          <w:gridAfter w:val="1"/>
          <w:wAfter w:w="14" w:type="dxa"/>
          <w:tblHeader/>
          <w:jc w:val="center"/>
        </w:trPr>
        <w:tc>
          <w:tcPr>
            <w:tcW w:w="2315" w:type="dxa"/>
            <w:vMerge/>
            <w:tcBorders>
              <w:bottom w:val="single" w:sz="4" w:space="0" w:color="auto"/>
            </w:tcBorders>
            <w:vAlign w:val="center"/>
          </w:tcPr>
          <w:p w14:paraId="3602ED60" w14:textId="77777777" w:rsidR="0026618A" w:rsidRPr="007545F7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right="28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29593A24" w14:textId="77777777" w:rsidR="0026618A" w:rsidRPr="007545F7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right="28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5F184EBE" w14:textId="77777777" w:rsidR="0026618A" w:rsidRPr="007545F7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left="312" w:hanging="284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291BCCB" w14:textId="77777777" w:rsidR="0026618A" w:rsidRPr="007545F7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left="112" w:hanging="112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C04958E" w14:textId="77777777" w:rsidR="0026618A" w:rsidRPr="007545F7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left="96" w:firstLine="6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6EA5250" w14:textId="77777777" w:rsidR="0026618A" w:rsidRPr="007545F7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left="-86" w:firstLine="0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b/>
                <w:bCs/>
                <w:sz w:val="28"/>
                <w:cs/>
              </w:rPr>
              <w:t>ช่วงเวลา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66485ED" w14:textId="77777777" w:rsidR="0026618A" w:rsidRPr="007545F7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left="0" w:firstLine="0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2BE26" w14:textId="77777777" w:rsidR="0026618A" w:rsidRPr="007545F7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left="0" w:firstLine="0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b/>
                <w:bCs/>
                <w:sz w:val="28"/>
                <w:cs/>
              </w:rPr>
              <w:t>ชื่อหน่วยงาน/บริษัท</w:t>
            </w:r>
          </w:p>
        </w:tc>
      </w:tr>
      <w:tr w:rsidR="0026618A" w:rsidRPr="007545F7" w14:paraId="7C1918CA" w14:textId="77777777" w:rsidTr="00AA4955">
        <w:trPr>
          <w:gridAfter w:val="1"/>
          <w:wAfter w:w="14" w:type="dxa"/>
          <w:jc w:val="center"/>
        </w:trPr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14:paraId="42ED0F1E" w14:textId="77777777" w:rsidR="0026618A" w:rsidRPr="007545F7" w:rsidRDefault="0026618A" w:rsidP="00AA4955">
            <w:pPr>
              <w:spacing w:before="0"/>
              <w:ind w:left="0" w:firstLine="0"/>
              <w:jc w:val="both"/>
              <w:rPr>
                <w:rFonts w:ascii="Cordia New" w:eastAsia="Cordia New" w:hAnsi="Cordia New"/>
                <w:b/>
                <w:bCs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</w:rPr>
              <w:t>1</w:t>
            </w: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. นายวรสิทธิ อิสสระ</w:t>
            </w:r>
          </w:p>
          <w:p w14:paraId="1B69BF74" w14:textId="77777777" w:rsidR="0026618A" w:rsidRPr="007545F7" w:rsidRDefault="0026618A" w:rsidP="00AA4955">
            <w:pPr>
              <w:tabs>
                <w:tab w:val="num" w:pos="77"/>
              </w:tabs>
              <w:autoSpaceDE w:val="0"/>
              <w:autoSpaceDN w:val="0"/>
              <w:adjustRightInd w:val="0"/>
              <w:spacing w:before="0" w:line="276" w:lineRule="auto"/>
              <w:ind w:left="0" w:right="-376" w:firstLine="0"/>
              <w:jc w:val="both"/>
              <w:rPr>
                <w:rFonts w:asciiTheme="minorBidi" w:hAnsiTheme="minorBidi" w:cstheme="minorBidi"/>
                <w:sz w:val="24"/>
                <w:szCs w:val="24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2E28F8B" w14:textId="77777777" w:rsidR="0026618A" w:rsidRPr="007545F7" w:rsidRDefault="0026618A" w:rsidP="00AA4955">
            <w:pPr>
              <w:spacing w:before="0"/>
              <w:ind w:left="0" w:firstLine="0"/>
              <w:jc w:val="both"/>
              <w:rPr>
                <w:rFonts w:ascii="Cordia New" w:eastAsia="Cordia New" w:hAnsi="Cordia New"/>
                <w:b/>
                <w:bCs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ประธานกรรมการ</w:t>
            </w:r>
          </w:p>
          <w:p w14:paraId="08A9AF80" w14:textId="77777777" w:rsidR="0026618A" w:rsidRPr="007545F7" w:rsidRDefault="0026618A" w:rsidP="00AA4955">
            <w:pPr>
              <w:keepNext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line="276" w:lineRule="auto"/>
              <w:ind w:right="26"/>
              <w:outlineLvl w:val="0"/>
              <w:rPr>
                <w:rFonts w:asciiTheme="minorBidi" w:hAnsiTheme="minorBidi" w:cstheme="minorBidi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0BE7978" w14:textId="77777777" w:rsidR="0026618A" w:rsidRPr="007545F7" w:rsidRDefault="0026618A" w:rsidP="00AA4955">
            <w:pPr>
              <w:pStyle w:val="ListParagraph"/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40"/>
              <w:ind w:left="244" w:right="6" w:hanging="244"/>
              <w:rPr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 xml:space="preserve">ปริญญาโทกิตติมศักดิ์ </w:t>
            </w:r>
            <w:r w:rsidRPr="007545F7">
              <w:rPr>
                <w:rFonts w:ascii="Cordia New" w:eastAsia="Cordia New" w:hAnsi="Cordia New"/>
                <w:sz w:val="24"/>
                <w:szCs w:val="24"/>
              </w:rPr>
              <w:t>Honorary Degree of Master of International Business Degree in Hospitality and Tourism Management, Cesar Ritz Colleges, Switzerland</w:t>
            </w:r>
          </w:p>
          <w:p w14:paraId="5646E4BB" w14:textId="77777777" w:rsidR="0026618A" w:rsidRPr="007545F7" w:rsidRDefault="0026618A" w:rsidP="00AA4955">
            <w:pPr>
              <w:pStyle w:val="ListParagraph"/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4" w:right="6" w:hanging="244"/>
              <w:rPr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 xml:space="preserve">ปริญญาบัตร </w:t>
            </w:r>
            <w:r w:rsidRPr="007545F7">
              <w:rPr>
                <w:rFonts w:ascii="Cordia New" w:eastAsia="Cordia New" w:hAnsi="Cordia New"/>
                <w:sz w:val="24"/>
                <w:szCs w:val="24"/>
              </w:rPr>
              <w:t xml:space="preserve">Degree  International Hotels and  Business  Management, DCT International  Hotel  &amp; Business Management </w:t>
            </w:r>
          </w:p>
          <w:p w14:paraId="78C1C8C0" w14:textId="77777777" w:rsidR="0026618A" w:rsidRPr="007545F7" w:rsidRDefault="0026618A" w:rsidP="00AA4955">
            <w:pPr>
              <w:pStyle w:val="ListParagraph"/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244" w:right="6" w:hanging="244"/>
              <w:rPr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 xml:space="preserve">ปริญญาบัตร </w:t>
            </w:r>
            <w:r w:rsidRPr="007545F7">
              <w:rPr>
                <w:rFonts w:ascii="Cordia New" w:eastAsia="Cordia New" w:hAnsi="Cordia New"/>
                <w:sz w:val="24"/>
                <w:szCs w:val="24"/>
              </w:rPr>
              <w:t>Associate of Arts degree in Business Management, Santa Fe College, Gainesville, FL, USA</w:t>
            </w:r>
          </w:p>
          <w:p w14:paraId="3D3F6064" w14:textId="77777777" w:rsidR="0026618A" w:rsidRPr="007545F7" w:rsidRDefault="0026618A" w:rsidP="00AA4955">
            <w:pPr>
              <w:pStyle w:val="ListParagraph"/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244" w:right="6" w:hanging="244"/>
              <w:rPr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0"/>
                <w:szCs w:val="24"/>
                <w:cs/>
              </w:rPr>
              <w:t>ป</w:t>
            </w:r>
            <w:r w:rsidRPr="007545F7">
              <w:rPr>
                <w:rFonts w:ascii="Cordia New" w:eastAsia="Cordia New" w:hAnsi="Cordia New" w:hint="cs"/>
                <w:sz w:val="20"/>
                <w:szCs w:val="24"/>
                <w:cs/>
              </w:rPr>
              <w:t>ระกาศนียบัตร</w:t>
            </w:r>
            <w:r w:rsidRPr="007545F7">
              <w:rPr>
                <w:rFonts w:ascii="Cordia New" w:eastAsia="Cordia New" w:hAnsi="Cordia New"/>
                <w:cs/>
              </w:rPr>
              <w:t xml:space="preserve"> </w:t>
            </w:r>
            <w:r w:rsidRPr="007545F7">
              <w:rPr>
                <w:rFonts w:ascii="Cordia New" w:eastAsia="Cordia New" w:hAnsi="Cordia New"/>
              </w:rPr>
              <w:t xml:space="preserve">DCT School of Hotels and Business </w:t>
            </w:r>
            <w:r w:rsidRPr="007545F7">
              <w:rPr>
                <w:rFonts w:ascii="Cordia New" w:eastAsia="Cordia New" w:hAnsi="Cordia New"/>
                <w:sz w:val="24"/>
                <w:szCs w:val="24"/>
              </w:rPr>
              <w:t>management, Switzerland</w:t>
            </w:r>
          </w:p>
          <w:p w14:paraId="4361B2DF" w14:textId="77777777" w:rsidR="0026618A" w:rsidRPr="007545F7" w:rsidRDefault="0026618A" w:rsidP="00AA4955">
            <w:pPr>
              <w:pStyle w:val="ListParagraph"/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244" w:right="6" w:hanging="244"/>
            </w:pPr>
            <w:r w:rsidRPr="007545F7">
              <w:rPr>
                <w:rFonts w:ascii="Cordia New" w:eastAsia="Cordia New" w:hAnsi="Cordia New"/>
                <w:sz w:val="20"/>
                <w:szCs w:val="24"/>
                <w:cs/>
              </w:rPr>
              <w:t>ประกาศนียบัตร</w:t>
            </w:r>
            <w:r w:rsidRPr="007545F7">
              <w:rPr>
                <w:rFonts w:ascii="Cordia New" w:eastAsia="Cordia New" w:hAnsi="Cordia New"/>
                <w:cs/>
              </w:rPr>
              <w:t xml:space="preserve"> </w:t>
            </w:r>
            <w:r w:rsidRPr="007545F7">
              <w:rPr>
                <w:rFonts w:ascii="Cordia New" w:eastAsia="Cordia New" w:hAnsi="Cordia New"/>
              </w:rPr>
              <w:t>Port Regis School, UK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617E6FC" w14:textId="77777777" w:rsidR="0026618A" w:rsidRPr="007545F7" w:rsidRDefault="0026618A" w:rsidP="00AA4955">
            <w:pPr>
              <w:spacing w:before="0"/>
              <w:ind w:left="112" w:hanging="112"/>
              <w:rPr>
                <w:rFonts w:asciiTheme="minorBidi" w:hAnsiTheme="minorBidi" w:cstheme="minorBidi"/>
                <w:sz w:val="24"/>
                <w:szCs w:val="24"/>
              </w:rPr>
            </w:pPr>
            <w:r w:rsidRPr="007545F7">
              <w:rPr>
                <w:rFonts w:asciiTheme="minorBidi" w:hAnsiTheme="minorBidi" w:cstheme="minorBidi" w:hint="cs"/>
                <w:sz w:val="24"/>
                <w:szCs w:val="24"/>
                <w:cs/>
              </w:rPr>
              <w:t>กรรมการ</w:t>
            </w:r>
          </w:p>
          <w:p w14:paraId="2E052073" w14:textId="77777777" w:rsidR="0026618A" w:rsidRPr="007545F7" w:rsidRDefault="0026618A" w:rsidP="00AA4955">
            <w:pPr>
              <w:spacing w:before="0"/>
              <w:ind w:left="0" w:firstLine="0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4B3FAEEE" w14:textId="77777777" w:rsidR="0026618A" w:rsidRPr="007545F7" w:rsidRDefault="0026618A" w:rsidP="00AA4955">
            <w:pPr>
              <w:ind w:left="112" w:hanging="112"/>
              <w:rPr>
                <w:rFonts w:asciiTheme="minorBidi" w:hAnsiTheme="minorBidi" w:cstheme="minorBidi"/>
                <w:sz w:val="24"/>
                <w:szCs w:val="24"/>
              </w:rPr>
            </w:pPr>
            <w:r w:rsidRPr="007545F7">
              <w:rPr>
                <w:rFonts w:asciiTheme="minorBidi" w:hAnsiTheme="minorBidi" w:cstheme="minorBidi" w:hint="cs"/>
                <w:sz w:val="24"/>
                <w:szCs w:val="24"/>
                <w:cs/>
              </w:rPr>
              <w:t>กรรมการ</w:t>
            </w:r>
          </w:p>
          <w:p w14:paraId="6526BBA6" w14:textId="77777777" w:rsidR="0026618A" w:rsidRPr="007545F7" w:rsidRDefault="0026618A" w:rsidP="00AA4955">
            <w:pPr>
              <w:spacing w:before="0"/>
              <w:ind w:left="112" w:hanging="112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19F9AB52" w14:textId="77777777" w:rsidR="0026618A" w:rsidRPr="007545F7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9" w:right="26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กรรมการผู้จัดการ</w:t>
            </w:r>
          </w:p>
          <w:p w14:paraId="1A2E1E5E" w14:textId="77777777" w:rsidR="0026618A" w:rsidRPr="007545F7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9" w:right="26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กรรมการ</w:t>
            </w:r>
          </w:p>
          <w:p w14:paraId="764FAAC0" w14:textId="77777777" w:rsidR="0026618A" w:rsidRPr="007545F7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69568733" w14:textId="77777777" w:rsidR="0026618A" w:rsidRPr="007545F7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กรรมการผู้จัดการ</w:t>
            </w:r>
          </w:p>
          <w:p w14:paraId="378DAEAE" w14:textId="77777777" w:rsidR="0026618A" w:rsidRPr="007545F7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51732C6A" w14:textId="77777777" w:rsidR="0026618A" w:rsidRPr="007545F7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กรรมการ</w:t>
            </w:r>
          </w:p>
          <w:p w14:paraId="4A7BCB3A" w14:textId="77777777" w:rsidR="0026618A" w:rsidRPr="007545F7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กรรมการผู้จัดการ</w:t>
            </w:r>
          </w:p>
          <w:p w14:paraId="4550127B" w14:textId="77777777" w:rsidR="0026618A" w:rsidRPr="007545F7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0A305F6B" w14:textId="77777777" w:rsidR="0026618A" w:rsidRPr="007545F7" w:rsidRDefault="00ED06CB" w:rsidP="00D5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right="26" w:firstLine="0"/>
              <w:rPr>
                <w:rFonts w:ascii="Cordia New" w:eastAsia="Cordia New" w:hAnsi="Cordia New"/>
                <w:sz w:val="24"/>
                <w:szCs w:val="24"/>
                <w:cs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กรรมการ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C93C32" w14:textId="77777777" w:rsidR="0026618A" w:rsidRPr="007545F7" w:rsidRDefault="0026618A" w:rsidP="00A9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spacing w:before="0"/>
              <w:ind w:left="0" w:right="26" w:firstLine="0"/>
              <w:jc w:val="thaiDistribute"/>
              <w:rPr>
                <w:rFonts w:ascii="Cordia New" w:hAnsi="Cordia New"/>
                <w:sz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 xml:space="preserve">บริษัท อิสสระ ดีเวล็อปเมนท์ จำกัด </w:t>
            </w:r>
            <w:r w:rsidRPr="007545F7">
              <w:rPr>
                <w:rFonts w:ascii="Cordia New" w:eastAsia="Cordia New" w:hAnsi="Cordia New"/>
                <w:sz w:val="24"/>
                <w:szCs w:val="24"/>
              </w:rPr>
              <w:t>(</w:t>
            </w: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มหาชน</w:t>
            </w:r>
            <w:r w:rsidRPr="007545F7">
              <w:rPr>
                <w:rFonts w:ascii="Cordia New" w:eastAsia="Cordia New" w:hAnsi="Cordia New"/>
                <w:sz w:val="24"/>
                <w:szCs w:val="24"/>
              </w:rPr>
              <w:t>)</w:t>
            </w:r>
          </w:p>
          <w:p w14:paraId="576ED7D2" w14:textId="77777777" w:rsidR="0026618A" w:rsidRPr="007545F7" w:rsidRDefault="0026618A" w:rsidP="00A9381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ind w:left="25" w:right="26" w:firstLine="0"/>
              <w:jc w:val="thaiDistribute"/>
              <w:rPr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 xml:space="preserve">บริษัท ชาญอิสสระ ดีเวล็อปเมนท์ จำกัด </w:t>
            </w:r>
            <w:r w:rsidRPr="007545F7">
              <w:rPr>
                <w:rFonts w:ascii="Cordia New" w:eastAsia="Cordia New" w:hAnsi="Cordia New"/>
                <w:sz w:val="24"/>
                <w:szCs w:val="24"/>
              </w:rPr>
              <w:t>(</w:t>
            </w: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มหาชน</w:t>
            </w:r>
            <w:r w:rsidRPr="007545F7">
              <w:rPr>
                <w:rFonts w:ascii="Cordia New" w:eastAsia="Cordia New" w:hAnsi="Cordia New"/>
                <w:sz w:val="24"/>
                <w:szCs w:val="24"/>
              </w:rPr>
              <w:t>)</w:t>
            </w:r>
          </w:p>
          <w:p w14:paraId="525A7FDC" w14:textId="77777777" w:rsidR="0026618A" w:rsidRPr="007545F7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26" w:firstLine="0"/>
              <w:jc w:val="thaiDistribute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บริษัท อิสสระ จุนฟา จำกัด</w:t>
            </w:r>
          </w:p>
          <w:p w14:paraId="74E7FC53" w14:textId="77777777" w:rsidR="0026618A" w:rsidRPr="007545F7" w:rsidRDefault="0026618A" w:rsidP="00AA4955">
            <w:pPr>
              <w:ind w:left="0" w:right="28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บริษัท ร่วมอิสสระ ดีเวล็อปเมนท์ จำกัด</w:t>
            </w:r>
          </w:p>
          <w:p w14:paraId="02C80174" w14:textId="77777777" w:rsidR="0026618A" w:rsidRPr="007545F7" w:rsidRDefault="0026618A" w:rsidP="00AA4955">
            <w:pPr>
              <w:ind w:left="0" w:right="28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บริษัท ศรีพันวา แมเนจเมนท์ จำกัด</w:t>
            </w:r>
            <w:r w:rsidRPr="007545F7">
              <w:rPr>
                <w:rFonts w:ascii="Cordia New" w:eastAsia="Cordia New" w:hAnsi="Cordia New"/>
                <w:sz w:val="24"/>
                <w:szCs w:val="24"/>
              </w:rPr>
              <w:t xml:space="preserve">  </w:t>
            </w:r>
          </w:p>
          <w:p w14:paraId="4DEC7803" w14:textId="77777777" w:rsidR="0026618A" w:rsidRPr="007545F7" w:rsidRDefault="0026618A" w:rsidP="00AA4955">
            <w:pPr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บริษัท ร่วมอิสสระ จำกัด</w:t>
            </w:r>
          </w:p>
          <w:p w14:paraId="2B4FB298" w14:textId="77777777" w:rsidR="0026618A" w:rsidRPr="007545F7" w:rsidRDefault="0026618A" w:rsidP="00AA4955">
            <w:pPr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บริษัท ชาญอิสสระ เรสซิเดนซ์ จำกัด</w:t>
            </w:r>
          </w:p>
          <w:p w14:paraId="03C4DFC4" w14:textId="77777777" w:rsidR="0026618A" w:rsidRPr="007545F7" w:rsidRDefault="00ED06CB" w:rsidP="00AA4955">
            <w:pPr>
              <w:ind w:left="0" w:right="26" w:firstLine="0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7545F7">
              <w:rPr>
                <w:rFonts w:asciiTheme="minorBidi" w:hAnsiTheme="minorBidi" w:cstheme="minorBidi"/>
                <w:sz w:val="24"/>
                <w:szCs w:val="24"/>
                <w:cs/>
              </w:rPr>
              <w:t>บริษัท อิสสระ นพร จำกัด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32C9100F" w14:textId="77777777" w:rsidR="0026618A" w:rsidRPr="007545F7" w:rsidRDefault="00ED06CB" w:rsidP="00A93816">
            <w:pPr>
              <w:autoSpaceDE w:val="0"/>
              <w:autoSpaceDN w:val="0"/>
              <w:adjustRightInd w:val="0"/>
              <w:spacing w:before="0" w:line="276" w:lineRule="auto"/>
              <w:ind w:left="28" w:firstLine="66"/>
              <w:contextualSpacing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7545F7">
              <w:rPr>
                <w:rFonts w:asciiTheme="minorBidi" w:hAnsiTheme="minorBidi" w:cstheme="minorBidi"/>
                <w:sz w:val="24"/>
                <w:szCs w:val="24"/>
              </w:rPr>
              <w:t xml:space="preserve">2559 - </w:t>
            </w:r>
            <w:r w:rsidRPr="007545F7">
              <w:rPr>
                <w:rFonts w:asciiTheme="minorBidi" w:hAnsiTheme="minorBidi" w:cstheme="minorBidi" w:hint="cs"/>
                <w:sz w:val="24"/>
                <w:szCs w:val="24"/>
                <w:cs/>
              </w:rPr>
              <w:t>ปัจจุบัน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679EF95" w14:textId="77777777" w:rsidR="0026618A" w:rsidRPr="007545F7" w:rsidRDefault="00ED06CB" w:rsidP="00AA4955">
            <w:pPr>
              <w:autoSpaceDE w:val="0"/>
              <w:autoSpaceDN w:val="0"/>
              <w:adjustRightInd w:val="0"/>
              <w:spacing w:before="0" w:line="276" w:lineRule="auto"/>
              <w:ind w:left="28" w:hanging="28"/>
              <w:contextualSpacing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7545F7">
              <w:rPr>
                <w:rFonts w:asciiTheme="minorBidi" w:hAnsiTheme="minorBidi"/>
                <w:sz w:val="24"/>
                <w:szCs w:val="24"/>
                <w:cs/>
              </w:rPr>
              <w:t>ประธานกรรมการ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14:paraId="2E6F61F8" w14:textId="77777777" w:rsidR="00ED06CB" w:rsidRPr="007545F7" w:rsidRDefault="00ED06CB" w:rsidP="00ED06CB">
            <w:pPr>
              <w:autoSpaceDE w:val="0"/>
              <w:autoSpaceDN w:val="0"/>
              <w:adjustRightInd w:val="0"/>
              <w:spacing w:before="0" w:line="276" w:lineRule="auto"/>
              <w:ind w:left="28" w:firstLine="26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  <w:r w:rsidRPr="007545F7">
              <w:rPr>
                <w:rFonts w:asciiTheme="minorBidi" w:hAnsiTheme="minorBidi"/>
                <w:sz w:val="24"/>
                <w:szCs w:val="24"/>
                <w:cs/>
              </w:rPr>
              <w:t xml:space="preserve">บริษัท ชาญอิสสระ </w:t>
            </w:r>
          </w:p>
          <w:p w14:paraId="6EE902B0" w14:textId="77777777" w:rsidR="0026618A" w:rsidRPr="007545F7" w:rsidRDefault="00ED06CB" w:rsidP="00AA4955">
            <w:pPr>
              <w:autoSpaceDE w:val="0"/>
              <w:autoSpaceDN w:val="0"/>
              <w:adjustRightInd w:val="0"/>
              <w:spacing w:before="0" w:line="276" w:lineRule="auto"/>
              <w:ind w:left="28" w:firstLine="26"/>
              <w:contextualSpacing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7545F7">
              <w:rPr>
                <w:rFonts w:asciiTheme="minorBidi" w:hAnsiTheme="minorBidi"/>
                <w:sz w:val="24"/>
                <w:szCs w:val="24"/>
                <w:cs/>
              </w:rPr>
              <w:t>รีทแมเนจเมนท์  จำกัด</w:t>
            </w:r>
          </w:p>
        </w:tc>
      </w:tr>
      <w:tr w:rsidR="0026618A" w:rsidRPr="007545F7" w14:paraId="52BB9FC4" w14:textId="77777777" w:rsidTr="00AA4955">
        <w:trPr>
          <w:gridAfter w:val="1"/>
          <w:wAfter w:w="14" w:type="dxa"/>
          <w:jc w:val="center"/>
        </w:trPr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14:paraId="69D8EB27" w14:textId="5F75D2DB" w:rsidR="0026618A" w:rsidRPr="007545F7" w:rsidRDefault="0026618A" w:rsidP="00AA4955">
            <w:pPr>
              <w:spacing w:before="0"/>
              <w:ind w:left="0" w:firstLine="0"/>
              <w:jc w:val="both"/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</w:pP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</w:rPr>
              <w:lastRenderedPageBreak/>
              <w:t>2</w:t>
            </w: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.</w:t>
            </w: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</w:rPr>
              <w:t xml:space="preserve"> </w:t>
            </w: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นางวิไล อินทกูล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1C2150E" w14:textId="77777777" w:rsidR="0026618A" w:rsidRPr="007545F7" w:rsidRDefault="0026618A" w:rsidP="00AA4955">
            <w:pPr>
              <w:spacing w:before="0"/>
              <w:ind w:left="0" w:firstLine="0"/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</w:pP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กรรมการ และ กรรมการผู้จัดการ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DAE846A" w14:textId="77777777" w:rsidR="0026618A" w:rsidRPr="007545F7" w:rsidRDefault="0026618A" w:rsidP="00AA4955">
            <w:pPr>
              <w:pStyle w:val="ListParagraph"/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86"/>
              </w:tabs>
              <w:spacing w:before="0"/>
              <w:ind w:left="244" w:right="28" w:hanging="244"/>
              <w:jc w:val="thaiDistribute"/>
              <w:rPr>
                <w:rFonts w:asciiTheme="minorBidi" w:hAnsiTheme="minorBidi" w:cstheme="minorBidi"/>
                <w:sz w:val="24"/>
                <w:szCs w:val="24"/>
              </w:rPr>
            </w:pPr>
            <w:r w:rsidRPr="007545F7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ปริญญาโท </w:t>
            </w:r>
            <w:r w:rsidRPr="007545F7">
              <w:rPr>
                <w:rFonts w:asciiTheme="minorBidi" w:eastAsia="Cordia New" w:hAnsiTheme="minorBidi" w:cstheme="minorBidi"/>
                <w:sz w:val="24"/>
                <w:szCs w:val="24"/>
                <w:cs/>
              </w:rPr>
              <w:t>บริหารธุรกิจ</w:t>
            </w:r>
            <w:r w:rsidRPr="007545F7">
              <w:rPr>
                <w:rFonts w:asciiTheme="minorBidi" w:eastAsia="Cordia New" w:hAnsiTheme="minorBidi" w:cstheme="minorBidi"/>
                <w:sz w:val="24"/>
                <w:szCs w:val="24"/>
              </w:rPr>
              <w:t xml:space="preserve">, </w:t>
            </w:r>
            <w:r w:rsidRPr="007545F7">
              <w:rPr>
                <w:rFonts w:asciiTheme="minorBidi" w:eastAsia="Cordia New" w:hAnsiTheme="minorBidi" w:cstheme="minorBidi"/>
                <w:sz w:val="24"/>
                <w:szCs w:val="24"/>
                <w:cs/>
              </w:rPr>
              <w:t>มหาวิทยาลัยเกษตรศาส</w:t>
            </w:r>
            <w:r w:rsidRPr="007545F7">
              <w:rPr>
                <w:rFonts w:asciiTheme="minorBidi" w:eastAsia="Cordia New" w:hAnsiTheme="minorBidi" w:cstheme="minorBidi"/>
                <w:sz w:val="24"/>
                <w:szCs w:val="24"/>
                <w:cs/>
                <w:lang w:val="en-GB"/>
              </w:rPr>
              <w:t>ตร์</w:t>
            </w:r>
          </w:p>
          <w:p w14:paraId="3B1AB78A" w14:textId="77777777" w:rsidR="0026618A" w:rsidRPr="007545F7" w:rsidRDefault="0026618A" w:rsidP="00AA4955">
            <w:pPr>
              <w:pStyle w:val="ListParagraph"/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86"/>
              </w:tabs>
              <w:spacing w:before="0"/>
              <w:ind w:left="244" w:right="28" w:hanging="244"/>
              <w:jc w:val="thaiDistribute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7545F7">
              <w:rPr>
                <w:rFonts w:asciiTheme="minorBidi" w:hAnsiTheme="minorBidi" w:cstheme="minorBidi"/>
                <w:sz w:val="24"/>
                <w:szCs w:val="24"/>
                <w:cs/>
              </w:rPr>
              <w:t>ปริญญาตรี</w:t>
            </w: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 xml:space="preserve"> การบัญชี</w:t>
            </w:r>
            <w:r w:rsidRPr="007545F7">
              <w:rPr>
                <w:rFonts w:ascii="Cordia New" w:eastAsia="Cordia New" w:hAnsi="Cordia New"/>
                <w:sz w:val="24"/>
                <w:szCs w:val="24"/>
              </w:rPr>
              <w:t xml:space="preserve">, </w:t>
            </w: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มหาวิทยาลัยธรรมศาสตร์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B000B98" w14:textId="46270BCD" w:rsidR="0026618A" w:rsidRPr="007545F7" w:rsidRDefault="00ED06CB" w:rsidP="00AA4955">
            <w:pPr>
              <w:spacing w:before="0"/>
              <w:ind w:left="0" w:firstLine="0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7545F7">
              <w:rPr>
                <w:rFonts w:ascii="Cordia New" w:eastAsia="Cordia New" w:hAnsi="Cordia New" w:hint="cs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C96D42" w14:textId="0EEF3545" w:rsidR="0026618A" w:rsidRPr="007545F7" w:rsidRDefault="00ED06CB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spacing w:before="0"/>
              <w:ind w:left="0" w:right="26" w:firstLine="0"/>
              <w:rPr>
                <w:rFonts w:cstheme="minorBidi"/>
                <w:b/>
                <w:bCs/>
                <w:sz w:val="24"/>
                <w:szCs w:val="24"/>
              </w:rPr>
            </w:pPr>
            <w:r w:rsidRPr="007545F7">
              <w:rPr>
                <w:rFonts w:ascii="Cordia New" w:eastAsia="Cordia New" w:hAnsi="Cordia New" w:hint="cs"/>
                <w:sz w:val="24"/>
                <w:szCs w:val="24"/>
                <w:cs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197148CF" w14:textId="77777777" w:rsidR="0026618A" w:rsidRPr="007545F7" w:rsidRDefault="00ED06CB" w:rsidP="00A93816">
            <w:pPr>
              <w:autoSpaceDE w:val="0"/>
              <w:autoSpaceDN w:val="0"/>
              <w:adjustRightInd w:val="0"/>
              <w:spacing w:before="0" w:line="276" w:lineRule="auto"/>
              <w:ind w:left="28" w:firstLine="66"/>
              <w:contextualSpacing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7545F7">
              <w:rPr>
                <w:rFonts w:asciiTheme="minorBidi" w:hAnsiTheme="minorBidi" w:cstheme="minorBidi"/>
                <w:sz w:val="24"/>
                <w:szCs w:val="24"/>
              </w:rPr>
              <w:t>2559</w:t>
            </w:r>
            <w:r w:rsidRPr="007545F7">
              <w:rPr>
                <w:rFonts w:asciiTheme="minorBidi" w:hAnsiTheme="minorBidi"/>
                <w:sz w:val="24"/>
                <w:szCs w:val="24"/>
                <w:cs/>
              </w:rPr>
              <w:t xml:space="preserve"> - ปัจจุบัน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2A02D9C9" w14:textId="77777777" w:rsidR="0026618A" w:rsidRPr="007545F7" w:rsidRDefault="00ED06CB" w:rsidP="00AA4955">
            <w:pPr>
              <w:autoSpaceDE w:val="0"/>
              <w:autoSpaceDN w:val="0"/>
              <w:adjustRightInd w:val="0"/>
              <w:spacing w:before="0" w:line="276" w:lineRule="auto"/>
              <w:ind w:left="0" w:firstLine="0"/>
              <w:contextualSpacing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7545F7">
              <w:rPr>
                <w:rFonts w:asciiTheme="minorBidi" w:hAnsiTheme="minorBidi"/>
                <w:sz w:val="24"/>
                <w:szCs w:val="24"/>
                <w:cs/>
              </w:rPr>
              <w:t>กรรมการและกรรมการผู้จัดการ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14:paraId="303C36D2" w14:textId="77777777" w:rsidR="00ED06CB" w:rsidRPr="007545F7" w:rsidRDefault="00ED06CB" w:rsidP="00ED06CB">
            <w:pPr>
              <w:autoSpaceDE w:val="0"/>
              <w:autoSpaceDN w:val="0"/>
              <w:adjustRightInd w:val="0"/>
              <w:spacing w:before="0" w:line="276" w:lineRule="auto"/>
              <w:ind w:left="0"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  <w:r w:rsidRPr="007545F7">
              <w:rPr>
                <w:rFonts w:asciiTheme="minorBidi" w:hAnsiTheme="minorBidi"/>
                <w:sz w:val="24"/>
                <w:szCs w:val="24"/>
                <w:cs/>
              </w:rPr>
              <w:t xml:space="preserve">บริษัท ชาญอิสสระ </w:t>
            </w:r>
          </w:p>
          <w:p w14:paraId="4A69AA6B" w14:textId="77777777" w:rsidR="0026618A" w:rsidRPr="007545F7" w:rsidRDefault="00ED06CB" w:rsidP="00AA4955">
            <w:pPr>
              <w:autoSpaceDE w:val="0"/>
              <w:autoSpaceDN w:val="0"/>
              <w:adjustRightInd w:val="0"/>
              <w:spacing w:before="0" w:line="276" w:lineRule="auto"/>
              <w:ind w:left="0" w:firstLine="0"/>
              <w:contextualSpacing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7545F7">
              <w:rPr>
                <w:rFonts w:asciiTheme="minorBidi" w:hAnsiTheme="minorBidi"/>
                <w:sz w:val="24"/>
                <w:szCs w:val="24"/>
                <w:cs/>
              </w:rPr>
              <w:t>รีทแมเนจเมนท์  จำกัด</w:t>
            </w:r>
          </w:p>
        </w:tc>
      </w:tr>
      <w:tr w:rsidR="0026618A" w:rsidRPr="007545F7" w14:paraId="7642585A" w14:textId="77777777" w:rsidTr="00AA4955">
        <w:trPr>
          <w:gridAfter w:val="1"/>
          <w:wAfter w:w="14" w:type="dxa"/>
          <w:jc w:val="center"/>
        </w:trPr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14:paraId="02ECF454" w14:textId="77777777" w:rsidR="0026618A" w:rsidRPr="007545F7" w:rsidRDefault="0026618A" w:rsidP="00AA4955">
            <w:pPr>
              <w:spacing w:before="0"/>
              <w:ind w:left="0" w:firstLine="0"/>
              <w:jc w:val="both"/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</w:pP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</w:rPr>
              <w:t>3</w:t>
            </w: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.</w:t>
            </w: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</w:rPr>
              <w:t xml:space="preserve"> </w:t>
            </w: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นายไทรมั่น ลัญฉน์ดี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765F0FD" w14:textId="77777777" w:rsidR="0026618A" w:rsidRPr="007545F7" w:rsidRDefault="0026618A" w:rsidP="00AA4955">
            <w:pPr>
              <w:spacing w:before="0"/>
              <w:ind w:left="0" w:firstLine="0"/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</w:pP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กรรมการอิสระ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CDAF5C5" w14:textId="77777777" w:rsidR="0026618A" w:rsidRPr="007545F7" w:rsidRDefault="0026618A" w:rsidP="00AA4955">
            <w:pPr>
              <w:pStyle w:val="ListParagraph"/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244" w:right="28" w:hanging="244"/>
              <w:jc w:val="thaiDistribute"/>
              <w:rPr>
                <w:rFonts w:asciiTheme="minorBidi" w:hAnsiTheme="minorBidi" w:cstheme="minorBidi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</w:rPr>
              <w:t>DipSurv (CEM) College of Estate</w:t>
            </w:r>
            <w:r w:rsidRPr="007545F7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7545F7">
              <w:rPr>
                <w:rFonts w:ascii="Cordia New" w:eastAsia="Cordia New" w:hAnsi="Cordia New"/>
                <w:sz w:val="24"/>
                <w:szCs w:val="24"/>
              </w:rPr>
              <w:t>Management, U</w:t>
            </w:r>
          </w:p>
          <w:p w14:paraId="771391EE" w14:textId="77777777" w:rsidR="0026618A" w:rsidRPr="007545F7" w:rsidRDefault="0026618A" w:rsidP="00AA4955">
            <w:pPr>
              <w:pStyle w:val="ListParagraph"/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244" w:right="28" w:hanging="244"/>
              <w:jc w:val="thaiDistribute"/>
              <w:rPr>
                <w:rFonts w:asciiTheme="minorBidi" w:hAnsiTheme="minorBidi" w:cstheme="minorBidi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</w:rPr>
              <w:t>MA (cantab) Gonville &amp; Caius</w:t>
            </w:r>
            <w:r w:rsidRPr="007545F7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7545F7">
              <w:rPr>
                <w:rFonts w:ascii="Cordia New" w:eastAsia="Cordia New" w:hAnsi="Cordia New"/>
                <w:sz w:val="24"/>
                <w:szCs w:val="24"/>
              </w:rPr>
              <w:t>College,Cambridge University, UK</w:t>
            </w:r>
          </w:p>
          <w:p w14:paraId="44D251F8" w14:textId="77777777" w:rsidR="0026618A" w:rsidRPr="007545F7" w:rsidRDefault="0026618A" w:rsidP="00AA4955">
            <w:pPr>
              <w:pStyle w:val="ListParagraph"/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244" w:right="28" w:hanging="244"/>
              <w:rPr>
                <w:rFonts w:asciiTheme="minorBidi" w:hAnsiTheme="minorBidi" w:cstheme="minorBidi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</w:rPr>
              <w:t>BA (Hons) Gonville &amp; Caius College, Cambridge University, UK</w:t>
            </w:r>
          </w:p>
          <w:p w14:paraId="539F7055" w14:textId="77777777" w:rsidR="0026618A" w:rsidRPr="007545F7" w:rsidRDefault="0026618A" w:rsidP="00AA495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86"/>
              </w:tabs>
              <w:spacing w:before="0"/>
              <w:ind w:left="323" w:right="26" w:firstLine="0"/>
              <w:jc w:val="thaiDistribute"/>
              <w:rPr>
                <w:rFonts w:asciiTheme="minorBidi" w:hAnsiTheme="minorBidi" w:cstheme="minorBidi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6A55388" w14:textId="09DB6339" w:rsidR="0026618A" w:rsidRPr="007545F7" w:rsidRDefault="00ED06CB" w:rsidP="00AA4955">
            <w:pPr>
              <w:spacing w:before="0" w:line="276" w:lineRule="auto"/>
              <w:ind w:left="112" w:hanging="112"/>
              <w:rPr>
                <w:rFonts w:ascii="Cordia New" w:eastAsia="Cordia New" w:hAnsi="Cordia New"/>
                <w:sz w:val="24"/>
                <w:szCs w:val="24"/>
                <w:cs/>
              </w:rPr>
            </w:pPr>
            <w:r w:rsidRPr="007545F7">
              <w:rPr>
                <w:rFonts w:ascii="Cordia New" w:eastAsia="Cordia New" w:hAnsi="Cordia New" w:hint="cs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825C67" w14:textId="2C683176" w:rsidR="0026618A" w:rsidRPr="007545F7" w:rsidRDefault="00ED06CB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spacing w:before="0"/>
              <w:ind w:left="0" w:right="26" w:firstLine="0"/>
              <w:rPr>
                <w:rFonts w:ascii="Cordia New" w:eastAsia="Cordia New" w:hAnsi="Cordia New"/>
                <w:sz w:val="24"/>
                <w:szCs w:val="24"/>
                <w:cs/>
              </w:rPr>
            </w:pPr>
            <w:r w:rsidRPr="007545F7">
              <w:rPr>
                <w:rFonts w:ascii="Cordia New" w:eastAsia="Cordia New" w:hAnsi="Cordia New" w:hint="cs"/>
                <w:sz w:val="24"/>
                <w:szCs w:val="24"/>
                <w:cs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2FA27F18" w14:textId="77777777" w:rsidR="00ED06CB" w:rsidRPr="007545F7" w:rsidRDefault="00ED06CB" w:rsidP="00ED06CB">
            <w:pPr>
              <w:autoSpaceDE w:val="0"/>
              <w:autoSpaceDN w:val="0"/>
              <w:adjustRightInd w:val="0"/>
              <w:spacing w:before="0"/>
              <w:ind w:left="-13" w:firstLine="0"/>
              <w:contextualSpacing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</w:rPr>
              <w:t>2559-</w:t>
            </w:r>
            <w:r w:rsidRPr="007545F7">
              <w:rPr>
                <w:rFonts w:ascii="Cordia New" w:eastAsia="Cordia New" w:hAnsi="Cordia New" w:hint="cs"/>
                <w:sz w:val="24"/>
                <w:szCs w:val="24"/>
                <w:cs/>
              </w:rPr>
              <w:t>ปัจจุบัน</w:t>
            </w:r>
          </w:p>
          <w:p w14:paraId="741647D3" w14:textId="77777777" w:rsidR="00ED06CB" w:rsidRPr="007545F7" w:rsidRDefault="00ED06CB" w:rsidP="00D5715C">
            <w:pPr>
              <w:tabs>
                <w:tab w:val="left" w:pos="25"/>
                <w:tab w:val="left" w:pos="167"/>
              </w:tabs>
              <w:spacing w:before="0"/>
              <w:ind w:left="0" w:right="26" w:firstLine="0"/>
              <w:jc w:val="thaiDistribute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371FA6A6" w14:textId="77777777" w:rsidR="0026618A" w:rsidRPr="007545F7" w:rsidRDefault="0026618A" w:rsidP="00A93816">
            <w:pPr>
              <w:autoSpaceDE w:val="0"/>
              <w:autoSpaceDN w:val="0"/>
              <w:adjustRightInd w:val="0"/>
              <w:spacing w:before="0"/>
              <w:ind w:left="-13" w:firstLine="0"/>
              <w:contextualSpacing/>
              <w:rPr>
                <w:rFonts w:ascii="Cordia New" w:hAnsi="Cordia New"/>
                <w:sz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</w:rPr>
              <w:t>2555 - 2560</w:t>
            </w:r>
          </w:p>
          <w:p w14:paraId="5448EFDE" w14:textId="77777777" w:rsidR="0026618A" w:rsidRPr="007545F7" w:rsidRDefault="0026618A" w:rsidP="00A93816">
            <w:pPr>
              <w:tabs>
                <w:tab w:val="left" w:pos="25"/>
                <w:tab w:val="left" w:pos="167"/>
              </w:tabs>
              <w:spacing w:before="0"/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0D26EF05" w14:textId="77777777" w:rsidR="0026618A" w:rsidRPr="007545F7" w:rsidRDefault="0026618A" w:rsidP="00AA4955">
            <w:pPr>
              <w:tabs>
                <w:tab w:val="left" w:pos="25"/>
                <w:tab w:val="left" w:pos="167"/>
              </w:tabs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</w:rPr>
              <w:t>2552 - 2563</w:t>
            </w:r>
          </w:p>
          <w:p w14:paraId="29AC3E5A" w14:textId="77777777" w:rsidR="0026618A" w:rsidRPr="007545F7" w:rsidRDefault="0026618A" w:rsidP="00AA4955">
            <w:pPr>
              <w:tabs>
                <w:tab w:val="left" w:pos="25"/>
                <w:tab w:val="left" w:pos="167"/>
              </w:tabs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</w:rPr>
              <w:t>2550 - 2560</w:t>
            </w:r>
          </w:p>
          <w:p w14:paraId="4FE0CAA0" w14:textId="77777777" w:rsidR="0026618A" w:rsidRPr="007545F7" w:rsidRDefault="0026618A" w:rsidP="00AA4955">
            <w:pPr>
              <w:tabs>
                <w:tab w:val="left" w:pos="25"/>
                <w:tab w:val="left" w:pos="167"/>
              </w:tabs>
              <w:spacing w:before="0"/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7DCA4459" w14:textId="77777777" w:rsidR="0026618A" w:rsidRPr="007545F7" w:rsidRDefault="0026618A" w:rsidP="00AA4955">
            <w:pPr>
              <w:tabs>
                <w:tab w:val="left" w:pos="25"/>
                <w:tab w:val="left" w:pos="167"/>
              </w:tabs>
              <w:ind w:left="0" w:right="26" w:firstLine="0"/>
              <w:rPr>
                <w:rFonts w:asciiTheme="minorBidi" w:hAnsiTheme="minorBidi" w:cstheme="minorBidi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</w:rPr>
              <w:t>2539 - 2543</w:t>
            </w:r>
          </w:p>
          <w:p w14:paraId="53ACFD92" w14:textId="77777777" w:rsidR="0026618A" w:rsidRPr="007545F7" w:rsidRDefault="0026618A" w:rsidP="00AA4955">
            <w:pPr>
              <w:tabs>
                <w:tab w:val="left" w:pos="25"/>
                <w:tab w:val="left" w:pos="167"/>
              </w:tabs>
              <w:spacing w:before="0"/>
              <w:ind w:left="0" w:right="26" w:firstLine="0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2E88B1F7" w14:textId="77777777" w:rsidR="0026618A" w:rsidRPr="007545F7" w:rsidRDefault="0026618A" w:rsidP="00AA4955">
            <w:pPr>
              <w:tabs>
                <w:tab w:val="left" w:pos="25"/>
                <w:tab w:val="left" w:pos="167"/>
              </w:tabs>
              <w:ind w:left="0" w:right="26" w:firstLine="0"/>
              <w:rPr>
                <w:rFonts w:asciiTheme="minorBidi" w:hAnsiTheme="minorBidi" w:cstheme="minorBidi"/>
                <w:sz w:val="24"/>
                <w:szCs w:val="24"/>
              </w:rPr>
            </w:pPr>
            <w:r w:rsidRPr="007545F7">
              <w:rPr>
                <w:rFonts w:asciiTheme="minorBidi" w:hAnsiTheme="minorBidi" w:cstheme="minorBidi"/>
                <w:sz w:val="24"/>
                <w:szCs w:val="24"/>
              </w:rPr>
              <w:t>2538 – 2539</w:t>
            </w:r>
          </w:p>
          <w:p w14:paraId="4D202819" w14:textId="77777777" w:rsidR="0026618A" w:rsidRPr="007545F7" w:rsidRDefault="0026618A" w:rsidP="00AA4955">
            <w:pPr>
              <w:tabs>
                <w:tab w:val="left" w:pos="25"/>
                <w:tab w:val="left" w:pos="167"/>
              </w:tabs>
              <w:spacing w:before="0"/>
              <w:ind w:left="0" w:right="26" w:firstLine="0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65AF18FA" w14:textId="77777777" w:rsidR="0026618A" w:rsidRPr="007545F7" w:rsidRDefault="0026618A" w:rsidP="00AA4955">
            <w:pPr>
              <w:tabs>
                <w:tab w:val="left" w:pos="25"/>
                <w:tab w:val="left" w:pos="167"/>
              </w:tabs>
              <w:spacing w:before="0"/>
              <w:ind w:left="0" w:right="26" w:firstLine="0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7545F7">
              <w:rPr>
                <w:rFonts w:asciiTheme="minorBidi" w:hAnsiTheme="minorBidi" w:cstheme="minorBidi"/>
                <w:sz w:val="24"/>
                <w:szCs w:val="24"/>
              </w:rPr>
              <w:t>2552 - 2559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EDC77DE" w14:textId="77777777" w:rsidR="00ED06CB" w:rsidRPr="007545F7" w:rsidRDefault="0026618A" w:rsidP="00ED06CB">
            <w:pPr>
              <w:autoSpaceDE w:val="0"/>
              <w:autoSpaceDN w:val="0"/>
              <w:adjustRightInd w:val="0"/>
              <w:spacing w:before="0"/>
              <w:ind w:left="0"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  <w:r w:rsidRPr="007545F7">
              <w:rPr>
                <w:rFonts w:asciiTheme="minorBidi" w:hAnsiTheme="minorBidi" w:cstheme="minorBidi" w:hint="cs"/>
                <w:sz w:val="24"/>
                <w:szCs w:val="24"/>
                <w:cs/>
              </w:rPr>
              <w:t>กรรมการ</w:t>
            </w:r>
            <w:r w:rsidR="00ED06CB" w:rsidRPr="007545F7">
              <w:rPr>
                <w:rFonts w:asciiTheme="minorBidi" w:hAnsiTheme="minorBidi" w:cstheme="minorBidi"/>
                <w:sz w:val="24"/>
                <w:szCs w:val="24"/>
                <w:cs/>
              </w:rPr>
              <w:t>อิสระ</w:t>
            </w:r>
          </w:p>
          <w:p w14:paraId="42C4CBE1" w14:textId="77777777" w:rsidR="00ED06CB" w:rsidRPr="007545F7" w:rsidRDefault="00ED06CB" w:rsidP="00AA4955">
            <w:pPr>
              <w:autoSpaceDE w:val="0"/>
              <w:autoSpaceDN w:val="0"/>
              <w:adjustRightInd w:val="0"/>
              <w:spacing w:before="0"/>
              <w:ind w:left="0" w:firstLine="0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095E1D1E" w14:textId="77777777" w:rsidR="0026618A" w:rsidRPr="007545F7" w:rsidRDefault="0026618A" w:rsidP="00A93816">
            <w:pPr>
              <w:autoSpaceDE w:val="0"/>
              <w:autoSpaceDN w:val="0"/>
              <w:adjustRightInd w:val="0"/>
              <w:spacing w:before="0"/>
              <w:ind w:left="0" w:firstLine="0"/>
              <w:contextualSpacing/>
              <w:rPr>
                <w:rFonts w:ascii="Cordia New" w:hAnsi="Cordia New"/>
                <w:sz w:val="24"/>
              </w:rPr>
            </w:pPr>
            <w:r w:rsidRPr="007545F7">
              <w:rPr>
                <w:rFonts w:ascii="Cordia New" w:hAnsi="Cordia New"/>
                <w:sz w:val="24"/>
                <w:szCs w:val="24"/>
                <w:cs/>
              </w:rPr>
              <w:t>กรรมการ</w:t>
            </w:r>
          </w:p>
          <w:p w14:paraId="7A8FC9C2" w14:textId="77777777" w:rsidR="0026618A" w:rsidRPr="007545F7" w:rsidRDefault="0026618A" w:rsidP="00AA4955">
            <w:pPr>
              <w:tabs>
                <w:tab w:val="left" w:pos="25"/>
                <w:tab w:val="left" w:pos="167"/>
              </w:tabs>
              <w:spacing w:before="0"/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793C0AB7" w14:textId="77777777" w:rsidR="0026618A" w:rsidRPr="007545F7" w:rsidRDefault="0026618A" w:rsidP="00AA4955">
            <w:pPr>
              <w:tabs>
                <w:tab w:val="left" w:pos="25"/>
                <w:tab w:val="left" w:pos="167"/>
              </w:tabs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กรรมการ</w:t>
            </w:r>
          </w:p>
          <w:p w14:paraId="0F73F669" w14:textId="77777777" w:rsidR="0026618A" w:rsidRPr="007545F7" w:rsidRDefault="0026618A" w:rsidP="00AA4955">
            <w:pPr>
              <w:tabs>
                <w:tab w:val="left" w:pos="25"/>
                <w:tab w:val="left" w:pos="167"/>
              </w:tabs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ประธานกรรมการบริหาร</w:t>
            </w:r>
          </w:p>
          <w:p w14:paraId="6EC0CB38" w14:textId="77777777" w:rsidR="0026618A" w:rsidRPr="007545F7" w:rsidRDefault="0026618A" w:rsidP="00AA4955">
            <w:pPr>
              <w:tabs>
                <w:tab w:val="left" w:pos="25"/>
                <w:tab w:val="left" w:pos="167"/>
              </w:tabs>
              <w:spacing w:before="0"/>
              <w:ind w:left="0" w:right="26" w:firstLine="0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75412292" w14:textId="77777777" w:rsidR="0026618A" w:rsidRPr="007545F7" w:rsidRDefault="0026618A" w:rsidP="00AA4955">
            <w:pPr>
              <w:tabs>
                <w:tab w:val="left" w:pos="25"/>
                <w:tab w:val="left" w:pos="167"/>
              </w:tabs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Theme="minorBidi" w:hAnsiTheme="minorBidi" w:cstheme="minorBidi" w:hint="cs"/>
                <w:sz w:val="24"/>
                <w:szCs w:val="24"/>
                <w:cs/>
              </w:rPr>
              <w:t>กรรมการผู้จัดการ</w:t>
            </w:r>
          </w:p>
          <w:p w14:paraId="5ED8255C" w14:textId="77777777" w:rsidR="0026618A" w:rsidRPr="007545F7" w:rsidRDefault="0026618A" w:rsidP="00AA4955">
            <w:pPr>
              <w:tabs>
                <w:tab w:val="left" w:pos="25"/>
                <w:tab w:val="left" w:pos="167"/>
              </w:tabs>
              <w:spacing w:before="0"/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251E3109" w14:textId="77777777" w:rsidR="0026618A" w:rsidRPr="007545F7" w:rsidRDefault="0026618A" w:rsidP="00AA4955">
            <w:pPr>
              <w:tabs>
                <w:tab w:val="left" w:pos="25"/>
                <w:tab w:val="left" w:pos="167"/>
              </w:tabs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กรรมการผู้จัดการ</w:t>
            </w:r>
          </w:p>
          <w:p w14:paraId="124BEE5B" w14:textId="77777777" w:rsidR="0026618A" w:rsidRPr="007545F7" w:rsidRDefault="0026618A" w:rsidP="00AA4955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="Cordia New" w:eastAsia="Cordia New" w:hAnsi="Cordia New"/>
                <w:sz w:val="24"/>
                <w:szCs w:val="24"/>
              </w:rPr>
            </w:pPr>
          </w:p>
          <w:p w14:paraId="0603C27F" w14:textId="77777777" w:rsidR="0026618A" w:rsidRPr="007545F7" w:rsidRDefault="0026618A" w:rsidP="00AA4955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คณะอนุกรรมการ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14:paraId="1C2978C3" w14:textId="77777777" w:rsidR="00ED06CB" w:rsidRPr="007545F7" w:rsidRDefault="00ED06CB" w:rsidP="00D5715C">
            <w:pPr>
              <w:tabs>
                <w:tab w:val="left" w:pos="25"/>
                <w:tab w:val="left" w:pos="167"/>
              </w:tabs>
              <w:spacing w:before="0"/>
              <w:ind w:left="0" w:right="26" w:firstLine="0"/>
              <w:jc w:val="thaiDistribute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บริษัท ชาญอิสสระ รีท แมเนจเมนท์  จำกัด</w:t>
            </w:r>
          </w:p>
          <w:p w14:paraId="594946C5" w14:textId="343E4D64" w:rsidR="0026618A" w:rsidRPr="007545F7" w:rsidRDefault="0026618A" w:rsidP="00A93816">
            <w:pPr>
              <w:tabs>
                <w:tab w:val="left" w:pos="25"/>
                <w:tab w:val="left" w:pos="167"/>
              </w:tabs>
              <w:spacing w:before="0"/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</w:rPr>
              <w:t>Colliers</w:t>
            </w:r>
            <w:r w:rsidR="00ED06CB" w:rsidRPr="007545F7">
              <w:rPr>
                <w:rFonts w:ascii="Cordia New" w:eastAsia="Cordia New" w:hAnsi="Cordia New" w:hint="cs"/>
                <w:sz w:val="24"/>
                <w:szCs w:val="24"/>
                <w:cs/>
              </w:rPr>
              <w:t xml:space="preserve"> </w:t>
            </w:r>
            <w:r w:rsidRPr="007545F7">
              <w:rPr>
                <w:rFonts w:ascii="Cordia New" w:eastAsia="Cordia New" w:hAnsi="Cordia New"/>
                <w:sz w:val="24"/>
                <w:szCs w:val="24"/>
              </w:rPr>
              <w:t>International Myanmar</w:t>
            </w:r>
          </w:p>
          <w:p w14:paraId="6B2CDC17" w14:textId="77777777" w:rsidR="0026618A" w:rsidRPr="007545F7" w:rsidRDefault="0026618A" w:rsidP="00AA4955">
            <w:pPr>
              <w:tabs>
                <w:tab w:val="left" w:pos="25"/>
                <w:tab w:val="left" w:pos="167"/>
              </w:tabs>
              <w:ind w:left="0" w:right="26" w:firstLine="0"/>
              <w:jc w:val="thaiDistribute"/>
              <w:rPr>
                <w:rFonts w:asciiTheme="minorBidi" w:hAnsiTheme="minorBidi" w:cstheme="minorBidi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</w:rPr>
              <w:t>Vietnam Property Fund</w:t>
            </w:r>
          </w:p>
          <w:p w14:paraId="3304471B" w14:textId="77777777" w:rsidR="0026618A" w:rsidRPr="007545F7" w:rsidRDefault="0026618A" w:rsidP="00AA4955">
            <w:pPr>
              <w:tabs>
                <w:tab w:val="left" w:pos="25"/>
                <w:tab w:val="left" w:pos="167"/>
              </w:tabs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</w:rPr>
              <w:t>Colliers International Thailand</w:t>
            </w:r>
          </w:p>
          <w:p w14:paraId="4628AE40" w14:textId="77777777" w:rsidR="0026618A" w:rsidRPr="007545F7" w:rsidRDefault="0026618A" w:rsidP="00AA4955">
            <w:pPr>
              <w:tabs>
                <w:tab w:val="left" w:pos="25"/>
                <w:tab w:val="left" w:pos="167"/>
              </w:tabs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</w:rPr>
              <w:t>Cushman &amp; Wakefield Thailand</w:t>
            </w:r>
          </w:p>
          <w:p w14:paraId="21B1A61E" w14:textId="77777777" w:rsidR="0026618A" w:rsidRPr="007545F7" w:rsidRDefault="0026618A" w:rsidP="00AA4955">
            <w:pPr>
              <w:tabs>
                <w:tab w:val="left" w:pos="25"/>
                <w:tab w:val="left" w:pos="167"/>
              </w:tabs>
              <w:ind w:left="0" w:right="26" w:firstLine="0"/>
              <w:rPr>
                <w:rFonts w:asciiTheme="minorBidi" w:hAnsiTheme="minorBidi" w:cstheme="minorBidi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</w:rPr>
              <w:t>Siam City Real Estate Services</w:t>
            </w:r>
          </w:p>
          <w:p w14:paraId="373E90B6" w14:textId="17FF5A60" w:rsidR="0026618A" w:rsidRPr="007545F7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spacing w:before="0"/>
              <w:ind w:left="0" w:right="26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ร่าง</w:t>
            </w:r>
            <w:r w:rsidR="00D16F2C" w:rsidRPr="007545F7">
              <w:rPr>
                <w:rFonts w:ascii="Cordia New" w:eastAsia="Cordia New" w:hAnsi="Cordia New" w:hint="cs"/>
                <w:sz w:val="24"/>
                <w:szCs w:val="24"/>
                <w:cs/>
              </w:rPr>
              <w:t>กฎเกณฑ์</w:t>
            </w: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เกี่ยวกับท</w:t>
            </w:r>
            <w:proofErr w:type="spellStart"/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รั</w:t>
            </w:r>
            <w:proofErr w:type="spellEnd"/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สตืเพื่อการลงทุนในอสังหาริมทรัพย์</w:t>
            </w:r>
            <w:r w:rsidRPr="007545F7">
              <w:rPr>
                <w:rFonts w:ascii="Cordia New" w:eastAsia="Cordia New" w:hAnsi="Cordia New"/>
                <w:sz w:val="24"/>
                <w:szCs w:val="24"/>
              </w:rPr>
              <w:t xml:space="preserve">, </w:t>
            </w: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กองทุนรวมอสังหาริมทรัพย์และกองทุนรวมโครงสร้าง</w:t>
            </w: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lastRenderedPageBreak/>
              <w:t>พื้นฐานภายใต้การกำกับดูแลของสำนักงาน ก.ล.ต.</w:t>
            </w:r>
          </w:p>
        </w:tc>
      </w:tr>
      <w:tr w:rsidR="0026618A" w:rsidRPr="007545F7" w14:paraId="4ED27E7A" w14:textId="77777777" w:rsidTr="00AA4955">
        <w:trPr>
          <w:gridAfter w:val="1"/>
          <w:wAfter w:w="14" w:type="dxa"/>
          <w:trHeight w:val="708"/>
          <w:jc w:val="center"/>
        </w:trPr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14:paraId="6A446469" w14:textId="77777777" w:rsidR="0026618A" w:rsidRPr="007545F7" w:rsidRDefault="0026618A" w:rsidP="00AA4955">
            <w:pPr>
              <w:spacing w:before="0"/>
              <w:ind w:left="0" w:firstLine="0"/>
              <w:jc w:val="both"/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</w:pP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</w:rPr>
              <w:lastRenderedPageBreak/>
              <w:t>4</w:t>
            </w: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.</w:t>
            </w: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</w:rPr>
              <w:t xml:space="preserve"> </w:t>
            </w: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นายสงกรานต์ อิสสระ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CCD09C0" w14:textId="77777777" w:rsidR="0026618A" w:rsidRPr="007545F7" w:rsidRDefault="0026618A" w:rsidP="00AA4955">
            <w:pPr>
              <w:spacing w:before="0"/>
              <w:ind w:left="0" w:firstLine="0"/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</w:pP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กรรมการ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0FC0363" w14:textId="77777777" w:rsidR="0026618A" w:rsidRPr="007545F7" w:rsidRDefault="0026618A" w:rsidP="00AA4955">
            <w:pPr>
              <w:pStyle w:val="ListParagraph"/>
              <w:numPr>
                <w:ilvl w:val="0"/>
                <w:numId w:val="112"/>
              </w:numPr>
              <w:tabs>
                <w:tab w:val="left" w:pos="3686"/>
              </w:tabs>
              <w:spacing w:before="0"/>
              <w:ind w:left="238" w:hanging="244"/>
              <w:rPr>
                <w:rFonts w:ascii="Cordia New" w:eastAsia="Cambria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ป</w:t>
            </w:r>
            <w:r w:rsidRPr="007545F7">
              <w:rPr>
                <w:rFonts w:ascii="Cordia New" w:eastAsia="Cambria" w:hAnsi="Cordia New"/>
                <w:sz w:val="24"/>
                <w:szCs w:val="24"/>
                <w:cs/>
              </w:rPr>
              <w:t>ริญญาโท เศรษฐศาสตร์,</w:t>
            </w:r>
            <w:r w:rsidRPr="007545F7">
              <w:rPr>
                <w:rFonts w:ascii="Cordia New" w:eastAsia="Cambria" w:hAnsi="Cordia New"/>
                <w:sz w:val="24"/>
                <w:szCs w:val="24"/>
              </w:rPr>
              <w:t xml:space="preserve"> University of Bloomington, U.S.A. </w:t>
            </w:r>
          </w:p>
          <w:p w14:paraId="1F1AB160" w14:textId="77777777" w:rsidR="0026618A" w:rsidRPr="007545F7" w:rsidRDefault="0026618A" w:rsidP="00AA4955">
            <w:pPr>
              <w:pStyle w:val="ListParagraph"/>
              <w:numPr>
                <w:ilvl w:val="0"/>
                <w:numId w:val="112"/>
              </w:numPr>
              <w:tabs>
                <w:tab w:val="left" w:pos="3686"/>
              </w:tabs>
              <w:spacing w:before="0"/>
              <w:ind w:left="238" w:hanging="244"/>
              <w:rPr>
                <w:rFonts w:ascii="Cordia New" w:eastAsia="Cambria" w:hAnsi="Cordia New"/>
                <w:sz w:val="24"/>
                <w:szCs w:val="24"/>
              </w:rPr>
            </w:pPr>
            <w:r w:rsidRPr="007545F7">
              <w:rPr>
                <w:rFonts w:ascii="Cordia New" w:hAnsi="Cordia New"/>
                <w:sz w:val="24"/>
                <w:szCs w:val="24"/>
                <w:cs/>
              </w:rPr>
              <w:t xml:space="preserve">ประกาศนียบัตรหลักสูตร </w:t>
            </w:r>
            <w:r w:rsidRPr="007545F7">
              <w:rPr>
                <w:rFonts w:ascii="Cordia New" w:hAnsi="Cordia New"/>
                <w:sz w:val="24"/>
                <w:szCs w:val="24"/>
              </w:rPr>
              <w:t>Director</w:t>
            </w:r>
            <w:r w:rsidRPr="007545F7">
              <w:rPr>
                <w:rFonts w:ascii="Cordia New" w:eastAsia="Cambria" w:hAnsi="Cordia New"/>
                <w:sz w:val="24"/>
                <w:szCs w:val="24"/>
              </w:rPr>
              <w:t xml:space="preserve"> </w:t>
            </w:r>
            <w:r w:rsidRPr="007545F7">
              <w:rPr>
                <w:rFonts w:ascii="Cordia New" w:hAnsi="Cordia New"/>
                <w:sz w:val="24"/>
                <w:szCs w:val="24"/>
              </w:rPr>
              <w:t>Accreditation Program (DAP),</w:t>
            </w:r>
            <w:r w:rsidRPr="007545F7">
              <w:rPr>
                <w:rFonts w:ascii="Cordia New" w:eastAsia="Cambria" w:hAnsi="Cordia New" w:hint="cs"/>
                <w:sz w:val="24"/>
                <w:szCs w:val="24"/>
                <w:cs/>
              </w:rPr>
              <w:t xml:space="preserve"> 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>สมาคมส่งเสริมสถาบันกรรมการบริษัทไทย</w:t>
            </w:r>
            <w:r w:rsidRPr="007545F7">
              <w:rPr>
                <w:rFonts w:ascii="Cordia New" w:hAnsi="Cordia New"/>
                <w:sz w:val="24"/>
                <w:szCs w:val="24"/>
              </w:rPr>
              <w:t xml:space="preserve"> /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 xml:space="preserve"> ปี </w:t>
            </w:r>
            <w:r w:rsidRPr="007545F7">
              <w:rPr>
                <w:rFonts w:ascii="Cordia New" w:hAnsi="Cordia New"/>
                <w:sz w:val="24"/>
                <w:szCs w:val="24"/>
              </w:rPr>
              <w:t>25</w:t>
            </w:r>
            <w:r w:rsidRPr="007545F7">
              <w:rPr>
                <w:rFonts w:ascii="Cordia New" w:hAnsi="Cordia New" w:hint="cs"/>
                <w:sz w:val="24"/>
                <w:szCs w:val="24"/>
              </w:rPr>
              <w:t>51</w:t>
            </w:r>
          </w:p>
          <w:p w14:paraId="5E13837E" w14:textId="77777777" w:rsidR="0026618A" w:rsidRPr="007545F7" w:rsidRDefault="0026618A" w:rsidP="00AA4955">
            <w:pPr>
              <w:pStyle w:val="ListParagraph"/>
              <w:numPr>
                <w:ilvl w:val="0"/>
                <w:numId w:val="112"/>
              </w:numPr>
              <w:tabs>
                <w:tab w:val="left" w:pos="3686"/>
              </w:tabs>
              <w:spacing w:before="0"/>
              <w:ind w:left="238" w:hanging="244"/>
              <w:rPr>
                <w:rFonts w:ascii="Cordia New" w:eastAsia="Cambria" w:hAnsi="Cordia New"/>
                <w:sz w:val="24"/>
                <w:szCs w:val="24"/>
              </w:rPr>
            </w:pPr>
            <w:r w:rsidRPr="007545F7">
              <w:rPr>
                <w:rFonts w:ascii="Cordia New" w:hAnsi="Cordia New"/>
                <w:sz w:val="24"/>
                <w:szCs w:val="24"/>
                <w:cs/>
              </w:rPr>
              <w:t>ประกาศนียบัตรหลักสูตรผู้บริหารระดับสูง, สถาบันวิทยาการตลาด</w:t>
            </w:r>
            <w:r w:rsidRPr="007545F7">
              <w:rPr>
                <w:rFonts w:ascii="Cordia New" w:hAnsi="Cordia New"/>
                <w:sz w:val="24"/>
                <w:szCs w:val="24"/>
              </w:rPr>
              <w:t xml:space="preserve"> 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>ทุน (วตท.</w:t>
            </w:r>
            <w:r w:rsidRPr="007545F7">
              <w:rPr>
                <w:rFonts w:ascii="Cordia New" w:hAnsi="Cordia New"/>
                <w:sz w:val="24"/>
                <w:szCs w:val="24"/>
              </w:rPr>
              <w:t>10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>)</w:t>
            </w:r>
          </w:p>
          <w:p w14:paraId="2DA86DE3" w14:textId="77777777" w:rsidR="0026618A" w:rsidRPr="007545F7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right="26" w:firstLine="0"/>
              <w:jc w:val="thaiDistribute"/>
              <w:rPr>
                <w:rFonts w:ascii="Cordia New" w:eastAsia="Cordia New" w:hAnsi="Cordia Ne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EEA8A79" w14:textId="0516B883" w:rsidR="0026618A" w:rsidRPr="007545F7" w:rsidRDefault="0026618A" w:rsidP="00A93816">
            <w:pPr>
              <w:ind w:left="0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ประธานเจ้าหน้าทีบริหารและกรรมการ</w:t>
            </w:r>
          </w:p>
          <w:p w14:paraId="66CF2630" w14:textId="77777777" w:rsidR="0026618A" w:rsidRPr="007545F7" w:rsidRDefault="0026618A" w:rsidP="00AA4955">
            <w:pPr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 xml:space="preserve">กรรมการ </w:t>
            </w:r>
          </w:p>
          <w:p w14:paraId="33F8DE4C" w14:textId="77777777" w:rsidR="0026618A" w:rsidRPr="007545F7" w:rsidRDefault="0026618A" w:rsidP="00AA4955">
            <w:pPr>
              <w:spacing w:before="0"/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6D74E1CC" w14:textId="77777777" w:rsidR="0026618A" w:rsidRPr="007545F7" w:rsidRDefault="0026618A" w:rsidP="00AA4955">
            <w:pPr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กรรมการ</w:t>
            </w:r>
          </w:p>
          <w:p w14:paraId="3807474C" w14:textId="77777777" w:rsidR="0026618A" w:rsidRPr="007545F7" w:rsidRDefault="0026618A" w:rsidP="00AA4955">
            <w:pPr>
              <w:ind w:left="112" w:hanging="112"/>
              <w:rPr>
                <w:rFonts w:ascii="Cordia New" w:eastAsia="Cordia New" w:hAnsi="Cordia New"/>
                <w:sz w:val="24"/>
                <w:szCs w:val="24"/>
                <w:cs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กรรมการ</w:t>
            </w:r>
          </w:p>
          <w:p w14:paraId="0A46EF93" w14:textId="77777777" w:rsidR="0026618A" w:rsidRPr="007545F7" w:rsidRDefault="0026618A" w:rsidP="00AA4955">
            <w:pPr>
              <w:spacing w:before="0"/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5E61A062" w14:textId="77777777" w:rsidR="0026618A" w:rsidRPr="007545F7" w:rsidRDefault="0026618A" w:rsidP="00AA4955">
            <w:pPr>
              <w:spacing w:before="0"/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กรรมการ</w:t>
            </w:r>
          </w:p>
          <w:p w14:paraId="6252C277" w14:textId="77777777" w:rsidR="0026618A" w:rsidRPr="007545F7" w:rsidRDefault="0026618A" w:rsidP="00AA4955">
            <w:pPr>
              <w:spacing w:before="0"/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1BFB3A88" w14:textId="77777777" w:rsidR="0026618A" w:rsidRPr="007545F7" w:rsidRDefault="0026618A" w:rsidP="00AA4955">
            <w:pPr>
              <w:spacing w:before="0"/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 xml:space="preserve">กรรมการ </w:t>
            </w:r>
          </w:p>
          <w:p w14:paraId="10012B15" w14:textId="77777777" w:rsidR="0026618A" w:rsidRPr="007545F7" w:rsidRDefault="0026618A" w:rsidP="00AA4955">
            <w:pPr>
              <w:spacing w:before="0"/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17DE7689" w14:textId="77777777" w:rsidR="0026618A" w:rsidRPr="007545F7" w:rsidRDefault="0026618A" w:rsidP="00AA4955">
            <w:pPr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ประธานกรรมการ</w:t>
            </w:r>
          </w:p>
          <w:p w14:paraId="4C761832" w14:textId="77777777" w:rsidR="0026618A" w:rsidRPr="007545F7" w:rsidRDefault="0026618A" w:rsidP="00AA4955">
            <w:pPr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รองประธานกรรมการ</w:t>
            </w:r>
          </w:p>
          <w:p w14:paraId="698B195E" w14:textId="77777777" w:rsidR="0026618A" w:rsidRPr="007545F7" w:rsidRDefault="0026618A" w:rsidP="00AA4955">
            <w:pPr>
              <w:spacing w:before="0"/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185917DF" w14:textId="77777777" w:rsidR="0026618A" w:rsidRPr="007545F7" w:rsidRDefault="0026618A" w:rsidP="00AA4955">
            <w:pPr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รองประธานกรรมการ</w:t>
            </w:r>
          </w:p>
          <w:p w14:paraId="7503A767" w14:textId="77777777" w:rsidR="00B81169" w:rsidRPr="007545F7" w:rsidRDefault="00B81169" w:rsidP="00AA4955">
            <w:pPr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2CF58EFE" w14:textId="6EE2271E" w:rsidR="0026618A" w:rsidRPr="007545F7" w:rsidRDefault="0026618A" w:rsidP="00AA4955">
            <w:pPr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lastRenderedPageBreak/>
              <w:t>ประธานกรรมการ</w:t>
            </w:r>
          </w:p>
          <w:p w14:paraId="637B7CF7" w14:textId="77777777" w:rsidR="0026618A" w:rsidRPr="007545F7" w:rsidRDefault="0026618A" w:rsidP="00AA4955">
            <w:pPr>
              <w:spacing w:before="0"/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1375EFA4" w14:textId="77777777" w:rsidR="0026618A" w:rsidRPr="007545F7" w:rsidRDefault="0026618A" w:rsidP="00AA4955">
            <w:pPr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ประธานกรรมการ</w:t>
            </w:r>
          </w:p>
          <w:p w14:paraId="2E772D3D" w14:textId="77777777" w:rsidR="0026618A" w:rsidRPr="007545F7" w:rsidRDefault="0026618A" w:rsidP="00AA4955">
            <w:pPr>
              <w:spacing w:before="0"/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2D0F3BA7" w14:textId="77777777" w:rsidR="0026618A" w:rsidRPr="007545F7" w:rsidRDefault="0026618A" w:rsidP="00AA4955">
            <w:pPr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ประธานกรรมการ</w:t>
            </w:r>
          </w:p>
          <w:p w14:paraId="3C703BE0" w14:textId="77777777" w:rsidR="0026618A" w:rsidRPr="007545F7" w:rsidRDefault="0026618A" w:rsidP="00AA4955">
            <w:pPr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กรรมการ</w:t>
            </w:r>
          </w:p>
          <w:p w14:paraId="38B5E1C8" w14:textId="77777777" w:rsidR="0026618A" w:rsidRPr="007545F7" w:rsidRDefault="0026618A" w:rsidP="00AA4955">
            <w:pPr>
              <w:spacing w:before="0"/>
              <w:ind w:left="0" w:firstLine="0"/>
              <w:jc w:val="thaiDistribute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48CF3734" w14:textId="77777777" w:rsidR="0026618A" w:rsidRPr="007545F7" w:rsidRDefault="0026618A" w:rsidP="00AA4955">
            <w:pPr>
              <w:ind w:left="0" w:firstLine="0"/>
              <w:jc w:val="thaiDistribute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กรรมการ</w:t>
            </w:r>
          </w:p>
          <w:p w14:paraId="5D126601" w14:textId="77777777" w:rsidR="00ED06CB" w:rsidRPr="007545F7" w:rsidRDefault="00ED06CB" w:rsidP="00AA4955">
            <w:pPr>
              <w:ind w:left="0" w:firstLine="0"/>
              <w:jc w:val="thaiDistribute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34A39497" w14:textId="77777777" w:rsidR="0026618A" w:rsidRPr="007545F7" w:rsidRDefault="0026618A" w:rsidP="00B81169">
            <w:pPr>
              <w:spacing w:before="0"/>
              <w:ind w:left="0" w:firstLine="0"/>
              <w:jc w:val="thaiDistribute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hAnsi="Cordia New"/>
                <w:sz w:val="24"/>
                <w:szCs w:val="24"/>
                <w:cs/>
              </w:rPr>
              <w:t>กรรมการ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61B27" w14:textId="77777777" w:rsidR="0026618A" w:rsidRPr="007545F7" w:rsidRDefault="0026618A" w:rsidP="00A9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ind w:left="0" w:right="26" w:firstLine="0"/>
              <w:jc w:val="thaiDistribute"/>
              <w:rPr>
                <w:sz w:val="24"/>
                <w:szCs w:val="24"/>
              </w:rPr>
            </w:pPr>
            <w:r w:rsidRPr="007545F7">
              <w:rPr>
                <w:rFonts w:ascii="Cordia New" w:hAnsi="Cordia New"/>
                <w:sz w:val="24"/>
                <w:szCs w:val="24"/>
                <w:cs/>
              </w:rPr>
              <w:lastRenderedPageBreak/>
              <w:t>บริษัท ชาญอิสสระดีเวล็อปเมนท์</w:t>
            </w:r>
            <w:r w:rsidRPr="007545F7">
              <w:rPr>
                <w:sz w:val="24"/>
                <w:szCs w:val="24"/>
              </w:rPr>
              <w:t xml:space="preserve"> </w:t>
            </w:r>
            <w:r w:rsidRPr="007545F7">
              <w:rPr>
                <w:rFonts w:ascii="Cordia New" w:hAnsi="Cordia New" w:hint="cs"/>
                <w:sz w:val="24"/>
                <w:szCs w:val="24"/>
                <w:cs/>
              </w:rPr>
              <w:t xml:space="preserve"> 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>จำกัด (มหาชน)</w:t>
            </w:r>
            <w:r w:rsidRPr="007545F7">
              <w:rPr>
                <w:sz w:val="24"/>
                <w:szCs w:val="24"/>
              </w:rPr>
              <w:t xml:space="preserve"> </w:t>
            </w:r>
          </w:p>
          <w:p w14:paraId="3F6C8EDF" w14:textId="77777777" w:rsidR="0026618A" w:rsidRPr="007545F7" w:rsidRDefault="0026618A" w:rsidP="00AA4955">
            <w:pPr>
              <w:ind w:left="0" w:firstLine="0"/>
              <w:jc w:val="thaiDistribute"/>
              <w:rPr>
                <w:sz w:val="24"/>
                <w:szCs w:val="24"/>
              </w:rPr>
            </w:pPr>
            <w:r w:rsidRPr="007545F7">
              <w:rPr>
                <w:rFonts w:ascii="Cordia New" w:hAnsi="Cordia New"/>
                <w:sz w:val="24"/>
                <w:szCs w:val="24"/>
                <w:cs/>
              </w:rPr>
              <w:t>บริษัท ซี.ไอ.พร๊อพเพอตี้ จำกัด</w:t>
            </w:r>
          </w:p>
          <w:p w14:paraId="42B1DA7A" w14:textId="77777777" w:rsidR="0026618A" w:rsidRPr="007545F7" w:rsidRDefault="0026618A" w:rsidP="00AA4955">
            <w:pPr>
              <w:ind w:left="0" w:firstLine="0"/>
              <w:jc w:val="thaiDistribute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บริษัท ชะอำร่วมทุน จำกัด</w:t>
            </w:r>
          </w:p>
          <w:p w14:paraId="3C174F84" w14:textId="77777777" w:rsidR="0026618A" w:rsidRPr="007545F7" w:rsidRDefault="0026618A" w:rsidP="00AA4955">
            <w:pPr>
              <w:ind w:left="0" w:firstLine="0"/>
              <w:jc w:val="thaiDistribute"/>
              <w:rPr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บริษัท นารายณ์ร่วม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>พิพัฒน์ จำกัด</w:t>
            </w:r>
            <w:r w:rsidRPr="007545F7">
              <w:rPr>
                <w:sz w:val="24"/>
                <w:szCs w:val="24"/>
              </w:rPr>
              <w:t xml:space="preserve">     </w:t>
            </w:r>
          </w:p>
          <w:p w14:paraId="65524295" w14:textId="77777777" w:rsidR="0026618A" w:rsidRPr="007545F7" w:rsidRDefault="0026618A" w:rsidP="00AA4955">
            <w:pPr>
              <w:spacing w:before="0"/>
              <w:ind w:left="0" w:firstLine="0"/>
              <w:jc w:val="thaiDistribute"/>
              <w:rPr>
                <w:sz w:val="24"/>
                <w:szCs w:val="24"/>
              </w:rPr>
            </w:pPr>
            <w:r w:rsidRPr="007545F7">
              <w:rPr>
                <w:rFonts w:ascii="Cordia New" w:hAnsi="Cordia New"/>
                <w:sz w:val="24"/>
                <w:szCs w:val="24"/>
                <w:cs/>
              </w:rPr>
              <w:t>บริษัท อินเตอร์เนชั่น</w:t>
            </w:r>
            <w:r w:rsidRPr="007545F7">
              <w:rPr>
                <w:sz w:val="24"/>
                <w:szCs w:val="24"/>
              </w:rPr>
              <w:t xml:space="preserve"> 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>แนล รีซอร์ท ดีเวลลอปเมนท์</w:t>
            </w:r>
            <w:r w:rsidRPr="007545F7">
              <w:rPr>
                <w:sz w:val="24"/>
                <w:szCs w:val="24"/>
              </w:rPr>
              <w:t xml:space="preserve"> 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>จำกัด</w:t>
            </w:r>
          </w:p>
          <w:p w14:paraId="1FD140D9" w14:textId="77777777" w:rsidR="0026618A" w:rsidRPr="007545F7" w:rsidRDefault="0026618A" w:rsidP="00AA4955">
            <w:pPr>
              <w:spacing w:before="0"/>
              <w:ind w:left="0" w:firstLine="0"/>
              <w:jc w:val="thaiDistribute"/>
              <w:rPr>
                <w:sz w:val="24"/>
                <w:szCs w:val="24"/>
              </w:rPr>
            </w:pPr>
            <w:r w:rsidRPr="007545F7">
              <w:rPr>
                <w:rFonts w:ascii="Cordia New" w:hAnsi="Cordia New"/>
                <w:sz w:val="24"/>
                <w:szCs w:val="24"/>
                <w:cs/>
              </w:rPr>
              <w:t>บริษัท ศรีพันวา</w:t>
            </w:r>
            <w:r w:rsidRPr="007545F7">
              <w:rPr>
                <w:sz w:val="24"/>
                <w:szCs w:val="24"/>
              </w:rPr>
              <w:t xml:space="preserve"> 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>แมเนจเมนท์ จำกัด</w:t>
            </w:r>
          </w:p>
          <w:p w14:paraId="39B17BD5" w14:textId="77777777" w:rsidR="0026618A" w:rsidRPr="007545F7" w:rsidRDefault="0026618A" w:rsidP="00AA4955">
            <w:pPr>
              <w:ind w:left="0" w:firstLine="0"/>
              <w:jc w:val="thaiDistribute"/>
              <w:rPr>
                <w:sz w:val="24"/>
                <w:szCs w:val="24"/>
              </w:rPr>
            </w:pPr>
            <w:r w:rsidRPr="007545F7">
              <w:rPr>
                <w:rFonts w:ascii="Cordia New" w:hAnsi="Cordia New" w:hint="cs"/>
                <w:sz w:val="24"/>
                <w:szCs w:val="24"/>
                <w:cs/>
              </w:rPr>
              <w:t>บริษัท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 xml:space="preserve"> อิสสระ จุนฟา</w:t>
            </w:r>
            <w:r w:rsidRPr="007545F7">
              <w:rPr>
                <w:sz w:val="24"/>
                <w:szCs w:val="24"/>
              </w:rPr>
              <w:t xml:space="preserve"> </w:t>
            </w:r>
            <w:r w:rsidRPr="007545F7">
              <w:rPr>
                <w:rFonts w:hint="cs"/>
                <w:sz w:val="24"/>
                <w:szCs w:val="24"/>
                <w:cs/>
              </w:rPr>
              <w:t>จำกัด</w:t>
            </w:r>
          </w:p>
          <w:p w14:paraId="68E85A4A" w14:textId="77777777" w:rsidR="0026618A" w:rsidRPr="007545F7" w:rsidRDefault="0026618A" w:rsidP="00AA4955">
            <w:pPr>
              <w:ind w:left="0" w:firstLine="0"/>
              <w:jc w:val="thaiDistribute"/>
              <w:rPr>
                <w:sz w:val="24"/>
                <w:szCs w:val="24"/>
              </w:rPr>
            </w:pPr>
            <w:r w:rsidRPr="007545F7">
              <w:rPr>
                <w:rFonts w:ascii="Cordia New" w:hAnsi="Cordia New" w:hint="cs"/>
                <w:sz w:val="24"/>
                <w:szCs w:val="24"/>
                <w:cs/>
              </w:rPr>
              <w:t>บริษัท</w:t>
            </w:r>
            <w:r w:rsidRPr="007545F7">
              <w:rPr>
                <w:sz w:val="24"/>
                <w:szCs w:val="24"/>
              </w:rPr>
              <w:t xml:space="preserve"> 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>ร่วมอิสสระ ดีเวล็อปเมนท์</w:t>
            </w:r>
            <w:r w:rsidRPr="007545F7">
              <w:rPr>
                <w:sz w:val="24"/>
                <w:szCs w:val="24"/>
              </w:rPr>
              <w:t xml:space="preserve"> 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>จำกัด</w:t>
            </w:r>
            <w:r w:rsidRPr="007545F7">
              <w:rPr>
                <w:sz w:val="24"/>
                <w:szCs w:val="24"/>
              </w:rPr>
              <w:t xml:space="preserve"> </w:t>
            </w:r>
            <w:r w:rsidRPr="007545F7">
              <w:rPr>
                <w:rFonts w:ascii="Cordia New" w:hAnsi="Cordia New" w:hint="cs"/>
                <w:sz w:val="24"/>
                <w:szCs w:val="24"/>
                <w:cs/>
              </w:rPr>
              <w:t xml:space="preserve">  </w:t>
            </w:r>
          </w:p>
          <w:p w14:paraId="34DCC6C3" w14:textId="77777777" w:rsidR="0026618A" w:rsidRPr="007545F7" w:rsidRDefault="0026618A" w:rsidP="00AA4955">
            <w:pPr>
              <w:ind w:left="0" w:firstLine="0"/>
              <w:jc w:val="thaiDistribute"/>
              <w:rPr>
                <w:sz w:val="24"/>
                <w:szCs w:val="24"/>
              </w:rPr>
            </w:pPr>
            <w:r w:rsidRPr="007545F7">
              <w:rPr>
                <w:rFonts w:ascii="Cordia New" w:hAnsi="Cordia New"/>
                <w:sz w:val="24"/>
                <w:szCs w:val="24"/>
                <w:cs/>
              </w:rPr>
              <w:t>บริษัท ร่วมอิสสระ จำกัด</w:t>
            </w:r>
          </w:p>
          <w:p w14:paraId="14C206AD" w14:textId="77777777" w:rsidR="0026618A" w:rsidRPr="007545F7" w:rsidRDefault="0026618A" w:rsidP="00AA4955">
            <w:pPr>
              <w:ind w:left="0" w:firstLine="0"/>
              <w:jc w:val="thaiDistribute"/>
              <w:rPr>
                <w:sz w:val="24"/>
                <w:szCs w:val="24"/>
              </w:rPr>
            </w:pPr>
            <w:r w:rsidRPr="007545F7">
              <w:rPr>
                <w:rFonts w:ascii="Cordia New" w:hAnsi="Cordia New" w:hint="cs"/>
                <w:sz w:val="24"/>
                <w:szCs w:val="24"/>
                <w:cs/>
              </w:rPr>
              <w:lastRenderedPageBreak/>
              <w:t xml:space="preserve">บริษัท 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 xml:space="preserve"> ซี.ไอ.เอ็น.เอ็น.เอสเตท จำกัด</w:t>
            </w:r>
          </w:p>
          <w:p w14:paraId="7286DA89" w14:textId="77777777" w:rsidR="0026618A" w:rsidRPr="007545F7" w:rsidRDefault="0026618A" w:rsidP="00AA4955">
            <w:pPr>
              <w:ind w:left="0" w:firstLine="0"/>
              <w:jc w:val="thaiDistribute"/>
              <w:rPr>
                <w:sz w:val="24"/>
                <w:szCs w:val="24"/>
              </w:rPr>
            </w:pPr>
            <w:r w:rsidRPr="007545F7">
              <w:rPr>
                <w:rFonts w:ascii="Cordia New" w:hAnsi="Cordia New" w:hint="cs"/>
                <w:sz w:val="24"/>
                <w:szCs w:val="24"/>
                <w:cs/>
              </w:rPr>
              <w:t xml:space="preserve">บริษัท 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 xml:space="preserve"> ชาญอิสสระ วิภาพล จำกั</w:t>
            </w:r>
            <w:r w:rsidRPr="007545F7">
              <w:rPr>
                <w:rFonts w:ascii="Cordia New" w:hAnsi="Cordia New" w:hint="cs"/>
                <w:sz w:val="24"/>
                <w:szCs w:val="24"/>
                <w:cs/>
              </w:rPr>
              <w:t>ด</w:t>
            </w:r>
          </w:p>
          <w:p w14:paraId="3A7AA2BF" w14:textId="77777777" w:rsidR="0026618A" w:rsidRPr="007545F7" w:rsidRDefault="0026618A" w:rsidP="00AA4955">
            <w:pPr>
              <w:ind w:left="0" w:firstLine="0"/>
              <w:jc w:val="thaiDistribute"/>
              <w:rPr>
                <w:sz w:val="24"/>
                <w:szCs w:val="24"/>
              </w:rPr>
            </w:pPr>
            <w:r w:rsidRPr="007545F7">
              <w:rPr>
                <w:rFonts w:ascii="Cordia New" w:hAnsi="Cordia New"/>
                <w:sz w:val="24"/>
                <w:szCs w:val="24"/>
                <w:cs/>
              </w:rPr>
              <w:t>ชาญอิสสระ เรสซิเดนซ์ จำกัด</w:t>
            </w:r>
          </w:p>
          <w:p w14:paraId="0DC23F4C" w14:textId="77777777" w:rsidR="0026618A" w:rsidRPr="007545F7" w:rsidRDefault="0026618A" w:rsidP="00AA4955">
            <w:pPr>
              <w:spacing w:after="160"/>
              <w:ind w:left="0" w:firstLine="0"/>
              <w:jc w:val="thaiDistribute"/>
              <w:rPr>
                <w:rFonts w:ascii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 xml:space="preserve">บริษัท อิสสระ ดีเวล็อปเมนท์ จำกัด </w:t>
            </w:r>
            <w:r w:rsidRPr="007545F7">
              <w:rPr>
                <w:rFonts w:ascii="Cordia New" w:eastAsia="Cordia New" w:hAnsi="Cordia New"/>
                <w:sz w:val="24"/>
                <w:szCs w:val="24"/>
              </w:rPr>
              <w:t>(</w:t>
            </w: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มหาชน</w:t>
            </w:r>
            <w:r w:rsidRPr="007545F7">
              <w:rPr>
                <w:rFonts w:ascii="Cordia New" w:eastAsia="Cordia New" w:hAnsi="Cordia New"/>
                <w:sz w:val="24"/>
                <w:szCs w:val="24"/>
              </w:rPr>
              <w:t>)</w:t>
            </w:r>
          </w:p>
          <w:p w14:paraId="315430D5" w14:textId="77777777" w:rsidR="0026618A" w:rsidRPr="007545F7" w:rsidRDefault="0026618A" w:rsidP="00AA4955">
            <w:pPr>
              <w:ind w:left="0" w:firstLine="0"/>
              <w:jc w:val="thaiDistribute"/>
              <w:rPr>
                <w:rFonts w:ascii="Cordia New" w:hAnsi="Cordia New"/>
                <w:sz w:val="24"/>
                <w:szCs w:val="24"/>
              </w:rPr>
            </w:pPr>
            <w:r w:rsidRPr="007545F7">
              <w:rPr>
                <w:rFonts w:ascii="Cordia New" w:hAnsi="Cordia New"/>
                <w:sz w:val="24"/>
                <w:szCs w:val="24"/>
                <w:cs/>
              </w:rPr>
              <w:t>บริษัท ฉลองกรุงการเกษตร จำกัด</w:t>
            </w:r>
          </w:p>
          <w:p w14:paraId="593119AD" w14:textId="4BB604BA" w:rsidR="00ED06CB" w:rsidRPr="007545F7" w:rsidRDefault="00ED06CB" w:rsidP="00AA4955">
            <w:pPr>
              <w:ind w:left="0" w:firstLine="0"/>
              <w:jc w:val="thaiDistribute"/>
              <w:rPr>
                <w:rFonts w:ascii="Cordia New" w:hAnsi="Cordia New"/>
                <w:sz w:val="24"/>
                <w:szCs w:val="24"/>
              </w:rPr>
            </w:pPr>
            <w:r w:rsidRPr="007545F7">
              <w:rPr>
                <w:rFonts w:ascii="Cordia New" w:hAnsi="Cordia New" w:hint="cs"/>
                <w:sz w:val="24"/>
                <w:szCs w:val="24"/>
                <w:cs/>
              </w:rPr>
              <w:t>บ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>ริษัท อิสสระ นพร จำกัด</w:t>
            </w:r>
          </w:p>
          <w:p w14:paraId="70030C24" w14:textId="77777777" w:rsidR="0026618A" w:rsidRPr="007545F7" w:rsidRDefault="0026618A" w:rsidP="00AA4955">
            <w:pPr>
              <w:ind w:left="0" w:firstLine="0"/>
              <w:jc w:val="thaiDistribute"/>
              <w:rPr>
                <w:sz w:val="24"/>
                <w:szCs w:val="24"/>
                <w:cs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3FF5B07F" w14:textId="77777777" w:rsidR="0026618A" w:rsidRPr="007545F7" w:rsidRDefault="00ED2CC3" w:rsidP="00AA4955">
            <w:pPr>
              <w:autoSpaceDE w:val="0"/>
              <w:autoSpaceDN w:val="0"/>
              <w:adjustRightInd w:val="0"/>
              <w:spacing w:before="0" w:line="276" w:lineRule="auto"/>
              <w:ind w:left="-13" w:firstLine="0"/>
              <w:contextualSpacing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</w:rPr>
              <w:lastRenderedPageBreak/>
              <w:t>2564</w:t>
            </w:r>
            <w:r w:rsidR="00ED06CB" w:rsidRPr="007545F7">
              <w:rPr>
                <w:rFonts w:ascii="Cordia New" w:eastAsia="Cordia New" w:hAnsi="Cordia New"/>
                <w:sz w:val="24"/>
                <w:szCs w:val="24"/>
                <w:cs/>
              </w:rPr>
              <w:t xml:space="preserve"> - ปัจจุบัน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4F80D5DF" w14:textId="77777777" w:rsidR="0026618A" w:rsidRPr="007545F7" w:rsidRDefault="00ED06CB" w:rsidP="00AA4955">
            <w:pPr>
              <w:spacing w:before="0" w:after="160" w:line="259" w:lineRule="auto"/>
              <w:ind w:left="0" w:firstLine="0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7545F7">
              <w:rPr>
                <w:rFonts w:asciiTheme="minorBidi" w:hAnsiTheme="minorBidi"/>
                <w:sz w:val="24"/>
                <w:szCs w:val="24"/>
                <w:cs/>
              </w:rPr>
              <w:t>กรรมการ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14:paraId="000794AF" w14:textId="77777777" w:rsidR="00ED06CB" w:rsidRPr="007545F7" w:rsidRDefault="00ED06CB" w:rsidP="00ED06CB">
            <w:pPr>
              <w:autoSpaceDE w:val="0"/>
              <w:autoSpaceDN w:val="0"/>
              <w:adjustRightInd w:val="0"/>
              <w:spacing w:before="0" w:line="276" w:lineRule="auto"/>
              <w:ind w:left="28" w:firstLine="26"/>
              <w:contextualSpacing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 xml:space="preserve">บริษัท ชาญอิสสระ </w:t>
            </w:r>
          </w:p>
          <w:p w14:paraId="49FCACDF" w14:textId="05446FF7" w:rsidR="00ED06CB" w:rsidRPr="007545F7" w:rsidRDefault="00ED06CB" w:rsidP="00ED06CB">
            <w:pPr>
              <w:autoSpaceDE w:val="0"/>
              <w:autoSpaceDN w:val="0"/>
              <w:adjustRightInd w:val="0"/>
              <w:spacing w:before="0" w:line="276" w:lineRule="auto"/>
              <w:ind w:left="28" w:firstLine="26"/>
              <w:contextualSpacing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รีทแมเนจเมนท์  จำกัด</w:t>
            </w:r>
          </w:p>
          <w:p w14:paraId="1C99AEC5" w14:textId="77777777" w:rsidR="0026618A" w:rsidRPr="007545F7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left="28" w:firstLine="26"/>
              <w:contextualSpacing/>
              <w:rPr>
                <w:rFonts w:ascii="Cordia New" w:eastAsia="Cordia New" w:hAnsi="Cordia New"/>
                <w:sz w:val="24"/>
                <w:szCs w:val="24"/>
              </w:rPr>
            </w:pPr>
          </w:p>
        </w:tc>
      </w:tr>
      <w:tr w:rsidR="0026618A" w:rsidRPr="007545F7" w14:paraId="7E3D6977" w14:textId="77777777" w:rsidTr="00AA4955">
        <w:trPr>
          <w:gridAfter w:val="1"/>
          <w:wAfter w:w="14" w:type="dxa"/>
          <w:jc w:val="center"/>
        </w:trPr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14:paraId="7C4AF006" w14:textId="77777777" w:rsidR="0026618A" w:rsidRPr="007545F7" w:rsidRDefault="0026618A" w:rsidP="00AA4955">
            <w:pPr>
              <w:spacing w:before="0"/>
              <w:ind w:left="0" w:firstLine="0"/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</w:pP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</w:rPr>
              <w:t xml:space="preserve">5. </w:t>
            </w: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นางธีราภรณ์ ศรีเจริญวงศ์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1E710FC" w14:textId="77777777" w:rsidR="0026618A" w:rsidRPr="007545F7" w:rsidRDefault="0026618A" w:rsidP="00AA4955">
            <w:pPr>
              <w:spacing w:before="0"/>
              <w:ind w:left="0" w:firstLine="0"/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</w:pP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กรรมการ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88388A8" w14:textId="77777777" w:rsidR="0026618A" w:rsidRPr="007545F7" w:rsidRDefault="0026618A" w:rsidP="00AA4955">
            <w:pPr>
              <w:numPr>
                <w:ilvl w:val="0"/>
                <w:numId w:val="113"/>
              </w:numPr>
              <w:tabs>
                <w:tab w:val="left" w:pos="3686"/>
              </w:tabs>
              <w:spacing w:before="0"/>
              <w:ind w:left="238" w:hanging="244"/>
              <w:contextualSpacing/>
              <w:rPr>
                <w:rFonts w:ascii="Cordia New" w:eastAsia="Cambria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ป</w:t>
            </w:r>
            <w:r w:rsidRPr="007545F7">
              <w:rPr>
                <w:rFonts w:ascii="Cordia New" w:eastAsia="Cambria" w:hAnsi="Cordia New"/>
                <w:sz w:val="24"/>
                <w:szCs w:val="24"/>
                <w:cs/>
              </w:rPr>
              <w:t xml:space="preserve">ริญญาโท 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>บริหารธุรกิจ, มหาวิทยาลัย</w:t>
            </w:r>
            <w:r w:rsidRPr="007545F7">
              <w:rPr>
                <w:rFonts w:ascii="Cordia New" w:eastAsia="Cambria" w:hAnsi="Cordia New" w:hint="cs"/>
                <w:sz w:val="24"/>
                <w:szCs w:val="24"/>
                <w:cs/>
              </w:rPr>
              <w:t>เกษตรศาสตร์</w:t>
            </w:r>
          </w:p>
          <w:p w14:paraId="691E918F" w14:textId="77777777" w:rsidR="0026618A" w:rsidRPr="007545F7" w:rsidRDefault="0026618A" w:rsidP="00AA4955">
            <w:pPr>
              <w:numPr>
                <w:ilvl w:val="0"/>
                <w:numId w:val="113"/>
              </w:numPr>
              <w:tabs>
                <w:tab w:val="left" w:pos="3686"/>
              </w:tabs>
              <w:spacing w:before="0"/>
              <w:ind w:left="238" w:hanging="244"/>
              <w:contextualSpacing/>
              <w:rPr>
                <w:rFonts w:ascii="Cordia New" w:eastAsia="Cambria" w:hAnsi="Cordia New"/>
                <w:sz w:val="24"/>
                <w:szCs w:val="24"/>
              </w:rPr>
            </w:pPr>
            <w:r w:rsidRPr="007545F7">
              <w:rPr>
                <w:rFonts w:ascii="Cordia New" w:hAnsi="Cordia New"/>
                <w:sz w:val="24"/>
                <w:szCs w:val="24"/>
                <w:cs/>
              </w:rPr>
              <w:t xml:space="preserve">ประกาศนียบัตรหลักสูตร </w:t>
            </w:r>
            <w:r w:rsidRPr="007545F7">
              <w:rPr>
                <w:rFonts w:ascii="Cordia New" w:hAnsi="Cordia New"/>
                <w:sz w:val="24"/>
                <w:szCs w:val="24"/>
              </w:rPr>
              <w:t>Risk Management Program for Corporate</w:t>
            </w:r>
            <w:r w:rsidRPr="007545F7">
              <w:rPr>
                <w:rFonts w:ascii="Cordia New" w:eastAsia="Cambria" w:hAnsi="Cordia New"/>
                <w:sz w:val="24"/>
                <w:szCs w:val="24"/>
              </w:rPr>
              <w:t xml:space="preserve"> </w:t>
            </w:r>
            <w:r w:rsidRPr="007545F7">
              <w:rPr>
                <w:rFonts w:ascii="Cordia New" w:hAnsi="Cordia New"/>
                <w:sz w:val="24"/>
                <w:szCs w:val="24"/>
              </w:rPr>
              <w:t xml:space="preserve">Leaders (RCL) 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>สมาคมส่งเสริมสถาบันกรรมการบริษัทไทย</w:t>
            </w:r>
          </w:p>
          <w:p w14:paraId="54C316F4" w14:textId="77777777" w:rsidR="0026618A" w:rsidRPr="007545F7" w:rsidRDefault="0026618A" w:rsidP="00AA4955">
            <w:pPr>
              <w:numPr>
                <w:ilvl w:val="0"/>
                <w:numId w:val="113"/>
              </w:numPr>
              <w:tabs>
                <w:tab w:val="left" w:pos="3686"/>
              </w:tabs>
              <w:spacing w:before="0"/>
              <w:ind w:left="238" w:hanging="244"/>
              <w:contextualSpacing/>
              <w:rPr>
                <w:rFonts w:ascii="Cordia New" w:eastAsia="Cambria" w:hAnsi="Cordia New"/>
                <w:sz w:val="24"/>
                <w:szCs w:val="24"/>
              </w:rPr>
            </w:pPr>
            <w:r w:rsidRPr="007545F7">
              <w:rPr>
                <w:rFonts w:ascii="Cordia New" w:hAnsi="Cordia New" w:hint="cs"/>
                <w:sz w:val="24"/>
                <w:szCs w:val="24"/>
                <w:cs/>
              </w:rPr>
              <w:lastRenderedPageBreak/>
              <w:t>ประกาศนียบัตรหลักสูตร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 xml:space="preserve"> </w:t>
            </w:r>
            <w:r w:rsidRPr="007545F7">
              <w:rPr>
                <w:rFonts w:ascii="Cordia New" w:hAnsi="Cordia New"/>
                <w:sz w:val="24"/>
                <w:szCs w:val="24"/>
              </w:rPr>
              <w:t>How to Develop a Risk Management Plan</w:t>
            </w:r>
            <w:r w:rsidRPr="007545F7">
              <w:rPr>
                <w:sz w:val="24"/>
                <w:szCs w:val="24"/>
              </w:rPr>
              <w:t xml:space="preserve"> </w:t>
            </w:r>
            <w:r w:rsidRPr="007545F7">
              <w:rPr>
                <w:rFonts w:ascii="Cordia New" w:hAnsi="Cordia New"/>
                <w:sz w:val="24"/>
                <w:szCs w:val="24"/>
              </w:rPr>
              <w:t xml:space="preserve">(HRP) 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>สมาคมส่งเสริมสถาบันกรรมการบริษัทไทย</w:t>
            </w:r>
          </w:p>
          <w:p w14:paraId="5B548015" w14:textId="77777777" w:rsidR="0026618A" w:rsidRPr="007545F7" w:rsidRDefault="0026618A" w:rsidP="00AA4955">
            <w:pPr>
              <w:numPr>
                <w:ilvl w:val="0"/>
                <w:numId w:val="113"/>
              </w:numPr>
              <w:tabs>
                <w:tab w:val="left" w:pos="3686"/>
              </w:tabs>
              <w:spacing w:before="0"/>
              <w:ind w:left="238" w:hanging="244"/>
              <w:contextualSpacing/>
              <w:rPr>
                <w:rFonts w:ascii="Cordia New" w:eastAsia="Cambria" w:hAnsi="Cordia New"/>
                <w:sz w:val="24"/>
                <w:szCs w:val="24"/>
              </w:rPr>
            </w:pPr>
            <w:r w:rsidRPr="007545F7">
              <w:rPr>
                <w:rFonts w:ascii="Cordia New" w:hAnsi="Cordia New" w:hint="cs"/>
                <w:sz w:val="24"/>
                <w:szCs w:val="24"/>
                <w:cs/>
              </w:rPr>
              <w:t>ประกาศนียบัตรหลักสูตร</w:t>
            </w:r>
            <w:r w:rsidRPr="007545F7">
              <w:rPr>
                <w:rFonts w:ascii="Cordia New" w:hAnsi="Cordia New"/>
                <w:sz w:val="24"/>
                <w:szCs w:val="24"/>
              </w:rPr>
              <w:t xml:space="preserve"> Director Certification Program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 xml:space="preserve"> </w:t>
            </w:r>
            <w:r w:rsidRPr="007545F7">
              <w:rPr>
                <w:rFonts w:ascii="Cordia New" w:hAnsi="Cordia New"/>
                <w:sz w:val="24"/>
                <w:szCs w:val="24"/>
              </w:rPr>
              <w:t xml:space="preserve">(DCP) 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>สมาคมส่งเสริมสถาบันกรรมการบริษัทไทย</w:t>
            </w:r>
          </w:p>
          <w:p w14:paraId="53C27F9E" w14:textId="77777777" w:rsidR="0026618A" w:rsidRPr="007545F7" w:rsidRDefault="0026618A" w:rsidP="00AA4955">
            <w:pPr>
              <w:numPr>
                <w:ilvl w:val="0"/>
                <w:numId w:val="113"/>
              </w:numPr>
              <w:tabs>
                <w:tab w:val="left" w:pos="3686"/>
              </w:tabs>
              <w:spacing w:before="0"/>
              <w:ind w:left="238" w:hanging="244"/>
              <w:contextualSpacing/>
              <w:rPr>
                <w:rFonts w:ascii="Cordia New" w:eastAsia="Cambria" w:hAnsi="Cordia New"/>
                <w:sz w:val="24"/>
                <w:szCs w:val="24"/>
              </w:rPr>
            </w:pPr>
            <w:r w:rsidRPr="007545F7">
              <w:rPr>
                <w:rFonts w:ascii="Cordia New" w:hAnsi="Cordia New"/>
                <w:sz w:val="24"/>
                <w:szCs w:val="24"/>
              </w:rPr>
              <w:t xml:space="preserve">CGR Workshop: Enhancing Good Corporate Governance based on CGR Scorecard, 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>ตลาดหลักทรัพย์แห่งประเทศไทย</w:t>
            </w:r>
          </w:p>
          <w:p w14:paraId="67A6B001" w14:textId="77777777" w:rsidR="0026618A" w:rsidRPr="007545F7" w:rsidRDefault="0026618A" w:rsidP="00AA4955">
            <w:pPr>
              <w:numPr>
                <w:ilvl w:val="0"/>
                <w:numId w:val="113"/>
              </w:numPr>
              <w:tabs>
                <w:tab w:val="left" w:pos="3686"/>
              </w:tabs>
              <w:spacing w:before="0"/>
              <w:ind w:left="238" w:hanging="244"/>
              <w:contextualSpacing/>
              <w:rPr>
                <w:rFonts w:ascii="Cordia New" w:eastAsia="Cambria" w:hAnsi="Cordia New"/>
                <w:sz w:val="24"/>
                <w:szCs w:val="24"/>
              </w:rPr>
            </w:pPr>
            <w:r w:rsidRPr="007545F7">
              <w:rPr>
                <w:rFonts w:ascii="Cordia New" w:hAnsi="Cordia New" w:hint="cs"/>
                <w:sz w:val="24"/>
                <w:szCs w:val="24"/>
                <w:cs/>
              </w:rPr>
              <w:t>หลักสูตร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 xml:space="preserve"> </w:t>
            </w:r>
            <w:r w:rsidRPr="007545F7">
              <w:rPr>
                <w:rFonts w:ascii="Cordia New" w:hAnsi="Cordia New"/>
                <w:sz w:val="24"/>
                <w:szCs w:val="24"/>
              </w:rPr>
              <w:t xml:space="preserve">Anti-Corruption for Executive Program (ACEP) 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>สมาคมส่งเสริมสถาบันกรรมการบริษัทไท</w:t>
            </w:r>
            <w:r w:rsidRPr="007545F7">
              <w:rPr>
                <w:rFonts w:ascii="Cordia New" w:hAnsi="Cordia New" w:hint="cs"/>
                <w:sz w:val="24"/>
                <w:szCs w:val="24"/>
                <w:cs/>
              </w:rPr>
              <w:t>ย</w:t>
            </w:r>
          </w:p>
          <w:p w14:paraId="00BB0DE1" w14:textId="77777777" w:rsidR="0026618A" w:rsidRPr="007545F7" w:rsidRDefault="0026618A" w:rsidP="00AA4955">
            <w:pPr>
              <w:numPr>
                <w:ilvl w:val="0"/>
                <w:numId w:val="113"/>
              </w:numPr>
              <w:tabs>
                <w:tab w:val="left" w:pos="3686"/>
              </w:tabs>
              <w:spacing w:before="0"/>
              <w:ind w:left="238" w:hanging="244"/>
              <w:contextualSpacing/>
              <w:rPr>
                <w:rFonts w:ascii="Cordia New" w:eastAsia="Cambria" w:hAnsi="Cordia New"/>
                <w:sz w:val="24"/>
                <w:szCs w:val="24"/>
              </w:rPr>
            </w:pPr>
            <w:r w:rsidRPr="007545F7">
              <w:rPr>
                <w:rFonts w:ascii="Cordia New" w:hAnsi="Cordia New" w:hint="cs"/>
                <w:sz w:val="24"/>
                <w:szCs w:val="24"/>
                <w:cs/>
              </w:rPr>
              <w:t>ประกาศนียบัตรหลักสูตร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 xml:space="preserve"> </w:t>
            </w:r>
            <w:r w:rsidRPr="007545F7">
              <w:rPr>
                <w:rFonts w:ascii="Cordia New" w:hAnsi="Cordia New"/>
                <w:sz w:val="24"/>
                <w:szCs w:val="24"/>
              </w:rPr>
              <w:t xml:space="preserve">Director Accreditation Program (DAP), 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>สมาคม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lastRenderedPageBreak/>
              <w:t>ส่งเสริมสถาบันกรรมการบริษัทไทย</w:t>
            </w:r>
            <w:r w:rsidRPr="007545F7">
              <w:rPr>
                <w:rFonts w:ascii="Cordia New" w:eastAsia="Cambria" w:hAnsi="Cordia New"/>
                <w:sz w:val="24"/>
                <w:szCs w:val="24"/>
              </w:rPr>
              <w:t xml:space="preserve"> </w:t>
            </w:r>
          </w:p>
          <w:p w14:paraId="2310195A" w14:textId="77777777" w:rsidR="0026618A" w:rsidRPr="007545F7" w:rsidRDefault="0026618A" w:rsidP="00AA4955">
            <w:pPr>
              <w:numPr>
                <w:ilvl w:val="0"/>
                <w:numId w:val="113"/>
              </w:numPr>
              <w:tabs>
                <w:tab w:val="left" w:pos="3686"/>
              </w:tabs>
              <w:spacing w:before="0"/>
              <w:ind w:left="238" w:hanging="244"/>
              <w:contextualSpacing/>
              <w:rPr>
                <w:rFonts w:ascii="Cordia New" w:eastAsia="Cambria" w:hAnsi="Cordia New"/>
                <w:sz w:val="24"/>
                <w:szCs w:val="24"/>
                <w:cs/>
              </w:rPr>
            </w:pPr>
            <w:r w:rsidRPr="007545F7">
              <w:rPr>
                <w:rFonts w:ascii="Cordia New" w:hAnsi="Cordia New" w:hint="cs"/>
                <w:sz w:val="24"/>
                <w:szCs w:val="24"/>
                <w:cs/>
              </w:rPr>
              <w:t>ประกาศนียบัตรหลักสูตร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 xml:space="preserve"> </w:t>
            </w:r>
            <w:r w:rsidRPr="007545F7">
              <w:rPr>
                <w:rFonts w:ascii="Cordia New" w:hAnsi="Cordia New"/>
                <w:sz w:val="24"/>
                <w:szCs w:val="24"/>
              </w:rPr>
              <w:t xml:space="preserve">Ethical Leadership Program (ELP), 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>สมาคมส่งเสริมสถาบันกรรมการบริษัทไทย</w:t>
            </w:r>
            <w:r w:rsidRPr="007545F7">
              <w:rPr>
                <w:rFonts w:ascii="Cordia New" w:eastAsia="Cambria" w:hAnsi="Cordia New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29DB763" w14:textId="3CC3A965" w:rsidR="0026618A" w:rsidRPr="007545F7" w:rsidRDefault="0026618A" w:rsidP="00AA4955">
            <w:pPr>
              <w:tabs>
                <w:tab w:val="left" w:pos="25"/>
                <w:tab w:val="left" w:pos="167"/>
              </w:tabs>
              <w:spacing w:before="0"/>
              <w:ind w:left="0" w:right="26" w:firstLine="0"/>
              <w:jc w:val="thaiDistribute"/>
              <w:rPr>
                <w:sz w:val="24"/>
              </w:rPr>
            </w:pPr>
            <w:r w:rsidRPr="007545F7">
              <w:rPr>
                <w:rFonts w:ascii="Cordia New" w:hAnsi="Cordia New" w:hint="cs"/>
                <w:sz w:val="24"/>
                <w:szCs w:val="24"/>
                <w:cs/>
              </w:rPr>
              <w:lastRenderedPageBreak/>
              <w:t>กรรมการ</w:t>
            </w:r>
            <w:r w:rsidRPr="007545F7">
              <w:rPr>
                <w:rFonts w:ascii="Cordia New" w:hAnsi="Cordia New"/>
                <w:sz w:val="24"/>
                <w:szCs w:val="24"/>
              </w:rPr>
              <w:t xml:space="preserve">, </w:t>
            </w:r>
            <w:r w:rsidRPr="007545F7">
              <w:rPr>
                <w:rFonts w:ascii="Cordia New" w:hAnsi="Cordia New" w:hint="cs"/>
                <w:sz w:val="24"/>
                <w:szCs w:val="24"/>
                <w:cs/>
              </w:rPr>
              <w:t>กรรมการผู้จัดการ</w:t>
            </w:r>
          </w:p>
          <w:p w14:paraId="67911260" w14:textId="77777777" w:rsidR="0026618A" w:rsidRPr="007545F7" w:rsidRDefault="0026618A" w:rsidP="00AA4955">
            <w:pPr>
              <w:tabs>
                <w:tab w:val="left" w:pos="25"/>
                <w:tab w:val="left" w:pos="167"/>
              </w:tabs>
              <w:ind w:left="0" w:right="26" w:firstLine="0"/>
              <w:jc w:val="thaiDistribute"/>
              <w:rPr>
                <w:sz w:val="24"/>
                <w:szCs w:val="24"/>
              </w:rPr>
            </w:pPr>
            <w:r w:rsidRPr="007545F7">
              <w:rPr>
                <w:sz w:val="24"/>
                <w:szCs w:val="24"/>
                <w:cs/>
              </w:rPr>
              <w:t xml:space="preserve">กรรมการ </w:t>
            </w:r>
          </w:p>
          <w:p w14:paraId="437ADCAB" w14:textId="77777777" w:rsidR="0026618A" w:rsidRPr="007545F7" w:rsidRDefault="0026618A" w:rsidP="00AA4955">
            <w:pPr>
              <w:spacing w:before="0"/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5B706642" w14:textId="77777777" w:rsidR="0026618A" w:rsidRPr="007545F7" w:rsidRDefault="0026618A" w:rsidP="00AA4955">
            <w:pPr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กรรมการ</w:t>
            </w:r>
          </w:p>
          <w:p w14:paraId="020FDF87" w14:textId="77777777" w:rsidR="0026618A" w:rsidRPr="007545F7" w:rsidRDefault="0026618A" w:rsidP="00AA4955">
            <w:pPr>
              <w:ind w:left="0" w:firstLine="0"/>
              <w:rPr>
                <w:sz w:val="24"/>
                <w:szCs w:val="24"/>
              </w:rPr>
            </w:pPr>
          </w:p>
          <w:p w14:paraId="2A17D20E" w14:textId="77777777" w:rsidR="00B81169" w:rsidRPr="007545F7" w:rsidRDefault="00B81169" w:rsidP="00AA4955">
            <w:pPr>
              <w:spacing w:before="0"/>
              <w:ind w:left="0" w:firstLine="0"/>
              <w:rPr>
                <w:sz w:val="24"/>
                <w:szCs w:val="24"/>
              </w:rPr>
            </w:pPr>
          </w:p>
          <w:p w14:paraId="35FEE096" w14:textId="5B4CBDBD" w:rsidR="0026618A" w:rsidRPr="007545F7" w:rsidRDefault="0026618A" w:rsidP="00AA4955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7545F7">
              <w:rPr>
                <w:rFonts w:hint="cs"/>
                <w:sz w:val="24"/>
                <w:szCs w:val="24"/>
                <w:cs/>
              </w:rPr>
              <w:lastRenderedPageBreak/>
              <w:t>กรรมการ</w:t>
            </w:r>
          </w:p>
          <w:p w14:paraId="0DFAAA39" w14:textId="77777777" w:rsidR="0026618A" w:rsidRPr="007545F7" w:rsidRDefault="0026618A" w:rsidP="00AA4955">
            <w:pPr>
              <w:ind w:left="0" w:firstLine="0"/>
              <w:rPr>
                <w:sz w:val="24"/>
                <w:szCs w:val="24"/>
              </w:rPr>
            </w:pPr>
          </w:p>
          <w:p w14:paraId="6460FB03" w14:textId="77777777" w:rsidR="0026618A" w:rsidRPr="007545F7" w:rsidRDefault="0026618A" w:rsidP="00AA4955">
            <w:pPr>
              <w:ind w:left="112" w:hanging="112"/>
              <w:rPr>
                <w:rFonts w:ascii="Cordia New" w:hAnsi="Cordia New"/>
                <w:sz w:val="24"/>
                <w:szCs w:val="24"/>
              </w:rPr>
            </w:pPr>
            <w:r w:rsidRPr="007545F7">
              <w:rPr>
                <w:rFonts w:ascii="Cordia New" w:hAnsi="Cordia New" w:hint="cs"/>
                <w:sz w:val="24"/>
                <w:szCs w:val="24"/>
                <w:cs/>
              </w:rPr>
              <w:t>กรรมการ</w:t>
            </w:r>
          </w:p>
          <w:p w14:paraId="778A85AB" w14:textId="77777777" w:rsidR="0026618A" w:rsidRPr="007545F7" w:rsidRDefault="0026618A" w:rsidP="00AA4955">
            <w:pPr>
              <w:spacing w:before="0"/>
              <w:ind w:left="-16" w:firstLine="0"/>
              <w:jc w:val="both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1836DA53" w14:textId="77777777" w:rsidR="0026618A" w:rsidRPr="007545F7" w:rsidRDefault="0026618A" w:rsidP="00AA4955">
            <w:pPr>
              <w:spacing w:before="0"/>
              <w:ind w:left="-16" w:firstLine="0"/>
              <w:jc w:val="both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กรรมการ</w:t>
            </w:r>
          </w:p>
          <w:p w14:paraId="0B625688" w14:textId="77777777" w:rsidR="0026618A" w:rsidRPr="007545F7" w:rsidRDefault="0026618A" w:rsidP="00AA4955">
            <w:pPr>
              <w:spacing w:before="0"/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569E519B" w14:textId="77777777" w:rsidR="0026618A" w:rsidRPr="007545F7" w:rsidRDefault="0026618A" w:rsidP="00AA4955">
            <w:pPr>
              <w:spacing w:before="0"/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กรรมการผู้จัดการ</w:t>
            </w:r>
          </w:p>
          <w:p w14:paraId="12AD9BFA" w14:textId="77777777" w:rsidR="0026618A" w:rsidRPr="007545F7" w:rsidRDefault="0026618A" w:rsidP="00AA4955">
            <w:pPr>
              <w:spacing w:before="0"/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2945722E" w14:textId="77777777" w:rsidR="0026618A" w:rsidRPr="007545F7" w:rsidRDefault="00ED06CB" w:rsidP="00A93816">
            <w:pPr>
              <w:spacing w:before="0"/>
              <w:ind w:left="112" w:hanging="112"/>
              <w:rPr>
                <w:rFonts w:ascii="Cordia New" w:eastAsia="Cordia New" w:hAnsi="Cordia New"/>
                <w:sz w:val="24"/>
                <w:szCs w:val="24"/>
                <w:cs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กรรมการ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8099EF" w14:textId="77777777" w:rsidR="0026618A" w:rsidRPr="007545F7" w:rsidRDefault="0026618A" w:rsidP="00B81169">
            <w:pPr>
              <w:spacing w:before="0"/>
              <w:ind w:left="0" w:firstLine="0"/>
              <w:rPr>
                <w:rFonts w:ascii="Cordia New" w:hAnsi="Cordia New"/>
                <w:sz w:val="24"/>
                <w:szCs w:val="24"/>
              </w:rPr>
            </w:pPr>
            <w:r w:rsidRPr="007545F7">
              <w:rPr>
                <w:rFonts w:ascii="Cordia New" w:hAnsi="Cordia New"/>
                <w:sz w:val="24"/>
                <w:szCs w:val="24"/>
                <w:cs/>
              </w:rPr>
              <w:lastRenderedPageBreak/>
              <w:t>บริษัท ชาญอิสสระ ดีเวล็อปเมนท์</w:t>
            </w:r>
            <w:r w:rsidRPr="007545F7">
              <w:rPr>
                <w:sz w:val="24"/>
                <w:szCs w:val="24"/>
              </w:rPr>
              <w:t xml:space="preserve"> </w:t>
            </w:r>
            <w:r w:rsidRPr="007545F7">
              <w:rPr>
                <w:rFonts w:ascii="Cordia New" w:hAnsi="Cordia New" w:hint="cs"/>
                <w:sz w:val="24"/>
                <w:szCs w:val="24"/>
                <w:cs/>
              </w:rPr>
              <w:t xml:space="preserve"> 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>จำกัด (มหาชน)</w:t>
            </w:r>
          </w:p>
          <w:p w14:paraId="0DF251FF" w14:textId="77777777" w:rsidR="0026618A" w:rsidRPr="007545F7" w:rsidRDefault="0026618A" w:rsidP="00AA4955">
            <w:pPr>
              <w:tabs>
                <w:tab w:val="left" w:pos="25"/>
                <w:tab w:val="left" w:pos="167"/>
              </w:tabs>
              <w:ind w:left="0" w:right="26" w:firstLine="0"/>
              <w:jc w:val="thaiDistribute"/>
              <w:rPr>
                <w:rFonts w:ascii="Cordia New" w:hAnsi="Cordia New"/>
                <w:sz w:val="24"/>
                <w:szCs w:val="24"/>
              </w:rPr>
            </w:pPr>
            <w:r w:rsidRPr="007545F7">
              <w:rPr>
                <w:sz w:val="24"/>
                <w:szCs w:val="24"/>
                <w:cs/>
              </w:rPr>
              <w:t>บริษัท ศรี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>พันวา</w:t>
            </w:r>
            <w:r w:rsidRPr="007545F7">
              <w:rPr>
                <w:sz w:val="24"/>
                <w:szCs w:val="24"/>
              </w:rPr>
              <w:t xml:space="preserve"> 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>แมเนจเมนท์ จำกัด</w:t>
            </w:r>
          </w:p>
          <w:p w14:paraId="4AA851EB" w14:textId="77777777" w:rsidR="00B81169" w:rsidRPr="007545F7" w:rsidRDefault="0026618A" w:rsidP="00AA4955">
            <w:pPr>
              <w:ind w:left="0" w:firstLine="0"/>
              <w:rPr>
                <w:sz w:val="24"/>
                <w:szCs w:val="24"/>
              </w:rPr>
            </w:pPr>
            <w:r w:rsidRPr="007545F7">
              <w:rPr>
                <w:rFonts w:ascii="Cordia New" w:hAnsi="Cordia New"/>
                <w:sz w:val="24"/>
                <w:szCs w:val="24"/>
                <w:cs/>
              </w:rPr>
              <w:t>บริษัท อิสสระ ดีเวล็อปเมนท์ จำกัด</w:t>
            </w:r>
          </w:p>
          <w:p w14:paraId="560CA62B" w14:textId="10D15B4D" w:rsidR="0026618A" w:rsidRPr="007545F7" w:rsidRDefault="0026618A" w:rsidP="00B81169">
            <w:pPr>
              <w:spacing w:before="0"/>
              <w:ind w:left="0" w:firstLine="0"/>
              <w:rPr>
                <w:sz w:val="24"/>
                <w:szCs w:val="24"/>
              </w:rPr>
            </w:pPr>
            <w:r w:rsidRPr="007545F7">
              <w:rPr>
                <w:rFonts w:ascii="Cordia New" w:hAnsi="Cordia New"/>
                <w:sz w:val="24"/>
                <w:szCs w:val="24"/>
                <w:cs/>
              </w:rPr>
              <w:lastRenderedPageBreak/>
              <w:t>บริษัท ร่วมอิสสระ ดีเวล็อปเมนท์ จำกัด</w:t>
            </w:r>
          </w:p>
          <w:p w14:paraId="3E4FA167" w14:textId="77777777" w:rsidR="0026618A" w:rsidRPr="007545F7" w:rsidRDefault="0026618A" w:rsidP="00AA4955">
            <w:pPr>
              <w:ind w:left="0" w:firstLine="0"/>
              <w:rPr>
                <w:rFonts w:ascii="Cordia New" w:hAnsi="Cordia New"/>
                <w:sz w:val="24"/>
                <w:szCs w:val="24"/>
              </w:rPr>
            </w:pPr>
            <w:r w:rsidRPr="007545F7">
              <w:rPr>
                <w:sz w:val="24"/>
                <w:szCs w:val="24"/>
                <w:cs/>
              </w:rPr>
              <w:t xml:space="preserve">บริษัท </w:t>
            </w:r>
            <w:r w:rsidRPr="007545F7">
              <w:rPr>
                <w:rFonts w:hint="cs"/>
                <w:sz w:val="24"/>
                <w:szCs w:val="24"/>
                <w:cs/>
              </w:rPr>
              <w:t>อิสสระ</w:t>
            </w:r>
            <w:r w:rsidRPr="007545F7">
              <w:rPr>
                <w:sz w:val="24"/>
                <w:szCs w:val="24"/>
                <w:cs/>
              </w:rPr>
              <w:t xml:space="preserve"> </w:t>
            </w:r>
            <w:r w:rsidRPr="007545F7">
              <w:rPr>
                <w:rFonts w:hint="cs"/>
                <w:sz w:val="24"/>
                <w:szCs w:val="24"/>
                <w:cs/>
              </w:rPr>
              <w:t>จุน</w:t>
            </w:r>
            <w:r w:rsidRPr="007545F7">
              <w:rPr>
                <w:rFonts w:ascii="Cordia New" w:hAnsi="Cordia New" w:hint="cs"/>
                <w:sz w:val="24"/>
                <w:szCs w:val="24"/>
                <w:cs/>
              </w:rPr>
              <w:t>ฟา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 xml:space="preserve"> </w:t>
            </w:r>
            <w:r w:rsidRPr="007545F7">
              <w:rPr>
                <w:rFonts w:ascii="Cordia New" w:hAnsi="Cordia New" w:hint="cs"/>
                <w:sz w:val="24"/>
                <w:szCs w:val="24"/>
                <w:cs/>
              </w:rPr>
              <w:t>จำกัด</w:t>
            </w:r>
          </w:p>
          <w:p w14:paraId="0FEFC7D5" w14:textId="77777777" w:rsidR="0026618A" w:rsidRPr="007545F7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spacing w:before="0"/>
              <w:ind w:left="0" w:right="26" w:firstLine="0"/>
              <w:jc w:val="thaiDistribute"/>
              <w:rPr>
                <w:rFonts w:ascii="Cordia New" w:hAnsi="Cordia New"/>
                <w:sz w:val="24"/>
                <w:szCs w:val="24"/>
              </w:rPr>
            </w:pPr>
          </w:p>
          <w:p w14:paraId="7CD200EE" w14:textId="77777777" w:rsidR="0026618A" w:rsidRPr="007545F7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spacing w:before="0"/>
              <w:ind w:left="0" w:right="26" w:firstLine="0"/>
              <w:jc w:val="thaiDistribute"/>
              <w:rPr>
                <w:rFonts w:ascii="Cordia New" w:hAnsi="Cordia New"/>
                <w:sz w:val="24"/>
                <w:szCs w:val="24"/>
              </w:rPr>
            </w:pPr>
            <w:r w:rsidRPr="007545F7">
              <w:rPr>
                <w:rFonts w:ascii="Cordia New" w:hAnsi="Cordia New" w:hint="cs"/>
                <w:sz w:val="24"/>
                <w:szCs w:val="24"/>
                <w:cs/>
              </w:rPr>
              <w:t>บริษัท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 xml:space="preserve"> ร่วมอิสสระ จำกัด</w:t>
            </w:r>
          </w:p>
          <w:p w14:paraId="1F7AA067" w14:textId="77777777" w:rsidR="0026618A" w:rsidRPr="007545F7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spacing w:before="0"/>
              <w:ind w:left="0" w:right="26" w:firstLine="0"/>
              <w:jc w:val="thaiDistribute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50399CF1" w14:textId="77777777" w:rsidR="0026618A" w:rsidRPr="007545F7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spacing w:before="0"/>
              <w:ind w:left="0" w:right="26" w:firstLine="0"/>
              <w:jc w:val="thaiDistribute"/>
              <w:rPr>
                <w:rFonts w:ascii="Cordia New" w:hAnsi="Cordia New"/>
                <w:sz w:val="24"/>
                <w:szCs w:val="24"/>
              </w:rPr>
            </w:pPr>
            <w:r w:rsidRPr="007545F7">
              <w:rPr>
                <w:rFonts w:ascii="Cordia New" w:hAnsi="Cordia New"/>
                <w:sz w:val="24"/>
                <w:szCs w:val="24"/>
                <w:cs/>
              </w:rPr>
              <w:t>บริษัท ซี.ไอ.เอ็น.เอสเตท จำกัด</w:t>
            </w:r>
          </w:p>
          <w:p w14:paraId="3E683F4C" w14:textId="77777777" w:rsidR="0026618A" w:rsidRPr="007545F7" w:rsidRDefault="00ED06CB" w:rsidP="00D5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spacing w:before="0"/>
              <w:ind w:left="0" w:right="26" w:firstLine="0"/>
              <w:jc w:val="thaiDistribute"/>
              <w:rPr>
                <w:rFonts w:ascii="Cordia New" w:eastAsia="Cordia New" w:hAnsi="Cordia New"/>
                <w:sz w:val="24"/>
                <w:szCs w:val="24"/>
                <w:cs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บริษัท อิสสระ นพร จำกัด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26AF4018" w14:textId="21ACD214" w:rsidR="00ED06CB" w:rsidRPr="007545F7" w:rsidRDefault="00ED06CB" w:rsidP="00AA4955">
            <w:pPr>
              <w:autoSpaceDE w:val="0"/>
              <w:autoSpaceDN w:val="0"/>
              <w:adjustRightInd w:val="0"/>
              <w:spacing w:before="0" w:line="276" w:lineRule="auto"/>
              <w:ind w:left="28" w:firstLine="0"/>
              <w:contextualSpacing/>
              <w:rPr>
                <w:rFonts w:ascii="Cordia New" w:hAnsi="Cordia New"/>
                <w:sz w:val="24"/>
                <w:szCs w:val="24"/>
              </w:rPr>
            </w:pPr>
            <w:r w:rsidRPr="007545F7">
              <w:rPr>
                <w:rFonts w:ascii="Cordia New" w:hAnsi="Cordia New"/>
                <w:sz w:val="24"/>
                <w:szCs w:val="24"/>
              </w:rPr>
              <w:lastRenderedPageBreak/>
              <w:t xml:space="preserve">2564 - </w:t>
            </w:r>
            <w:r w:rsidRPr="007545F7">
              <w:rPr>
                <w:rFonts w:ascii="Cordia New" w:hAnsi="Cordia New" w:hint="cs"/>
                <w:sz w:val="24"/>
                <w:szCs w:val="24"/>
                <w:cs/>
              </w:rPr>
              <w:t>ปัจจุบัน</w:t>
            </w:r>
          </w:p>
          <w:p w14:paraId="5198592E" w14:textId="77777777" w:rsidR="00ED06CB" w:rsidRPr="007545F7" w:rsidRDefault="00ED06CB" w:rsidP="00D5715C">
            <w:pPr>
              <w:spacing w:before="0" w:after="160" w:line="259" w:lineRule="auto"/>
              <w:ind w:left="0" w:firstLine="0"/>
              <w:rPr>
                <w:rFonts w:ascii="Cordia New" w:hAnsi="Cordia New"/>
                <w:sz w:val="24"/>
                <w:szCs w:val="24"/>
              </w:rPr>
            </w:pPr>
          </w:p>
          <w:p w14:paraId="40512312" w14:textId="77777777" w:rsidR="0026618A" w:rsidRPr="007545F7" w:rsidRDefault="0026618A" w:rsidP="00A93816">
            <w:pPr>
              <w:autoSpaceDE w:val="0"/>
              <w:autoSpaceDN w:val="0"/>
              <w:adjustRightInd w:val="0"/>
              <w:spacing w:before="0" w:line="276" w:lineRule="auto"/>
              <w:ind w:left="28" w:firstLine="0"/>
              <w:contextualSpacing/>
              <w:rPr>
                <w:rFonts w:ascii="Cordia New" w:hAnsi="Cordia New"/>
                <w:sz w:val="24"/>
                <w:szCs w:val="24"/>
              </w:rPr>
            </w:pPr>
            <w:r w:rsidRPr="007545F7">
              <w:rPr>
                <w:rFonts w:ascii="Cordia New" w:hAnsi="Cordia New" w:hint="cs"/>
                <w:sz w:val="24"/>
                <w:szCs w:val="24"/>
              </w:rPr>
              <w:t>2545</w:t>
            </w:r>
            <w:r w:rsidRPr="007545F7">
              <w:rPr>
                <w:rFonts w:ascii="Cordia New" w:hAnsi="Cordia New" w:hint="cs"/>
                <w:sz w:val="24"/>
                <w:szCs w:val="24"/>
                <w:cs/>
              </w:rPr>
              <w:t xml:space="preserve"> 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>–</w:t>
            </w:r>
            <w:r w:rsidRPr="007545F7">
              <w:rPr>
                <w:rFonts w:ascii="Cordia New" w:hAnsi="Cordia New" w:hint="cs"/>
                <w:sz w:val="24"/>
                <w:szCs w:val="24"/>
                <w:cs/>
              </w:rPr>
              <w:t xml:space="preserve"> </w:t>
            </w:r>
            <w:r w:rsidRPr="007545F7">
              <w:rPr>
                <w:rFonts w:ascii="Cordia New" w:hAnsi="Cordia New" w:hint="cs"/>
                <w:sz w:val="24"/>
                <w:szCs w:val="24"/>
              </w:rPr>
              <w:t>2557</w:t>
            </w:r>
          </w:p>
          <w:p w14:paraId="79BEF2E1" w14:textId="77777777" w:rsidR="0026618A" w:rsidRPr="007545F7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left="28" w:firstLine="0"/>
              <w:contextualSpacing/>
              <w:rPr>
                <w:rFonts w:ascii="Cordia New" w:hAnsi="Cordia New"/>
                <w:sz w:val="24"/>
                <w:szCs w:val="24"/>
              </w:rPr>
            </w:pPr>
          </w:p>
          <w:p w14:paraId="7A54D275" w14:textId="77777777" w:rsidR="0026618A" w:rsidRPr="007545F7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left="28" w:firstLine="0"/>
              <w:contextualSpacing/>
              <w:rPr>
                <w:rFonts w:ascii="Cordia New" w:hAnsi="Cordia New"/>
                <w:sz w:val="24"/>
                <w:szCs w:val="24"/>
              </w:rPr>
            </w:pPr>
          </w:p>
          <w:p w14:paraId="0F54ACF2" w14:textId="2D038011" w:rsidR="0026618A" w:rsidRPr="007545F7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left="28" w:firstLine="0"/>
              <w:contextualSpacing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hAnsi="Cordia New" w:hint="cs"/>
                <w:sz w:val="24"/>
                <w:szCs w:val="24"/>
              </w:rPr>
              <w:t>2533</w:t>
            </w:r>
            <w:r w:rsidRPr="007545F7">
              <w:rPr>
                <w:rFonts w:ascii="Cordia New" w:hAnsi="Cordia New" w:hint="cs"/>
                <w:sz w:val="24"/>
                <w:szCs w:val="24"/>
                <w:cs/>
              </w:rPr>
              <w:t xml:space="preserve"> - </w:t>
            </w:r>
            <w:r w:rsidRPr="007545F7">
              <w:rPr>
                <w:rFonts w:ascii="Cordia New" w:hAnsi="Cordia New" w:hint="cs"/>
                <w:sz w:val="24"/>
                <w:szCs w:val="24"/>
              </w:rPr>
              <w:t>2545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7737031" w14:textId="69C6E3C0" w:rsidR="00ED06CB" w:rsidRPr="007545F7" w:rsidRDefault="00ED06CB" w:rsidP="00AA4955">
            <w:pPr>
              <w:autoSpaceDE w:val="0"/>
              <w:autoSpaceDN w:val="0"/>
              <w:adjustRightInd w:val="0"/>
              <w:spacing w:before="0" w:line="276" w:lineRule="auto"/>
              <w:ind w:left="28" w:hanging="28"/>
              <w:contextualSpacing/>
              <w:rPr>
                <w:rFonts w:ascii="Cordia New" w:hAnsi="Cordia New"/>
                <w:sz w:val="24"/>
                <w:szCs w:val="24"/>
              </w:rPr>
            </w:pPr>
            <w:r w:rsidRPr="007545F7">
              <w:rPr>
                <w:rFonts w:ascii="Cordia New" w:hAnsi="Cordia New"/>
                <w:sz w:val="24"/>
                <w:szCs w:val="24"/>
                <w:cs/>
              </w:rPr>
              <w:t>กรรมการ</w:t>
            </w:r>
          </w:p>
          <w:p w14:paraId="3CD3F86B" w14:textId="77777777" w:rsidR="00ED06CB" w:rsidRPr="007545F7" w:rsidRDefault="00ED06CB" w:rsidP="00D5715C">
            <w:pPr>
              <w:spacing w:before="0" w:after="160" w:line="259" w:lineRule="auto"/>
              <w:ind w:left="0" w:firstLine="0"/>
              <w:rPr>
                <w:rFonts w:ascii="Cordia New" w:hAnsi="Cordia New"/>
                <w:sz w:val="24"/>
                <w:szCs w:val="24"/>
              </w:rPr>
            </w:pPr>
          </w:p>
          <w:p w14:paraId="3E7B8380" w14:textId="77777777" w:rsidR="0026618A" w:rsidRPr="007545F7" w:rsidRDefault="0026618A" w:rsidP="00A93816">
            <w:pPr>
              <w:autoSpaceDE w:val="0"/>
              <w:autoSpaceDN w:val="0"/>
              <w:adjustRightInd w:val="0"/>
              <w:spacing w:before="0" w:line="276" w:lineRule="auto"/>
              <w:ind w:left="28" w:hanging="28"/>
              <w:contextualSpacing/>
              <w:rPr>
                <w:rFonts w:ascii="Cordia New" w:hAnsi="Cordia New"/>
                <w:sz w:val="24"/>
              </w:rPr>
            </w:pPr>
            <w:r w:rsidRPr="007545F7">
              <w:rPr>
                <w:rFonts w:ascii="Cordia New" w:hAnsi="Cordia New"/>
                <w:sz w:val="24"/>
                <w:szCs w:val="24"/>
                <w:cs/>
              </w:rPr>
              <w:t>กรรมการ</w:t>
            </w:r>
            <w:r w:rsidRPr="007545F7">
              <w:rPr>
                <w:rFonts w:ascii="Cordia New" w:hAnsi="Cordia New" w:hint="cs"/>
                <w:sz w:val="24"/>
                <w:szCs w:val="24"/>
                <w:cs/>
              </w:rPr>
              <w:t xml:space="preserve"> และผู้จัดการฝ่ายพัฒนาโครงการ</w:t>
            </w:r>
          </w:p>
          <w:p w14:paraId="0D2FC5E0" w14:textId="77777777" w:rsidR="0026618A" w:rsidRPr="007545F7" w:rsidRDefault="0026618A" w:rsidP="00AA4955">
            <w:pPr>
              <w:spacing w:before="0" w:after="160" w:line="259" w:lineRule="auto"/>
              <w:ind w:left="0" w:firstLine="0"/>
              <w:rPr>
                <w:rFonts w:ascii="Cordia New" w:hAnsi="Cordia New"/>
                <w:sz w:val="24"/>
                <w:szCs w:val="24"/>
              </w:rPr>
            </w:pPr>
          </w:p>
          <w:p w14:paraId="23709932" w14:textId="5B8C1025" w:rsidR="0026618A" w:rsidRPr="007545F7" w:rsidRDefault="0026618A" w:rsidP="00AA4955">
            <w:pPr>
              <w:spacing w:before="0" w:after="160" w:line="259" w:lineRule="auto"/>
              <w:ind w:left="0" w:firstLine="0"/>
              <w:rPr>
                <w:sz w:val="24"/>
                <w:szCs w:val="24"/>
              </w:rPr>
            </w:pPr>
            <w:r w:rsidRPr="007545F7">
              <w:rPr>
                <w:rFonts w:ascii="Cordia New" w:hAnsi="Cordia New" w:hint="cs"/>
                <w:sz w:val="24"/>
                <w:szCs w:val="24"/>
                <w:cs/>
              </w:rPr>
              <w:lastRenderedPageBreak/>
              <w:t>ผู้จัดการฝ่ายพัฒนาโครงการ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 xml:space="preserve"> </w:t>
            </w:r>
          </w:p>
          <w:p w14:paraId="31B1E8E2" w14:textId="77777777" w:rsidR="0026618A" w:rsidRPr="007545F7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left="28" w:hanging="28"/>
              <w:contextualSpacing/>
              <w:rPr>
                <w:rFonts w:asciiTheme="minorBidi" w:hAnsiTheme="minorBidi" w:cstheme="minorBidi"/>
                <w:sz w:val="24"/>
                <w:szCs w:val="24"/>
                <w:cs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14:paraId="1084479D" w14:textId="77777777" w:rsidR="00ED06CB" w:rsidRPr="007545F7" w:rsidRDefault="00ED06CB" w:rsidP="00D5715C">
            <w:pPr>
              <w:autoSpaceDE w:val="0"/>
              <w:autoSpaceDN w:val="0"/>
              <w:adjustRightInd w:val="0"/>
              <w:spacing w:before="0" w:line="276" w:lineRule="auto"/>
              <w:ind w:left="0" w:firstLine="0"/>
              <w:contextualSpacing/>
              <w:rPr>
                <w:rFonts w:ascii="Cordia New" w:hAnsi="Cordia New"/>
                <w:sz w:val="24"/>
                <w:szCs w:val="24"/>
              </w:rPr>
            </w:pPr>
            <w:r w:rsidRPr="007545F7">
              <w:rPr>
                <w:rFonts w:ascii="Cordia New" w:hAnsi="Cordia New"/>
                <w:sz w:val="24"/>
                <w:szCs w:val="24"/>
                <w:cs/>
              </w:rPr>
              <w:lastRenderedPageBreak/>
              <w:t xml:space="preserve">บริษัท ชาญอิสสระ </w:t>
            </w:r>
          </w:p>
          <w:p w14:paraId="7EA4728B" w14:textId="35DD7ABB" w:rsidR="00ED06CB" w:rsidRPr="007545F7" w:rsidRDefault="00ED06CB" w:rsidP="00D5715C">
            <w:pPr>
              <w:spacing w:before="0" w:after="160" w:line="259" w:lineRule="auto"/>
              <w:ind w:left="0" w:firstLine="0"/>
              <w:rPr>
                <w:rFonts w:ascii="Cordia New" w:hAnsi="Cordia New"/>
                <w:sz w:val="24"/>
                <w:szCs w:val="24"/>
              </w:rPr>
            </w:pPr>
            <w:r w:rsidRPr="007545F7">
              <w:rPr>
                <w:rFonts w:ascii="Cordia New" w:hAnsi="Cordia New"/>
                <w:sz w:val="24"/>
                <w:szCs w:val="24"/>
                <w:cs/>
              </w:rPr>
              <w:t>รีทแมเนจเมนท์  จำกัด</w:t>
            </w:r>
          </w:p>
          <w:p w14:paraId="113FF827" w14:textId="77777777" w:rsidR="0026618A" w:rsidRPr="007545F7" w:rsidRDefault="0026618A" w:rsidP="00A93816">
            <w:pPr>
              <w:autoSpaceDE w:val="0"/>
              <w:autoSpaceDN w:val="0"/>
              <w:adjustRightInd w:val="0"/>
              <w:spacing w:before="0" w:line="276" w:lineRule="auto"/>
              <w:ind w:left="28" w:firstLine="26"/>
              <w:contextualSpacing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hAnsi="Cordia New" w:hint="cs"/>
                <w:sz w:val="24"/>
                <w:szCs w:val="24"/>
                <w:cs/>
              </w:rPr>
              <w:t xml:space="preserve">บริษัท 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>ชาญอิสสระ ดีเวล็อปเมนท์</w:t>
            </w:r>
            <w:r w:rsidRPr="007545F7">
              <w:rPr>
                <w:sz w:val="24"/>
                <w:szCs w:val="24"/>
              </w:rPr>
              <w:t xml:space="preserve"> 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>จำกัด (มหาชน)</w:t>
            </w:r>
          </w:p>
          <w:p w14:paraId="5E1F9FAC" w14:textId="77777777" w:rsidR="0026618A" w:rsidRPr="007545F7" w:rsidRDefault="0026618A" w:rsidP="00AA4955">
            <w:pPr>
              <w:autoSpaceDE w:val="0"/>
              <w:autoSpaceDN w:val="0"/>
              <w:adjustRightInd w:val="0"/>
              <w:spacing w:before="0" w:line="276" w:lineRule="auto"/>
              <w:ind w:left="28" w:firstLine="26"/>
              <w:contextualSpacing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hAnsi="Cordia New" w:hint="cs"/>
                <w:sz w:val="24"/>
                <w:szCs w:val="24"/>
                <w:cs/>
              </w:rPr>
              <w:lastRenderedPageBreak/>
              <w:t xml:space="preserve">บริษัท ซี.ไอ.เอ็ม. 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>ดีเวล็อปเมนท์ จำกัด</w:t>
            </w:r>
          </w:p>
        </w:tc>
      </w:tr>
      <w:tr w:rsidR="0026618A" w:rsidRPr="007545F7" w14:paraId="7D16B60C" w14:textId="77777777" w:rsidTr="00AA4955">
        <w:trPr>
          <w:gridAfter w:val="1"/>
          <w:wAfter w:w="14" w:type="dxa"/>
          <w:jc w:val="center"/>
        </w:trPr>
        <w:tc>
          <w:tcPr>
            <w:tcW w:w="2315" w:type="dxa"/>
            <w:tcBorders>
              <w:top w:val="single" w:sz="4" w:space="0" w:color="auto"/>
            </w:tcBorders>
          </w:tcPr>
          <w:p w14:paraId="1503EE39" w14:textId="77777777" w:rsidR="0026618A" w:rsidRPr="007545F7" w:rsidRDefault="0026618A" w:rsidP="00AA4955">
            <w:pPr>
              <w:tabs>
                <w:tab w:val="left" w:pos="3402"/>
              </w:tabs>
              <w:spacing w:before="0"/>
              <w:ind w:left="0" w:firstLine="0"/>
              <w:rPr>
                <w:rFonts w:ascii="Cordia New" w:eastAsia="Cordia New" w:hAnsi="Cordia New"/>
                <w:b/>
                <w:bCs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</w:rPr>
              <w:lastRenderedPageBreak/>
              <w:t>6</w:t>
            </w: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.</w:t>
            </w: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</w:rPr>
              <w:t xml:space="preserve"> </w:t>
            </w: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นายกลินท์สุรวงศ์ บุนนาค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2D6BB13" w14:textId="77777777" w:rsidR="0026618A" w:rsidRPr="007545F7" w:rsidRDefault="0026618A" w:rsidP="00AA4955">
            <w:pPr>
              <w:spacing w:before="0"/>
              <w:ind w:left="0" w:firstLine="0"/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</w:pP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กรรมการอิสระ</w:t>
            </w:r>
          </w:p>
          <w:p w14:paraId="12D3B4DA" w14:textId="77777777" w:rsidR="0026618A" w:rsidRPr="007545F7" w:rsidRDefault="0026618A" w:rsidP="00AA4955">
            <w:pPr>
              <w:spacing w:before="0"/>
              <w:ind w:left="0" w:firstLine="0"/>
              <w:jc w:val="both"/>
              <w:rPr>
                <w:rFonts w:ascii="Cordia New" w:eastAsia="Cordia New" w:hAnsi="Cordia New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ECDC6B7" w14:textId="77777777" w:rsidR="0026618A" w:rsidRPr="007545F7" w:rsidRDefault="0026618A" w:rsidP="008D2EDC">
            <w:pPr>
              <w:pStyle w:val="ListParagraph"/>
              <w:numPr>
                <w:ilvl w:val="0"/>
                <w:numId w:val="137"/>
              </w:numPr>
              <w:spacing w:before="0" w:line="276" w:lineRule="auto"/>
              <w:ind w:left="265" w:right="-38" w:hanging="265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</w:rPr>
              <w:t>Master’s degree / Tourism and</w:t>
            </w:r>
            <w:r w:rsidRPr="007545F7">
              <w:rPr>
                <w:rFonts w:ascii="Cordia New" w:eastAsia="Cambria" w:hAnsi="Cordia New"/>
                <w:sz w:val="24"/>
                <w:szCs w:val="24"/>
              </w:rPr>
              <w:t xml:space="preserve"> </w:t>
            </w:r>
            <w:r w:rsidRPr="007545F7">
              <w:rPr>
                <w:rFonts w:ascii="Cordia New" w:eastAsia="Cordia New" w:hAnsi="Cordia New"/>
                <w:sz w:val="24"/>
                <w:szCs w:val="24"/>
              </w:rPr>
              <w:t>hospitalities management Buckingham University</w:t>
            </w:r>
          </w:p>
          <w:p w14:paraId="174D4B2D" w14:textId="77777777" w:rsidR="0026618A" w:rsidRPr="007545F7" w:rsidRDefault="0026618A" w:rsidP="00AA4955">
            <w:pPr>
              <w:tabs>
                <w:tab w:val="left" w:pos="3686"/>
              </w:tabs>
              <w:spacing w:before="0"/>
              <w:ind w:left="464" w:firstLine="0"/>
              <w:contextualSpacing/>
              <w:rPr>
                <w:rFonts w:ascii="Cordia New" w:eastAsia="Cordia New" w:hAnsi="Cordia New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B49B805" w14:textId="77777777" w:rsidR="0026618A" w:rsidRPr="007545F7" w:rsidRDefault="0026618A" w:rsidP="00AA4955">
            <w:pPr>
              <w:spacing w:before="0"/>
              <w:ind w:left="112" w:hanging="112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กรรมการ</w:t>
            </w:r>
          </w:p>
          <w:p w14:paraId="262553E9" w14:textId="77777777" w:rsidR="0026618A" w:rsidRPr="007545F7" w:rsidRDefault="0026618A" w:rsidP="00AA4955">
            <w:pPr>
              <w:ind w:left="0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กรรมการ</w:t>
            </w:r>
          </w:p>
          <w:p w14:paraId="0110DF0D" w14:textId="77777777" w:rsidR="0026618A" w:rsidRPr="007545F7" w:rsidRDefault="0026618A" w:rsidP="00AA4955">
            <w:pPr>
              <w:ind w:left="0" w:firstLine="0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7F499B2F" w14:textId="77777777" w:rsidR="0026618A" w:rsidRPr="007545F7" w:rsidRDefault="0026618A" w:rsidP="00AA4955">
            <w:pPr>
              <w:spacing w:before="0"/>
              <w:ind w:left="0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กรรมการ</w:t>
            </w:r>
          </w:p>
          <w:p w14:paraId="45D35362" w14:textId="77777777" w:rsidR="0026618A" w:rsidRPr="007545F7" w:rsidRDefault="0026618A" w:rsidP="00AA4955">
            <w:pPr>
              <w:ind w:left="0" w:firstLine="0"/>
              <w:rPr>
                <w:rFonts w:ascii="Cordia New" w:eastAsia="Cordia New" w:hAnsi="Cordia New"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กรรมการ</w:t>
            </w:r>
          </w:p>
          <w:p w14:paraId="5732BEFA" w14:textId="77777777" w:rsidR="0026618A" w:rsidRPr="007545F7" w:rsidRDefault="0026618A" w:rsidP="00AA4955">
            <w:pPr>
              <w:ind w:left="0" w:firstLine="0"/>
              <w:rPr>
                <w:rFonts w:ascii="Cordia New" w:eastAsia="Cordia New" w:hAnsi="Cordia New"/>
                <w:sz w:val="24"/>
                <w:szCs w:val="24"/>
              </w:rPr>
            </w:pPr>
          </w:p>
          <w:p w14:paraId="50D557A2" w14:textId="77777777" w:rsidR="0026618A" w:rsidRPr="007545F7" w:rsidRDefault="0026618A" w:rsidP="00AA4955">
            <w:pPr>
              <w:spacing w:before="0"/>
              <w:ind w:left="0" w:firstLine="0"/>
              <w:rPr>
                <w:rFonts w:ascii="Cordia New" w:eastAsia="Cordia New" w:hAnsi="Cordia New"/>
                <w:sz w:val="24"/>
                <w:szCs w:val="24"/>
                <w:cs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กรรมการ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38FC163" w14:textId="77777777" w:rsidR="0026618A" w:rsidRPr="007545F7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spacing w:before="0"/>
              <w:ind w:left="0" w:right="26" w:firstLine="0"/>
              <w:jc w:val="thaiDistribute"/>
              <w:rPr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บริษัท ตะวันนา โฮเต็ล จำกัด</w:t>
            </w:r>
          </w:p>
          <w:p w14:paraId="5CFABD24" w14:textId="77777777" w:rsidR="0026618A" w:rsidRPr="007545F7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ind w:left="0" w:right="26" w:firstLine="0"/>
              <w:jc w:val="thaiDistribute"/>
              <w:rPr>
                <w:sz w:val="24"/>
                <w:szCs w:val="24"/>
              </w:rPr>
            </w:pPr>
            <w:r w:rsidRPr="007545F7">
              <w:rPr>
                <w:rFonts w:ascii="Cordia New" w:hAnsi="Cordia New" w:hint="cs"/>
                <w:sz w:val="24"/>
                <w:szCs w:val="24"/>
                <w:cs/>
              </w:rPr>
              <w:t>บริษัท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 xml:space="preserve"> </w:t>
            </w: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 xml:space="preserve">บี. ไอ.พี. กรุ๊ป 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>จำกัด</w:t>
            </w:r>
          </w:p>
          <w:p w14:paraId="4C28FD78" w14:textId="77777777" w:rsidR="0026618A" w:rsidRPr="007545F7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spacing w:before="0"/>
              <w:ind w:left="0" w:right="26" w:firstLine="0"/>
              <w:jc w:val="thaiDistribute"/>
              <w:rPr>
                <w:rFonts w:ascii="Cordia New" w:hAnsi="Cordia New"/>
                <w:sz w:val="24"/>
                <w:szCs w:val="24"/>
              </w:rPr>
            </w:pPr>
          </w:p>
          <w:p w14:paraId="5B90B13E" w14:textId="77777777" w:rsidR="0026618A" w:rsidRPr="007545F7" w:rsidRDefault="0026618A" w:rsidP="00D5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ind w:left="0" w:right="26" w:firstLine="0"/>
              <w:jc w:val="thaiDistribute"/>
              <w:rPr>
                <w:rFonts w:ascii="Cordia New" w:hAnsi="Cordia New"/>
                <w:sz w:val="24"/>
                <w:szCs w:val="24"/>
              </w:rPr>
            </w:pPr>
            <w:r w:rsidRPr="007545F7">
              <w:rPr>
                <w:rFonts w:ascii="Cordia New" w:hAnsi="Cordia New" w:hint="cs"/>
                <w:sz w:val="24"/>
                <w:szCs w:val="24"/>
                <w:cs/>
              </w:rPr>
              <w:t>บริษัท</w:t>
            </w:r>
            <w:r w:rsidRPr="007545F7">
              <w:rPr>
                <w:rFonts w:ascii="Cordia New" w:hAnsi="Cordia New"/>
                <w:sz w:val="24"/>
                <w:szCs w:val="24"/>
                <w:cs/>
              </w:rPr>
              <w:t xml:space="preserve"> ร่วมอิสสระ จำกัด</w:t>
            </w:r>
          </w:p>
          <w:p w14:paraId="58EC90C2" w14:textId="77777777" w:rsidR="0026618A" w:rsidRPr="007545F7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ind w:left="0" w:right="26" w:firstLine="0"/>
              <w:jc w:val="thaiDistribute"/>
              <w:rPr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>บริษัท วายซีเอซ (ประเทศไทย) จำกัด</w:t>
            </w:r>
            <w:r w:rsidRPr="007545F7">
              <w:rPr>
                <w:sz w:val="24"/>
                <w:szCs w:val="24"/>
              </w:rPr>
              <w:t xml:space="preserve"> </w:t>
            </w:r>
          </w:p>
          <w:p w14:paraId="067A3846" w14:textId="77777777" w:rsidR="0026618A" w:rsidRPr="007545F7" w:rsidRDefault="0026618A" w:rsidP="00AA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ind w:left="0" w:right="26" w:firstLine="0"/>
              <w:jc w:val="thaiDistribute"/>
              <w:rPr>
                <w:rFonts w:ascii="Cordia New" w:eastAsia="Cordia New" w:hAnsi="Cordia New"/>
                <w:sz w:val="24"/>
                <w:szCs w:val="24"/>
                <w:cs/>
              </w:rPr>
            </w:pPr>
            <w:r w:rsidRPr="007545F7">
              <w:rPr>
                <w:rFonts w:ascii="Cordia New" w:eastAsia="Cordia New" w:hAnsi="Cordia New"/>
                <w:sz w:val="24"/>
                <w:szCs w:val="24"/>
                <w:cs/>
              </w:rPr>
              <w:t xml:space="preserve">บริษัท โคดากะ จำกัด         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19CD8815" w14:textId="77777777" w:rsidR="0026618A" w:rsidRPr="007545F7" w:rsidRDefault="00ED2CC3" w:rsidP="00AA4955">
            <w:pPr>
              <w:autoSpaceDE w:val="0"/>
              <w:autoSpaceDN w:val="0"/>
              <w:adjustRightInd w:val="0"/>
              <w:spacing w:before="0" w:line="276" w:lineRule="auto"/>
              <w:ind w:left="28" w:firstLine="0"/>
              <w:contextualSpacing/>
              <w:rPr>
                <w:rFonts w:ascii="Cordia New" w:hAnsi="Cordia New"/>
                <w:sz w:val="24"/>
                <w:szCs w:val="24"/>
                <w:cs/>
              </w:rPr>
            </w:pPr>
            <w:r w:rsidRPr="007545F7">
              <w:rPr>
                <w:rFonts w:ascii="Cordia New" w:hAnsi="Cordia New"/>
                <w:sz w:val="24"/>
                <w:szCs w:val="24"/>
              </w:rPr>
              <w:t>2564</w:t>
            </w:r>
            <w:r w:rsidR="00ED06CB" w:rsidRPr="007545F7">
              <w:rPr>
                <w:rFonts w:ascii="Cordia New" w:hAnsi="Cordia New"/>
                <w:sz w:val="24"/>
                <w:szCs w:val="24"/>
                <w:cs/>
              </w:rPr>
              <w:t xml:space="preserve"> - ปัจจุบัน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7CEA5F5F" w14:textId="77777777" w:rsidR="0026618A" w:rsidRPr="007545F7" w:rsidRDefault="00ED06CB" w:rsidP="00AA4955">
            <w:pPr>
              <w:autoSpaceDE w:val="0"/>
              <w:autoSpaceDN w:val="0"/>
              <w:adjustRightInd w:val="0"/>
              <w:spacing w:before="0" w:line="276" w:lineRule="auto"/>
              <w:ind w:left="28" w:hanging="28"/>
              <w:contextualSpacing/>
              <w:rPr>
                <w:rFonts w:ascii="Cordia New" w:hAnsi="Cordia New"/>
                <w:sz w:val="24"/>
                <w:szCs w:val="24"/>
                <w:cs/>
              </w:rPr>
            </w:pPr>
            <w:r w:rsidRPr="007545F7">
              <w:rPr>
                <w:rFonts w:ascii="Cordia New" w:hAnsi="Cordia New"/>
                <w:sz w:val="24"/>
                <w:szCs w:val="24"/>
                <w:cs/>
              </w:rPr>
              <w:t>กรรมการอิสระ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14:paraId="29FD9FD7" w14:textId="77777777" w:rsidR="00ED06CB" w:rsidRPr="007545F7" w:rsidRDefault="00ED06CB" w:rsidP="00ED06CB">
            <w:pPr>
              <w:autoSpaceDE w:val="0"/>
              <w:autoSpaceDN w:val="0"/>
              <w:adjustRightInd w:val="0"/>
              <w:spacing w:before="0" w:line="276" w:lineRule="auto"/>
              <w:ind w:left="28" w:firstLine="26"/>
              <w:contextualSpacing/>
              <w:rPr>
                <w:rFonts w:ascii="Cordia New" w:hAnsi="Cordia New"/>
                <w:sz w:val="24"/>
                <w:szCs w:val="24"/>
              </w:rPr>
            </w:pPr>
            <w:r w:rsidRPr="007545F7">
              <w:rPr>
                <w:rFonts w:ascii="Cordia New" w:hAnsi="Cordia New"/>
                <w:sz w:val="24"/>
                <w:szCs w:val="24"/>
                <w:cs/>
              </w:rPr>
              <w:t xml:space="preserve">บริษัท ชาญอิสสระ </w:t>
            </w:r>
          </w:p>
          <w:p w14:paraId="4659C63C" w14:textId="77777777" w:rsidR="0026618A" w:rsidRPr="007545F7" w:rsidRDefault="00ED06CB" w:rsidP="00AA4955">
            <w:pPr>
              <w:autoSpaceDE w:val="0"/>
              <w:autoSpaceDN w:val="0"/>
              <w:adjustRightInd w:val="0"/>
              <w:spacing w:before="0" w:line="276" w:lineRule="auto"/>
              <w:ind w:left="28" w:firstLine="26"/>
              <w:contextualSpacing/>
              <w:rPr>
                <w:rFonts w:ascii="Cordia New" w:hAnsi="Cordia New"/>
                <w:sz w:val="24"/>
                <w:szCs w:val="24"/>
                <w:cs/>
              </w:rPr>
            </w:pPr>
            <w:r w:rsidRPr="007545F7">
              <w:rPr>
                <w:rFonts w:ascii="Cordia New" w:hAnsi="Cordia New"/>
                <w:sz w:val="24"/>
                <w:szCs w:val="24"/>
                <w:cs/>
              </w:rPr>
              <w:t>รีทแมเนจเมนท์  จำกัด</w:t>
            </w:r>
          </w:p>
        </w:tc>
      </w:tr>
    </w:tbl>
    <w:p w14:paraId="2E8B1911" w14:textId="77777777" w:rsidR="0092519D" w:rsidRPr="007545F7" w:rsidRDefault="0092519D" w:rsidP="0092519D">
      <w:pPr>
        <w:pStyle w:val="ListParagraph"/>
        <w:autoSpaceDE w:val="0"/>
        <w:autoSpaceDN w:val="0"/>
        <w:adjustRightInd w:val="0"/>
        <w:spacing w:before="0" w:line="276" w:lineRule="auto"/>
        <w:ind w:left="0" w:right="26" w:firstLine="0"/>
        <w:jc w:val="both"/>
        <w:rPr>
          <w:rFonts w:asciiTheme="minorBidi" w:hAnsiTheme="minorBidi" w:cstheme="minorBidi"/>
          <w:b/>
          <w:bCs/>
          <w:color w:val="000000"/>
          <w:sz w:val="28"/>
          <w:u w:val="single"/>
        </w:rPr>
      </w:pPr>
    </w:p>
    <w:p w14:paraId="476387FA" w14:textId="77777777" w:rsidR="00AD3304" w:rsidRPr="007545F7" w:rsidRDefault="00AD3304" w:rsidP="0092519D">
      <w:pPr>
        <w:pStyle w:val="ListParagraph"/>
        <w:autoSpaceDE w:val="0"/>
        <w:autoSpaceDN w:val="0"/>
        <w:adjustRightInd w:val="0"/>
        <w:spacing w:before="0" w:line="276" w:lineRule="auto"/>
        <w:ind w:left="0" w:right="26" w:firstLine="0"/>
        <w:jc w:val="both"/>
        <w:rPr>
          <w:rFonts w:asciiTheme="minorBidi" w:hAnsiTheme="minorBidi" w:cstheme="minorBidi"/>
          <w:b/>
          <w:bCs/>
          <w:color w:val="000000"/>
          <w:sz w:val="28"/>
          <w:u w:val="single"/>
        </w:rPr>
      </w:pPr>
    </w:p>
    <w:p w14:paraId="51A7380D" w14:textId="77777777" w:rsidR="00AD3304" w:rsidRPr="007545F7" w:rsidRDefault="00AD3304" w:rsidP="0092519D">
      <w:pPr>
        <w:pStyle w:val="ListParagraph"/>
        <w:autoSpaceDE w:val="0"/>
        <w:autoSpaceDN w:val="0"/>
        <w:adjustRightInd w:val="0"/>
        <w:spacing w:before="0" w:line="276" w:lineRule="auto"/>
        <w:ind w:left="0" w:right="26" w:firstLine="0"/>
        <w:jc w:val="both"/>
        <w:rPr>
          <w:rFonts w:asciiTheme="minorBidi" w:hAnsiTheme="minorBidi" w:cstheme="minorBidi"/>
          <w:b/>
          <w:bCs/>
          <w:color w:val="000000"/>
          <w:sz w:val="28"/>
          <w:u w:val="single"/>
        </w:rPr>
      </w:pPr>
    </w:p>
    <w:p w14:paraId="3BB95274" w14:textId="77777777" w:rsidR="00AD3304" w:rsidRPr="007545F7" w:rsidRDefault="00AD3304" w:rsidP="0092519D">
      <w:pPr>
        <w:pStyle w:val="ListParagraph"/>
        <w:autoSpaceDE w:val="0"/>
        <w:autoSpaceDN w:val="0"/>
        <w:adjustRightInd w:val="0"/>
        <w:spacing w:before="0" w:line="276" w:lineRule="auto"/>
        <w:ind w:left="0" w:right="26" w:firstLine="0"/>
        <w:jc w:val="both"/>
        <w:rPr>
          <w:rFonts w:asciiTheme="minorBidi" w:hAnsiTheme="minorBidi" w:cstheme="minorBidi"/>
          <w:b/>
          <w:bCs/>
          <w:color w:val="000000"/>
          <w:sz w:val="28"/>
          <w:u w:val="single"/>
        </w:rPr>
      </w:pPr>
    </w:p>
    <w:p w14:paraId="08ED82E2" w14:textId="77777777" w:rsidR="00AD3304" w:rsidRPr="007545F7" w:rsidRDefault="00AD3304" w:rsidP="0092519D">
      <w:pPr>
        <w:pStyle w:val="ListParagraph"/>
        <w:autoSpaceDE w:val="0"/>
        <w:autoSpaceDN w:val="0"/>
        <w:adjustRightInd w:val="0"/>
        <w:spacing w:before="0" w:line="276" w:lineRule="auto"/>
        <w:ind w:left="0" w:right="26" w:firstLine="0"/>
        <w:jc w:val="both"/>
        <w:rPr>
          <w:rFonts w:asciiTheme="minorBidi" w:hAnsiTheme="minorBidi" w:cstheme="minorBidi"/>
          <w:b/>
          <w:bCs/>
          <w:color w:val="000000"/>
          <w:sz w:val="28"/>
          <w:u w:val="single"/>
        </w:rPr>
      </w:pPr>
    </w:p>
    <w:p w14:paraId="3E90EFA5" w14:textId="77777777" w:rsidR="00AD3304" w:rsidRPr="007545F7" w:rsidRDefault="00AD3304" w:rsidP="0092519D">
      <w:pPr>
        <w:pStyle w:val="ListParagraph"/>
        <w:autoSpaceDE w:val="0"/>
        <w:autoSpaceDN w:val="0"/>
        <w:adjustRightInd w:val="0"/>
        <w:spacing w:before="0" w:line="276" w:lineRule="auto"/>
        <w:ind w:left="0" w:right="26" w:firstLine="0"/>
        <w:jc w:val="both"/>
        <w:rPr>
          <w:rFonts w:asciiTheme="minorBidi" w:hAnsiTheme="minorBidi" w:cstheme="minorBidi"/>
          <w:b/>
          <w:bCs/>
          <w:color w:val="000000"/>
          <w:sz w:val="28"/>
          <w:u w:val="single"/>
        </w:rPr>
      </w:pPr>
    </w:p>
    <w:p w14:paraId="70630E11" w14:textId="4153953C" w:rsidR="0092519D" w:rsidRPr="007545F7" w:rsidRDefault="0092519D" w:rsidP="0092519D">
      <w:pPr>
        <w:pStyle w:val="ListParagraph"/>
        <w:autoSpaceDE w:val="0"/>
        <w:autoSpaceDN w:val="0"/>
        <w:adjustRightInd w:val="0"/>
        <w:spacing w:before="0" w:line="276" w:lineRule="auto"/>
        <w:ind w:left="0" w:right="26" w:firstLine="0"/>
        <w:jc w:val="both"/>
        <w:rPr>
          <w:rFonts w:asciiTheme="minorBidi" w:hAnsiTheme="minorBidi" w:cstheme="minorBidi"/>
          <w:b/>
          <w:bCs/>
          <w:color w:val="000000"/>
          <w:sz w:val="28"/>
          <w:u w:val="single"/>
          <w:cs/>
        </w:rPr>
      </w:pPr>
      <w:r w:rsidRPr="007545F7">
        <w:rPr>
          <w:rFonts w:asciiTheme="minorBidi" w:hAnsiTheme="minorBidi" w:cstheme="minorBidi" w:hint="cs"/>
          <w:b/>
          <w:bCs/>
          <w:color w:val="000000"/>
          <w:sz w:val="28"/>
          <w:u w:val="single"/>
          <w:cs/>
        </w:rPr>
        <w:lastRenderedPageBreak/>
        <w:t>ผู้บริหาร</w:t>
      </w:r>
    </w:p>
    <w:tbl>
      <w:tblPr>
        <w:tblW w:w="16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5"/>
        <w:gridCol w:w="1984"/>
        <w:gridCol w:w="2552"/>
        <w:gridCol w:w="1843"/>
        <w:gridCol w:w="2126"/>
        <w:gridCol w:w="1323"/>
        <w:gridCol w:w="1890"/>
        <w:gridCol w:w="2017"/>
        <w:gridCol w:w="14"/>
      </w:tblGrid>
      <w:tr w:rsidR="0092519D" w:rsidRPr="007545F7" w14:paraId="25842B00" w14:textId="77777777" w:rsidTr="00242B59">
        <w:trPr>
          <w:tblHeader/>
          <w:jc w:val="center"/>
        </w:trPr>
        <w:tc>
          <w:tcPr>
            <w:tcW w:w="2315" w:type="dxa"/>
            <w:vMerge w:val="restart"/>
            <w:vAlign w:val="center"/>
          </w:tcPr>
          <w:p w14:paraId="231F9D36" w14:textId="77777777" w:rsidR="0092519D" w:rsidRPr="007545F7" w:rsidRDefault="0092519D" w:rsidP="00242B59">
            <w:pPr>
              <w:autoSpaceDE w:val="0"/>
              <w:autoSpaceDN w:val="0"/>
              <w:adjustRightInd w:val="0"/>
              <w:spacing w:before="0" w:line="276" w:lineRule="auto"/>
              <w:ind w:left="0" w:right="28" w:firstLine="11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b/>
                <w:bCs/>
                <w:sz w:val="28"/>
                <w:cs/>
              </w:rPr>
              <w:t>ชื่อ</w:t>
            </w:r>
          </w:p>
        </w:tc>
        <w:tc>
          <w:tcPr>
            <w:tcW w:w="1984" w:type="dxa"/>
            <w:vMerge w:val="restart"/>
            <w:vAlign w:val="center"/>
          </w:tcPr>
          <w:p w14:paraId="0EDEDDFD" w14:textId="77777777" w:rsidR="0092519D" w:rsidRPr="007545F7" w:rsidRDefault="0092519D" w:rsidP="00242B59">
            <w:pPr>
              <w:autoSpaceDE w:val="0"/>
              <w:autoSpaceDN w:val="0"/>
              <w:adjustRightInd w:val="0"/>
              <w:spacing w:before="0" w:line="276" w:lineRule="auto"/>
              <w:ind w:left="0" w:right="28" w:firstLine="0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b/>
                <w:bCs/>
                <w:sz w:val="28"/>
                <w:cs/>
              </w:rPr>
              <w:t>ตำแหน่งในบริษัท</w:t>
            </w:r>
          </w:p>
        </w:tc>
        <w:tc>
          <w:tcPr>
            <w:tcW w:w="2552" w:type="dxa"/>
            <w:vMerge w:val="restart"/>
            <w:vAlign w:val="center"/>
          </w:tcPr>
          <w:p w14:paraId="16F6DD53" w14:textId="77777777" w:rsidR="0092519D" w:rsidRPr="007545F7" w:rsidRDefault="0092519D" w:rsidP="00242B59">
            <w:pPr>
              <w:autoSpaceDE w:val="0"/>
              <w:autoSpaceDN w:val="0"/>
              <w:adjustRightInd w:val="0"/>
              <w:spacing w:before="0" w:line="276" w:lineRule="auto"/>
              <w:ind w:left="312" w:hanging="284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b/>
                <w:bCs/>
                <w:sz w:val="28"/>
                <w:cs/>
              </w:rPr>
              <w:t>ประวัติการศึกษา</w:t>
            </w:r>
          </w:p>
        </w:tc>
        <w:tc>
          <w:tcPr>
            <w:tcW w:w="3969" w:type="dxa"/>
            <w:gridSpan w:val="2"/>
            <w:vAlign w:val="center"/>
          </w:tcPr>
          <w:p w14:paraId="1795654A" w14:textId="77777777" w:rsidR="0092519D" w:rsidRPr="007545F7" w:rsidRDefault="0092519D" w:rsidP="00242B59">
            <w:pPr>
              <w:autoSpaceDE w:val="0"/>
              <w:autoSpaceDN w:val="0"/>
              <w:adjustRightInd w:val="0"/>
              <w:spacing w:before="0" w:line="276" w:lineRule="auto"/>
              <w:ind w:left="0" w:firstLine="0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b/>
                <w:bCs/>
                <w:sz w:val="28"/>
                <w:cs/>
              </w:rPr>
              <w:t>การดำรงตำแหน่งในปัจจุบันในบริษัทอื่นๆ</w:t>
            </w:r>
          </w:p>
        </w:tc>
        <w:tc>
          <w:tcPr>
            <w:tcW w:w="5244" w:type="dxa"/>
            <w:gridSpan w:val="4"/>
            <w:shd w:val="clear" w:color="auto" w:fill="auto"/>
          </w:tcPr>
          <w:p w14:paraId="595B7AD5" w14:textId="77777777" w:rsidR="0092519D" w:rsidRPr="007545F7" w:rsidRDefault="0092519D" w:rsidP="00242B59">
            <w:pPr>
              <w:autoSpaceDE w:val="0"/>
              <w:autoSpaceDN w:val="0"/>
              <w:adjustRightInd w:val="0"/>
              <w:spacing w:before="0" w:line="276" w:lineRule="auto"/>
              <w:ind w:left="0" w:firstLine="0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b/>
                <w:bCs/>
                <w:sz w:val="28"/>
                <w:cs/>
              </w:rPr>
              <w:t>ประสบการณ์ที่เกี่ยวข้องกับการลงทุนหรือการบริหารจัดการอสังหาริมทรัพย์</w:t>
            </w:r>
          </w:p>
        </w:tc>
      </w:tr>
      <w:tr w:rsidR="0092519D" w:rsidRPr="007545F7" w14:paraId="5366F019" w14:textId="77777777" w:rsidTr="00242B59">
        <w:trPr>
          <w:gridAfter w:val="1"/>
          <w:wAfter w:w="14" w:type="dxa"/>
          <w:tblHeader/>
          <w:jc w:val="center"/>
        </w:trPr>
        <w:tc>
          <w:tcPr>
            <w:tcW w:w="2315" w:type="dxa"/>
            <w:vMerge/>
            <w:tcBorders>
              <w:bottom w:val="single" w:sz="4" w:space="0" w:color="auto"/>
            </w:tcBorders>
            <w:vAlign w:val="center"/>
          </w:tcPr>
          <w:p w14:paraId="5A726EDF" w14:textId="77777777" w:rsidR="0092519D" w:rsidRPr="007545F7" w:rsidRDefault="0092519D" w:rsidP="00242B59">
            <w:pPr>
              <w:autoSpaceDE w:val="0"/>
              <w:autoSpaceDN w:val="0"/>
              <w:adjustRightInd w:val="0"/>
              <w:spacing w:before="0" w:line="276" w:lineRule="auto"/>
              <w:ind w:right="28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731452FA" w14:textId="77777777" w:rsidR="0092519D" w:rsidRPr="007545F7" w:rsidRDefault="0092519D" w:rsidP="00242B59">
            <w:pPr>
              <w:autoSpaceDE w:val="0"/>
              <w:autoSpaceDN w:val="0"/>
              <w:adjustRightInd w:val="0"/>
              <w:spacing w:before="0" w:line="276" w:lineRule="auto"/>
              <w:ind w:right="28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6DC02539" w14:textId="77777777" w:rsidR="0092519D" w:rsidRPr="007545F7" w:rsidRDefault="0092519D" w:rsidP="00242B59">
            <w:pPr>
              <w:autoSpaceDE w:val="0"/>
              <w:autoSpaceDN w:val="0"/>
              <w:adjustRightInd w:val="0"/>
              <w:spacing w:before="0" w:line="276" w:lineRule="auto"/>
              <w:ind w:left="312" w:hanging="284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F60E4D4" w14:textId="77777777" w:rsidR="0092519D" w:rsidRPr="007545F7" w:rsidRDefault="0092519D" w:rsidP="00242B59">
            <w:pPr>
              <w:autoSpaceDE w:val="0"/>
              <w:autoSpaceDN w:val="0"/>
              <w:adjustRightInd w:val="0"/>
              <w:spacing w:before="0" w:line="276" w:lineRule="auto"/>
              <w:ind w:left="112" w:hanging="112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3379339" w14:textId="77777777" w:rsidR="0092519D" w:rsidRPr="007545F7" w:rsidRDefault="0092519D" w:rsidP="00242B59">
            <w:pPr>
              <w:autoSpaceDE w:val="0"/>
              <w:autoSpaceDN w:val="0"/>
              <w:adjustRightInd w:val="0"/>
              <w:spacing w:before="0" w:line="276" w:lineRule="auto"/>
              <w:ind w:left="96" w:firstLine="6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617D570" w14:textId="77777777" w:rsidR="0092519D" w:rsidRPr="007545F7" w:rsidRDefault="0092519D" w:rsidP="00242B59">
            <w:pPr>
              <w:autoSpaceDE w:val="0"/>
              <w:autoSpaceDN w:val="0"/>
              <w:adjustRightInd w:val="0"/>
              <w:spacing w:before="0" w:line="276" w:lineRule="auto"/>
              <w:ind w:left="-86" w:firstLine="0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b/>
                <w:bCs/>
                <w:sz w:val="28"/>
                <w:cs/>
              </w:rPr>
              <w:t>ช่วงเวลา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1B63FA76" w14:textId="77777777" w:rsidR="0092519D" w:rsidRPr="007545F7" w:rsidRDefault="0092519D" w:rsidP="00242B59">
            <w:pPr>
              <w:autoSpaceDE w:val="0"/>
              <w:autoSpaceDN w:val="0"/>
              <w:adjustRightInd w:val="0"/>
              <w:spacing w:before="0" w:line="276" w:lineRule="auto"/>
              <w:ind w:left="0" w:firstLine="0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535C" w14:textId="77777777" w:rsidR="0092519D" w:rsidRPr="007545F7" w:rsidRDefault="0092519D" w:rsidP="00242B59">
            <w:pPr>
              <w:autoSpaceDE w:val="0"/>
              <w:autoSpaceDN w:val="0"/>
              <w:adjustRightInd w:val="0"/>
              <w:spacing w:before="0" w:line="276" w:lineRule="auto"/>
              <w:ind w:left="0" w:firstLine="0"/>
              <w:jc w:val="center"/>
              <w:outlineLvl w:val="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b/>
                <w:bCs/>
                <w:sz w:val="28"/>
                <w:cs/>
              </w:rPr>
              <w:t>ชื่อหน่วยงาน/บริษัท</w:t>
            </w:r>
          </w:p>
        </w:tc>
      </w:tr>
      <w:tr w:rsidR="00C51276" w:rsidRPr="007545F7" w14:paraId="6F5761C9" w14:textId="77777777" w:rsidTr="00242B59">
        <w:trPr>
          <w:gridAfter w:val="1"/>
          <w:wAfter w:w="14" w:type="dxa"/>
          <w:jc w:val="center"/>
        </w:trPr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14:paraId="4C59300B" w14:textId="77777777" w:rsidR="00C51276" w:rsidRPr="007545F7" w:rsidRDefault="00C51276" w:rsidP="00C51276">
            <w:pPr>
              <w:spacing w:before="0"/>
              <w:ind w:left="0" w:firstLine="0"/>
              <w:jc w:val="both"/>
              <w:rPr>
                <w:rFonts w:ascii="Cordia New" w:eastAsia="Cordia New" w:hAnsi="Cordia New"/>
                <w:b/>
                <w:bCs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</w:rPr>
              <w:t>1</w:t>
            </w: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 xml:space="preserve">. นางสาวจันทร์เพ็ญ </w:t>
            </w:r>
          </w:p>
          <w:p w14:paraId="1494E293" w14:textId="77777777" w:rsidR="00C51276" w:rsidRPr="007545F7" w:rsidRDefault="00C51276" w:rsidP="00C51276">
            <w:pPr>
              <w:spacing w:before="0"/>
              <w:ind w:left="0" w:firstLine="0"/>
              <w:jc w:val="both"/>
              <w:rPr>
                <w:rFonts w:ascii="Cordia New" w:eastAsia="Cordia New" w:hAnsi="Cordia New"/>
                <w:b/>
                <w:bCs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 xml:space="preserve">   สิริถาวรวงศ์</w:t>
            </w:r>
          </w:p>
          <w:p w14:paraId="658723D1" w14:textId="5CEE0E62" w:rsidR="00C51276" w:rsidRPr="007545F7" w:rsidRDefault="00C51276" w:rsidP="00C51276">
            <w:pPr>
              <w:spacing w:before="0"/>
              <w:ind w:left="0" w:firstLine="0"/>
              <w:jc w:val="both"/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C760922" w14:textId="2EC4ED4E" w:rsidR="00C51276" w:rsidRPr="007545F7" w:rsidRDefault="00C51276" w:rsidP="00C51276">
            <w:pPr>
              <w:spacing w:before="0"/>
              <w:ind w:left="0" w:firstLine="0"/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</w:pP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ผู้จัดการฝ่ายบริหารสินทรัพย์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DBF8C44" w14:textId="77777777" w:rsidR="00C51276" w:rsidRPr="007545F7" w:rsidRDefault="00C51276" w:rsidP="00C51276">
            <w:pPr>
              <w:pStyle w:val="ListParagraph"/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244" w:right="6" w:hanging="244"/>
              <w:rPr>
                <w:sz w:val="24"/>
                <w:szCs w:val="24"/>
              </w:rPr>
            </w:pPr>
            <w:r w:rsidRPr="007545F7">
              <w:rPr>
                <w:rFonts w:ascii="Cordia New" w:eastAsia="Angsana New" w:hAnsi="Cordia New"/>
                <w:color w:val="000000"/>
                <w:sz w:val="24"/>
                <w:szCs w:val="24"/>
                <w:cs/>
              </w:rPr>
              <w:t>ปริญญาตรี</w:t>
            </w:r>
            <w:r w:rsidRPr="007545F7">
              <w:rPr>
                <w:rFonts w:ascii="Cordia New" w:eastAsia="Angsana New" w:hAnsi="Cordia New" w:hint="cs"/>
                <w:color w:val="000000"/>
                <w:sz w:val="24"/>
                <w:szCs w:val="24"/>
                <w:cs/>
              </w:rPr>
              <w:t xml:space="preserve"> </w:t>
            </w:r>
          </w:p>
          <w:p w14:paraId="37DE14C9" w14:textId="1C8A8CCE" w:rsidR="00C51276" w:rsidRPr="007545F7" w:rsidRDefault="00C51276" w:rsidP="008D2ED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244" w:right="6" w:firstLine="0"/>
              <w:rPr>
                <w:sz w:val="24"/>
                <w:szCs w:val="24"/>
                <w:cs/>
              </w:rPr>
            </w:pPr>
            <w:r w:rsidRPr="007545F7">
              <w:rPr>
                <w:rFonts w:ascii="Cordia New" w:eastAsia="Angsana New" w:hAnsi="Cordia New"/>
                <w:color w:val="000000"/>
                <w:sz w:val="24"/>
                <w:szCs w:val="24"/>
                <w:cs/>
              </w:rPr>
              <w:t>มนุษยศาสตร์ ภาษาฝรั่งเศส</w:t>
            </w:r>
            <w:r w:rsidRPr="007545F7">
              <w:rPr>
                <w:rFonts w:ascii="Cordia New" w:eastAsia="Angsana New" w:hAnsi="Cordia New"/>
                <w:color w:val="000000"/>
                <w:sz w:val="24"/>
                <w:szCs w:val="24"/>
              </w:rPr>
              <w:t>,</w:t>
            </w:r>
            <w:r w:rsidRPr="007545F7">
              <w:rPr>
                <w:rFonts w:ascii="Cordia New" w:eastAsia="Angsana New" w:hAnsi="Cordia New" w:hint="cs"/>
                <w:color w:val="000000"/>
                <w:sz w:val="24"/>
                <w:szCs w:val="24"/>
                <w:cs/>
              </w:rPr>
              <w:t xml:space="preserve"> </w:t>
            </w:r>
            <w:r w:rsidRPr="007545F7">
              <w:rPr>
                <w:rFonts w:ascii="Cordia New" w:eastAsia="Angsana New" w:hAnsi="Cordia New"/>
                <w:color w:val="000000"/>
                <w:sz w:val="24"/>
                <w:szCs w:val="24"/>
                <w:cs/>
              </w:rPr>
              <w:t>มหาวิทยาลัยศรีนครินทรวิโรฒ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DD0313E" w14:textId="1BD25B52" w:rsidR="00C51276" w:rsidRPr="007545F7" w:rsidRDefault="00C51276" w:rsidP="00C51276">
            <w:pPr>
              <w:spacing w:before="0"/>
              <w:ind w:left="0" w:firstLine="0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7545F7">
              <w:rPr>
                <w:rFonts w:asciiTheme="minorBidi" w:hAnsiTheme="minorBidi" w:cstheme="minorBidi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FE09A4" w14:textId="6B948EAD" w:rsidR="00C51276" w:rsidRPr="007545F7" w:rsidRDefault="00C51276" w:rsidP="00C5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spacing w:before="0"/>
              <w:ind w:left="0" w:right="26" w:firstLine="0"/>
              <w:rPr>
                <w:rFonts w:cstheme="minorBidi"/>
                <w:b/>
                <w:bCs/>
                <w:sz w:val="24"/>
                <w:szCs w:val="24"/>
              </w:rPr>
            </w:pPr>
            <w:r w:rsidRPr="007545F7">
              <w:rPr>
                <w:rFonts w:asciiTheme="minorBidi" w:hAnsiTheme="minorBidi" w:cstheme="minorBidi"/>
                <w:sz w:val="24"/>
                <w:szCs w:val="24"/>
                <w:cs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2AC4A48F" w14:textId="3A1178CE" w:rsidR="00C51276" w:rsidRPr="007545F7" w:rsidRDefault="00C51276" w:rsidP="00C51276">
            <w:pPr>
              <w:autoSpaceDE w:val="0"/>
              <w:autoSpaceDN w:val="0"/>
              <w:adjustRightInd w:val="0"/>
              <w:spacing w:before="0" w:line="276" w:lineRule="auto"/>
              <w:ind w:left="28" w:firstLine="66"/>
              <w:contextualSpacing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7545F7">
              <w:rPr>
                <w:rFonts w:asciiTheme="minorBidi" w:hAnsiTheme="minorBidi" w:cstheme="minorBidi"/>
                <w:sz w:val="24"/>
                <w:szCs w:val="24"/>
              </w:rPr>
              <w:t>2553 – 2559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54E9BC78" w14:textId="4B545492" w:rsidR="00C51276" w:rsidRPr="007545F7" w:rsidRDefault="00C51276" w:rsidP="00C51276">
            <w:pPr>
              <w:autoSpaceDE w:val="0"/>
              <w:autoSpaceDN w:val="0"/>
              <w:adjustRightInd w:val="0"/>
              <w:spacing w:before="0" w:line="276" w:lineRule="auto"/>
              <w:ind w:left="0" w:firstLine="0"/>
              <w:contextualSpacing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7545F7">
              <w:rPr>
                <w:rFonts w:asciiTheme="minorBidi" w:hAnsiTheme="minorBidi"/>
                <w:sz w:val="24"/>
                <w:szCs w:val="24"/>
                <w:cs/>
              </w:rPr>
              <w:t>ผู้จัดการฝ่ายพัฒนาธุรกิจ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14:paraId="7D3D47CB" w14:textId="77777777" w:rsidR="00C51276" w:rsidRPr="007545F7" w:rsidRDefault="00C51276" w:rsidP="00C51276">
            <w:pPr>
              <w:autoSpaceDE w:val="0"/>
              <w:autoSpaceDN w:val="0"/>
              <w:adjustRightInd w:val="0"/>
              <w:spacing w:before="0" w:line="276" w:lineRule="auto"/>
              <w:ind w:left="28" w:firstLine="26"/>
              <w:contextualSpacing/>
              <w:rPr>
                <w:rFonts w:asciiTheme="minorBidi" w:hAnsiTheme="minorBidi"/>
                <w:sz w:val="24"/>
                <w:szCs w:val="24"/>
              </w:rPr>
            </w:pPr>
            <w:r w:rsidRPr="007545F7">
              <w:rPr>
                <w:rFonts w:asciiTheme="minorBidi" w:hAnsiTheme="minorBidi"/>
                <w:sz w:val="24"/>
                <w:szCs w:val="24"/>
                <w:cs/>
              </w:rPr>
              <w:t>บริษัท ศรีพันวา แมเนจ</w:t>
            </w:r>
          </w:p>
          <w:p w14:paraId="07735A2F" w14:textId="32F82005" w:rsidR="00C51276" w:rsidRPr="007545F7" w:rsidRDefault="00C51276" w:rsidP="00C51276">
            <w:pPr>
              <w:autoSpaceDE w:val="0"/>
              <w:autoSpaceDN w:val="0"/>
              <w:adjustRightInd w:val="0"/>
              <w:spacing w:before="0" w:line="276" w:lineRule="auto"/>
              <w:ind w:left="0" w:firstLine="0"/>
              <w:contextualSpacing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7545F7">
              <w:rPr>
                <w:rFonts w:asciiTheme="minorBidi" w:hAnsiTheme="minorBidi"/>
                <w:sz w:val="24"/>
                <w:szCs w:val="24"/>
                <w:cs/>
              </w:rPr>
              <w:t xml:space="preserve"> เมนท์ จำกัด</w:t>
            </w:r>
          </w:p>
        </w:tc>
      </w:tr>
      <w:tr w:rsidR="00C51276" w:rsidRPr="007545F7" w14:paraId="5EF85212" w14:textId="77777777" w:rsidTr="00242B59">
        <w:trPr>
          <w:gridAfter w:val="1"/>
          <w:wAfter w:w="14" w:type="dxa"/>
          <w:jc w:val="center"/>
        </w:trPr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14:paraId="201CCFB7" w14:textId="73F14198" w:rsidR="00C51276" w:rsidRPr="007545F7" w:rsidRDefault="00C51276" w:rsidP="00C51276">
            <w:pPr>
              <w:spacing w:before="0"/>
              <w:ind w:left="0" w:firstLine="0"/>
              <w:jc w:val="both"/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</w:pP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2.นางสาวสุมนา วรชุน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C595FEC" w14:textId="096E6600" w:rsidR="00C51276" w:rsidRPr="007545F7" w:rsidRDefault="00C51276" w:rsidP="00C51276">
            <w:pPr>
              <w:spacing w:before="0"/>
              <w:ind w:left="0" w:firstLine="0"/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</w:pP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ผู้จัดการฝ่ายพัฒนาธุรกิจและนักลงทุนสัมพันธ์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B4BB230" w14:textId="41EA3401" w:rsidR="00C51276" w:rsidRPr="007545F7" w:rsidRDefault="00C51276" w:rsidP="00C51276">
            <w:pPr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 w:line="259" w:lineRule="auto"/>
              <w:ind w:left="268" w:hanging="218"/>
              <w:contextualSpacing/>
              <w:rPr>
                <w:rFonts w:ascii="Cordia New" w:eastAsia="Angsana New" w:hAnsi="Cordia New"/>
                <w:color w:val="000000"/>
                <w:sz w:val="24"/>
                <w:szCs w:val="24"/>
              </w:rPr>
            </w:pPr>
            <w:r w:rsidRPr="007545F7">
              <w:rPr>
                <w:rFonts w:ascii="Cordia New" w:eastAsia="Angsana New" w:hAnsi="Cordia New"/>
                <w:color w:val="000000"/>
                <w:sz w:val="24"/>
                <w:szCs w:val="24"/>
                <w:cs/>
              </w:rPr>
              <w:t xml:space="preserve">ปริญญาโท </w:t>
            </w:r>
            <w:r w:rsidRPr="007545F7">
              <w:rPr>
                <w:rFonts w:ascii="Cordia New" w:eastAsia="Angsana New" w:hAnsi="Cordia New" w:hint="cs"/>
                <w:color w:val="000000"/>
                <w:sz w:val="24"/>
                <w:szCs w:val="24"/>
                <w:cs/>
              </w:rPr>
              <w:t xml:space="preserve">                         </w:t>
            </w:r>
            <w:r w:rsidRPr="007545F7">
              <w:rPr>
                <w:rFonts w:ascii="Cordia New" w:eastAsia="Angsana New" w:hAnsi="Cordia New"/>
                <w:color w:val="000000"/>
                <w:sz w:val="24"/>
                <w:szCs w:val="24"/>
                <w:cs/>
              </w:rPr>
              <w:t>การโรงแรมและการท่องเที่ยว</w:t>
            </w:r>
            <w:r w:rsidRPr="007545F7">
              <w:rPr>
                <w:rFonts w:ascii="Cordia New" w:eastAsia="Angsana New" w:hAnsi="Cordia New"/>
                <w:color w:val="000000"/>
                <w:sz w:val="24"/>
                <w:szCs w:val="24"/>
              </w:rPr>
              <w:t>, Bournemouth University</w:t>
            </w:r>
          </w:p>
          <w:p w14:paraId="51FFD160" w14:textId="77777777" w:rsidR="00C51276" w:rsidRPr="007545F7" w:rsidRDefault="00C51276" w:rsidP="00C5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 w:line="259" w:lineRule="auto"/>
              <w:ind w:left="268" w:firstLine="0"/>
              <w:contextualSpacing/>
              <w:rPr>
                <w:rFonts w:ascii="Cordia New" w:eastAsia="Angsana New" w:hAnsi="Cordia New"/>
                <w:color w:val="000000"/>
                <w:sz w:val="6"/>
                <w:szCs w:val="6"/>
              </w:rPr>
            </w:pPr>
          </w:p>
          <w:p w14:paraId="5BC19C4D" w14:textId="2D26539F" w:rsidR="00C51276" w:rsidRPr="007545F7" w:rsidRDefault="00C51276" w:rsidP="008D2EDC">
            <w:pPr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 w:line="259" w:lineRule="auto"/>
              <w:ind w:left="268" w:hanging="218"/>
              <w:contextualSpacing/>
              <w:rPr>
                <w:rFonts w:ascii="Cordia New" w:eastAsia="Angsana New" w:hAnsi="Cordia New"/>
                <w:color w:val="000000"/>
                <w:sz w:val="24"/>
                <w:szCs w:val="24"/>
                <w:cs/>
              </w:rPr>
            </w:pPr>
            <w:r w:rsidRPr="007545F7">
              <w:rPr>
                <w:rFonts w:ascii="Cordia New" w:eastAsia="Angsana New" w:hAnsi="Cordia New"/>
                <w:color w:val="000000"/>
                <w:sz w:val="24"/>
                <w:szCs w:val="24"/>
                <w:cs/>
              </w:rPr>
              <w:t xml:space="preserve">ปริญญาตรี </w:t>
            </w:r>
            <w:r w:rsidRPr="007545F7">
              <w:rPr>
                <w:rFonts w:ascii="Cordia New" w:eastAsia="Angsana New" w:hAnsi="Cordia New"/>
                <w:color w:val="000000"/>
                <w:sz w:val="24"/>
                <w:szCs w:val="24"/>
              </w:rPr>
              <w:t>Bachelor of Art ,Business English  Schiller ,Stamford University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D961F53" w14:textId="70060E6F" w:rsidR="00C51276" w:rsidRPr="007545F7" w:rsidRDefault="00C51276" w:rsidP="00C51276">
            <w:pPr>
              <w:spacing w:before="0"/>
              <w:ind w:left="0" w:firstLine="0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7545F7">
              <w:rPr>
                <w:rFonts w:asciiTheme="minorBidi" w:hAnsiTheme="minorBidi" w:cstheme="minorBidi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33C7576" w14:textId="3D327DCE" w:rsidR="00C51276" w:rsidRPr="007545F7" w:rsidRDefault="00C51276" w:rsidP="00C5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spacing w:before="0"/>
              <w:ind w:left="0" w:right="26" w:firstLine="0"/>
              <w:rPr>
                <w:rFonts w:cstheme="minorBidi"/>
                <w:b/>
                <w:bCs/>
                <w:sz w:val="24"/>
                <w:szCs w:val="24"/>
              </w:rPr>
            </w:pPr>
            <w:r w:rsidRPr="007545F7">
              <w:rPr>
                <w:rFonts w:asciiTheme="minorBidi" w:hAnsiTheme="minorBidi" w:cstheme="minorBidi"/>
                <w:sz w:val="24"/>
                <w:szCs w:val="24"/>
                <w:cs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249AFA72" w14:textId="0856C5C2" w:rsidR="00C51276" w:rsidRPr="007545F7" w:rsidRDefault="00C51276" w:rsidP="00C51276">
            <w:pPr>
              <w:autoSpaceDE w:val="0"/>
              <w:autoSpaceDN w:val="0"/>
              <w:adjustRightInd w:val="0"/>
              <w:spacing w:before="0" w:line="276" w:lineRule="auto"/>
              <w:ind w:left="28" w:firstLine="66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  <w:r w:rsidRPr="007545F7">
              <w:rPr>
                <w:rFonts w:asciiTheme="minorBidi" w:hAnsiTheme="minorBidi" w:cstheme="minorBidi"/>
                <w:sz w:val="24"/>
                <w:szCs w:val="24"/>
              </w:rPr>
              <w:t>2551 – 2553</w:t>
            </w:r>
          </w:p>
          <w:p w14:paraId="68869C63" w14:textId="77777777" w:rsidR="00C51276" w:rsidRPr="007545F7" w:rsidRDefault="00C51276" w:rsidP="00C51276">
            <w:pPr>
              <w:autoSpaceDE w:val="0"/>
              <w:autoSpaceDN w:val="0"/>
              <w:adjustRightInd w:val="0"/>
              <w:spacing w:before="0" w:line="276" w:lineRule="auto"/>
              <w:ind w:left="28" w:firstLine="66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0F2A6BEB" w14:textId="77777777" w:rsidR="00C51276" w:rsidRPr="007545F7" w:rsidRDefault="00C51276" w:rsidP="00C51276">
            <w:pPr>
              <w:autoSpaceDE w:val="0"/>
              <w:autoSpaceDN w:val="0"/>
              <w:adjustRightInd w:val="0"/>
              <w:spacing w:before="0" w:line="276" w:lineRule="auto"/>
              <w:ind w:left="28" w:firstLine="66"/>
              <w:contextualSpacing/>
              <w:rPr>
                <w:rFonts w:asciiTheme="minorBidi" w:hAnsiTheme="minorBidi" w:cstheme="minorBidi"/>
                <w:sz w:val="6"/>
                <w:szCs w:val="6"/>
              </w:rPr>
            </w:pPr>
          </w:p>
          <w:p w14:paraId="697AC3B3" w14:textId="77777777" w:rsidR="00C51276" w:rsidRPr="007545F7" w:rsidRDefault="00C51276" w:rsidP="00C51276">
            <w:pPr>
              <w:autoSpaceDE w:val="0"/>
              <w:autoSpaceDN w:val="0"/>
              <w:adjustRightInd w:val="0"/>
              <w:spacing w:before="0" w:line="276" w:lineRule="auto"/>
              <w:ind w:left="28" w:firstLine="66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  <w:r w:rsidRPr="007545F7">
              <w:rPr>
                <w:rFonts w:asciiTheme="minorBidi" w:hAnsiTheme="minorBidi" w:cstheme="minorBidi"/>
                <w:sz w:val="24"/>
                <w:szCs w:val="24"/>
              </w:rPr>
              <w:t>2553 – 2559</w:t>
            </w:r>
          </w:p>
          <w:p w14:paraId="25B2A61C" w14:textId="77777777" w:rsidR="00C51276" w:rsidRPr="007545F7" w:rsidRDefault="00C51276" w:rsidP="00C51276">
            <w:pPr>
              <w:autoSpaceDE w:val="0"/>
              <w:autoSpaceDN w:val="0"/>
              <w:adjustRightInd w:val="0"/>
              <w:spacing w:before="0" w:line="276" w:lineRule="auto"/>
              <w:ind w:left="28" w:firstLine="66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7173268D" w14:textId="77777777" w:rsidR="00C51276" w:rsidRPr="007545F7" w:rsidRDefault="00C51276" w:rsidP="00C51276">
            <w:pPr>
              <w:autoSpaceDE w:val="0"/>
              <w:autoSpaceDN w:val="0"/>
              <w:adjustRightInd w:val="0"/>
              <w:spacing w:before="0" w:line="276" w:lineRule="auto"/>
              <w:ind w:left="28" w:firstLine="66"/>
              <w:contextualSpacing/>
              <w:rPr>
                <w:rFonts w:asciiTheme="minorBidi" w:hAnsiTheme="minorBidi" w:cstheme="minorBidi"/>
                <w:sz w:val="24"/>
                <w:szCs w:val="24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519B5238" w14:textId="77777777" w:rsidR="00C51276" w:rsidRPr="007545F7" w:rsidRDefault="00C51276" w:rsidP="00C51276">
            <w:pPr>
              <w:autoSpaceDE w:val="0"/>
              <w:autoSpaceDN w:val="0"/>
              <w:adjustRightInd w:val="0"/>
              <w:spacing w:before="0" w:line="276" w:lineRule="auto"/>
              <w:ind w:left="28" w:hanging="28"/>
              <w:contextualSpacing/>
              <w:rPr>
                <w:rFonts w:asciiTheme="minorBidi" w:hAnsiTheme="minorBidi"/>
                <w:sz w:val="24"/>
                <w:szCs w:val="24"/>
              </w:rPr>
            </w:pPr>
            <w:r w:rsidRPr="007545F7">
              <w:rPr>
                <w:rFonts w:asciiTheme="minorBidi" w:hAnsiTheme="minorBidi"/>
                <w:sz w:val="24"/>
                <w:szCs w:val="24"/>
                <w:cs/>
              </w:rPr>
              <w:t>ผู้จัดการฝ่ายพัฒนาธุรกิจ</w:t>
            </w:r>
          </w:p>
          <w:p w14:paraId="4EAE0436" w14:textId="77777777" w:rsidR="00C51276" w:rsidRPr="007545F7" w:rsidRDefault="00C51276" w:rsidP="00C51276">
            <w:pPr>
              <w:autoSpaceDE w:val="0"/>
              <w:autoSpaceDN w:val="0"/>
              <w:adjustRightInd w:val="0"/>
              <w:spacing w:before="0" w:line="276" w:lineRule="auto"/>
              <w:ind w:left="28" w:hanging="28"/>
              <w:contextualSpacing/>
              <w:rPr>
                <w:rFonts w:asciiTheme="minorBidi" w:hAnsiTheme="minorBidi"/>
                <w:sz w:val="24"/>
                <w:szCs w:val="24"/>
              </w:rPr>
            </w:pPr>
          </w:p>
          <w:p w14:paraId="04E46B9B" w14:textId="77777777" w:rsidR="00C51276" w:rsidRPr="007545F7" w:rsidRDefault="00C51276" w:rsidP="00C51276">
            <w:pPr>
              <w:autoSpaceDE w:val="0"/>
              <w:autoSpaceDN w:val="0"/>
              <w:adjustRightInd w:val="0"/>
              <w:spacing w:before="0" w:line="276" w:lineRule="auto"/>
              <w:ind w:left="28" w:hanging="28"/>
              <w:contextualSpacing/>
              <w:rPr>
                <w:rFonts w:asciiTheme="minorBidi" w:hAnsiTheme="minorBidi"/>
                <w:sz w:val="6"/>
                <w:szCs w:val="6"/>
              </w:rPr>
            </w:pPr>
          </w:p>
          <w:p w14:paraId="4A00C092" w14:textId="77777777" w:rsidR="00C51276" w:rsidRPr="007545F7" w:rsidRDefault="00C51276" w:rsidP="00C51276">
            <w:pPr>
              <w:autoSpaceDE w:val="0"/>
              <w:autoSpaceDN w:val="0"/>
              <w:adjustRightInd w:val="0"/>
              <w:spacing w:before="0" w:line="276" w:lineRule="auto"/>
              <w:ind w:left="28" w:hanging="28"/>
              <w:contextualSpacing/>
              <w:rPr>
                <w:rFonts w:asciiTheme="minorBidi" w:hAnsiTheme="minorBidi"/>
                <w:sz w:val="24"/>
                <w:szCs w:val="24"/>
              </w:rPr>
            </w:pPr>
            <w:r w:rsidRPr="007545F7">
              <w:rPr>
                <w:rFonts w:asciiTheme="minorBidi" w:hAnsiTheme="minorBidi"/>
                <w:sz w:val="24"/>
                <w:szCs w:val="24"/>
                <w:cs/>
              </w:rPr>
              <w:t>ผู้จัดการโรงแรม(</w:t>
            </w:r>
            <w:r w:rsidRPr="007545F7">
              <w:rPr>
                <w:rFonts w:asciiTheme="minorBidi" w:hAnsiTheme="minorBidi"/>
                <w:sz w:val="24"/>
                <w:szCs w:val="24"/>
              </w:rPr>
              <w:t>Resident Manager</w:t>
            </w:r>
            <w:r w:rsidRPr="007545F7">
              <w:rPr>
                <w:rFonts w:asciiTheme="minorBidi" w:hAnsiTheme="minorBidi"/>
                <w:sz w:val="24"/>
                <w:szCs w:val="24"/>
                <w:cs/>
              </w:rPr>
              <w:t>)</w:t>
            </w:r>
          </w:p>
          <w:p w14:paraId="699AE4A2" w14:textId="77777777" w:rsidR="00C51276" w:rsidRPr="007545F7" w:rsidRDefault="00C51276" w:rsidP="00C51276">
            <w:pPr>
              <w:autoSpaceDE w:val="0"/>
              <w:autoSpaceDN w:val="0"/>
              <w:adjustRightInd w:val="0"/>
              <w:spacing w:before="0" w:line="276" w:lineRule="auto"/>
              <w:ind w:left="0" w:firstLine="0"/>
              <w:contextualSpacing/>
              <w:rPr>
                <w:rFonts w:asciiTheme="minorBidi" w:hAnsiTheme="minorBidi" w:cstheme="minorBidi"/>
                <w:sz w:val="24"/>
                <w:szCs w:val="24"/>
                <w:cs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14:paraId="19E881C6" w14:textId="77777777" w:rsidR="00C51276" w:rsidRPr="007545F7" w:rsidRDefault="00C51276" w:rsidP="00C51276">
            <w:pPr>
              <w:autoSpaceDE w:val="0"/>
              <w:autoSpaceDN w:val="0"/>
              <w:adjustRightInd w:val="0"/>
              <w:spacing w:before="0" w:line="276" w:lineRule="auto"/>
              <w:ind w:left="28" w:firstLine="26"/>
              <w:contextualSpacing/>
              <w:rPr>
                <w:rFonts w:asciiTheme="minorBidi" w:hAnsiTheme="minorBidi"/>
                <w:sz w:val="24"/>
                <w:szCs w:val="24"/>
              </w:rPr>
            </w:pPr>
            <w:r w:rsidRPr="007545F7">
              <w:rPr>
                <w:rFonts w:asciiTheme="minorBidi" w:hAnsiTheme="minorBidi"/>
                <w:sz w:val="24"/>
                <w:szCs w:val="24"/>
                <w:cs/>
              </w:rPr>
              <w:t>บริษัท ชาญอิสสระ เรสซิเดนซ์ จำกัด</w:t>
            </w:r>
          </w:p>
          <w:p w14:paraId="07C74F84" w14:textId="77777777" w:rsidR="00C51276" w:rsidRPr="007545F7" w:rsidRDefault="00C51276" w:rsidP="00C51276">
            <w:pPr>
              <w:autoSpaceDE w:val="0"/>
              <w:autoSpaceDN w:val="0"/>
              <w:adjustRightInd w:val="0"/>
              <w:spacing w:before="0" w:line="276" w:lineRule="auto"/>
              <w:ind w:left="28" w:firstLine="26"/>
              <w:contextualSpacing/>
              <w:rPr>
                <w:rFonts w:asciiTheme="minorBidi" w:hAnsiTheme="minorBidi"/>
                <w:sz w:val="6"/>
                <w:szCs w:val="6"/>
              </w:rPr>
            </w:pPr>
          </w:p>
          <w:p w14:paraId="76420CF7" w14:textId="0442327B" w:rsidR="00C51276" w:rsidRPr="007545F7" w:rsidRDefault="00C51276" w:rsidP="00C51276">
            <w:pPr>
              <w:autoSpaceDE w:val="0"/>
              <w:autoSpaceDN w:val="0"/>
              <w:adjustRightInd w:val="0"/>
              <w:spacing w:before="0" w:line="276" w:lineRule="auto"/>
              <w:ind w:left="0" w:firstLine="0"/>
              <w:contextualSpacing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7545F7">
              <w:rPr>
                <w:rFonts w:asciiTheme="minorBidi" w:hAnsiTheme="minorBidi"/>
                <w:sz w:val="24"/>
                <w:szCs w:val="24"/>
                <w:cs/>
              </w:rPr>
              <w:t>บริษัท ชาญอิสสระ เรสซิเดนซ์ จำกัด</w:t>
            </w:r>
          </w:p>
        </w:tc>
      </w:tr>
      <w:tr w:rsidR="00C51276" w:rsidRPr="007545F7" w14:paraId="61CE849F" w14:textId="77777777" w:rsidTr="00242B59">
        <w:trPr>
          <w:gridAfter w:val="1"/>
          <w:wAfter w:w="14" w:type="dxa"/>
          <w:jc w:val="center"/>
        </w:trPr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14:paraId="7A973CA5" w14:textId="77777777" w:rsidR="00C51276" w:rsidRPr="007545F7" w:rsidRDefault="00C51276" w:rsidP="00C51276">
            <w:pPr>
              <w:spacing w:before="0"/>
              <w:ind w:left="0" w:firstLine="0"/>
              <w:jc w:val="both"/>
              <w:rPr>
                <w:rFonts w:ascii="Cordia New" w:eastAsia="Cordia New" w:hAnsi="Cordia New"/>
                <w:b/>
                <w:bCs/>
                <w:sz w:val="24"/>
                <w:szCs w:val="24"/>
              </w:rPr>
            </w:pP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 xml:space="preserve">3.นางสาววันเพ็ญ </w:t>
            </w:r>
          </w:p>
          <w:p w14:paraId="6ED79308" w14:textId="16FE8D57" w:rsidR="00C51276" w:rsidRPr="007545F7" w:rsidRDefault="00C51276" w:rsidP="00C51276">
            <w:pPr>
              <w:spacing w:before="0"/>
              <w:ind w:left="0" w:firstLine="0"/>
              <w:jc w:val="both"/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</w:pP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 xml:space="preserve">  สระทองจันทร์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F308BB9" w14:textId="3E80FEC6" w:rsidR="00C51276" w:rsidRPr="007545F7" w:rsidRDefault="00C51276" w:rsidP="00C51276">
            <w:pPr>
              <w:spacing w:before="0"/>
              <w:ind w:left="0" w:firstLine="0"/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</w:pP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ผู้จัดการฝ่ายการเงินและธุรการ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5BAC64C" w14:textId="038B4D54" w:rsidR="00C51276" w:rsidRPr="007545F7" w:rsidRDefault="00C51276" w:rsidP="00C51276">
            <w:pPr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 w:line="259" w:lineRule="auto"/>
              <w:ind w:left="268" w:hanging="218"/>
              <w:contextualSpacing/>
              <w:rPr>
                <w:rFonts w:ascii="Cordia New" w:eastAsia="Angsana New" w:hAnsi="Cordia New"/>
                <w:color w:val="000000"/>
                <w:sz w:val="24"/>
                <w:szCs w:val="24"/>
              </w:rPr>
            </w:pPr>
            <w:r w:rsidRPr="007545F7">
              <w:rPr>
                <w:rFonts w:ascii="Cordia New" w:eastAsia="Angsana New" w:hAnsi="Cordia New"/>
                <w:color w:val="000000"/>
                <w:sz w:val="24"/>
                <w:szCs w:val="24"/>
                <w:cs/>
              </w:rPr>
              <w:t>ปริญญาโท</w:t>
            </w:r>
            <w:r w:rsidRPr="007545F7">
              <w:rPr>
                <w:rFonts w:ascii="Cordia New" w:eastAsia="Angsana New" w:hAnsi="Cordia New"/>
                <w:color w:val="000000"/>
                <w:sz w:val="24"/>
                <w:szCs w:val="24"/>
              </w:rPr>
              <w:br/>
            </w:r>
            <w:r w:rsidRPr="007545F7">
              <w:rPr>
                <w:rFonts w:ascii="Cordia New" w:eastAsia="Angsana New" w:hAnsi="Cordia New"/>
                <w:color w:val="000000"/>
                <w:sz w:val="24"/>
                <w:szCs w:val="24"/>
                <w:cs/>
              </w:rPr>
              <w:t>บัญชีมหาบัณฑิต</w:t>
            </w:r>
            <w:r w:rsidRPr="007545F7">
              <w:rPr>
                <w:rFonts w:ascii="Cordia New" w:eastAsia="Angsana New" w:hAnsi="Cordia New"/>
                <w:color w:val="000000"/>
                <w:sz w:val="24"/>
                <w:szCs w:val="24"/>
              </w:rPr>
              <w:t>,</w:t>
            </w:r>
          </w:p>
          <w:p w14:paraId="19563FAF" w14:textId="77777777" w:rsidR="00C51276" w:rsidRPr="007545F7" w:rsidRDefault="00C51276" w:rsidP="00C5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 w:line="259" w:lineRule="auto"/>
              <w:ind w:left="268" w:firstLine="0"/>
              <w:contextualSpacing/>
              <w:rPr>
                <w:rFonts w:ascii="Cordia New" w:eastAsia="Angsana New" w:hAnsi="Cordia New"/>
                <w:color w:val="000000"/>
                <w:sz w:val="24"/>
                <w:szCs w:val="24"/>
              </w:rPr>
            </w:pPr>
            <w:r w:rsidRPr="007545F7">
              <w:rPr>
                <w:rFonts w:ascii="Cordia New" w:eastAsia="Angsana New" w:hAnsi="Cordia New"/>
                <w:color w:val="000000"/>
                <w:sz w:val="24"/>
                <w:szCs w:val="24"/>
                <w:cs/>
              </w:rPr>
              <w:t>มหาวิทยาลัยรามคำแหง</w:t>
            </w:r>
          </w:p>
          <w:p w14:paraId="1CD5C99C" w14:textId="77777777" w:rsidR="00C51276" w:rsidRPr="007545F7" w:rsidRDefault="00C51276" w:rsidP="00C5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 w:line="259" w:lineRule="auto"/>
              <w:ind w:left="268" w:firstLine="0"/>
              <w:contextualSpacing/>
              <w:rPr>
                <w:rFonts w:ascii="Cordia New" w:eastAsia="Angsana New" w:hAnsi="Cordia New"/>
                <w:color w:val="000000"/>
                <w:sz w:val="6"/>
                <w:szCs w:val="6"/>
              </w:rPr>
            </w:pPr>
          </w:p>
          <w:p w14:paraId="646D0EBF" w14:textId="4E98B813" w:rsidR="00C51276" w:rsidRPr="007545F7" w:rsidRDefault="00C51276" w:rsidP="008D2EDC">
            <w:pPr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 w:line="259" w:lineRule="auto"/>
              <w:ind w:left="268" w:hanging="218"/>
              <w:contextualSpacing/>
              <w:rPr>
                <w:rFonts w:ascii="Cordia New" w:eastAsia="Angsana New" w:hAnsi="Cordia New"/>
                <w:color w:val="000000"/>
                <w:sz w:val="24"/>
                <w:szCs w:val="24"/>
                <w:cs/>
              </w:rPr>
            </w:pPr>
            <w:r w:rsidRPr="007545F7">
              <w:rPr>
                <w:rFonts w:ascii="Cordia New" w:eastAsia="Angsana New" w:hAnsi="Cordia New"/>
                <w:color w:val="000000"/>
                <w:sz w:val="24"/>
                <w:szCs w:val="24"/>
                <w:cs/>
              </w:rPr>
              <w:t>ปริญญาตรี</w:t>
            </w:r>
            <w:r w:rsidRPr="007545F7">
              <w:rPr>
                <w:rFonts w:ascii="Cordia New" w:eastAsia="Angsana New" w:hAnsi="Cordia New"/>
                <w:color w:val="000000"/>
                <w:sz w:val="24"/>
                <w:szCs w:val="24"/>
              </w:rPr>
              <w:t xml:space="preserve"> </w:t>
            </w:r>
            <w:r w:rsidRPr="007545F7">
              <w:rPr>
                <w:rFonts w:ascii="Cordia New" w:eastAsia="Angsana New" w:hAnsi="Cordia New"/>
                <w:color w:val="000000"/>
                <w:sz w:val="24"/>
                <w:szCs w:val="24"/>
                <w:cs/>
              </w:rPr>
              <w:t>บัญชีบัณฑิต</w:t>
            </w:r>
            <w:r w:rsidRPr="007545F7">
              <w:rPr>
                <w:rFonts w:ascii="Cordia New" w:eastAsia="Angsana New" w:hAnsi="Cordia New"/>
                <w:color w:val="000000"/>
                <w:sz w:val="24"/>
                <w:szCs w:val="24"/>
              </w:rPr>
              <w:t>,</w:t>
            </w:r>
            <w:r w:rsidRPr="007545F7">
              <w:rPr>
                <w:rFonts w:ascii="Cordia New" w:eastAsia="Angsana New" w:hAnsi="Cordia New"/>
                <w:color w:val="000000"/>
                <w:sz w:val="24"/>
                <w:szCs w:val="24"/>
                <w:cs/>
              </w:rPr>
              <w:t>มหาวิทยาลัยรามคำแหง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6DBADB9" w14:textId="3364BAA0" w:rsidR="00C51276" w:rsidRPr="007545F7" w:rsidRDefault="00C51276" w:rsidP="00C51276">
            <w:pPr>
              <w:spacing w:before="0"/>
              <w:ind w:left="0" w:firstLine="0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7545F7">
              <w:rPr>
                <w:rFonts w:asciiTheme="minorBidi" w:hAnsiTheme="minorBidi" w:cstheme="minorBidi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A4611B" w14:textId="55112485" w:rsidR="00C51276" w:rsidRPr="007545F7" w:rsidRDefault="00C51276" w:rsidP="00C5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spacing w:before="0"/>
              <w:ind w:left="0" w:right="26" w:firstLine="0"/>
              <w:rPr>
                <w:rFonts w:cstheme="minorBidi"/>
                <w:b/>
                <w:bCs/>
                <w:sz w:val="24"/>
                <w:szCs w:val="24"/>
              </w:rPr>
            </w:pPr>
            <w:r w:rsidRPr="007545F7">
              <w:rPr>
                <w:rFonts w:asciiTheme="minorBidi" w:hAnsiTheme="minorBidi" w:cstheme="minorBidi"/>
                <w:sz w:val="24"/>
                <w:szCs w:val="24"/>
                <w:cs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7792A328" w14:textId="77777777" w:rsidR="00C51276" w:rsidRPr="007545F7" w:rsidRDefault="00C51276" w:rsidP="00C51276">
            <w:pPr>
              <w:autoSpaceDE w:val="0"/>
              <w:autoSpaceDN w:val="0"/>
              <w:adjustRightInd w:val="0"/>
              <w:spacing w:before="0" w:line="276" w:lineRule="auto"/>
              <w:ind w:left="28" w:firstLine="66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  <w:r w:rsidRPr="007545F7">
              <w:rPr>
                <w:rFonts w:asciiTheme="minorBidi" w:hAnsiTheme="minorBidi" w:cstheme="minorBidi"/>
                <w:sz w:val="24"/>
                <w:szCs w:val="24"/>
                <w:cs/>
              </w:rPr>
              <w:t>2555 –</w:t>
            </w:r>
            <w:r w:rsidRPr="007545F7">
              <w:rPr>
                <w:rFonts w:asciiTheme="minorBidi" w:hAnsiTheme="minorBidi" w:cstheme="minorBidi"/>
                <w:sz w:val="24"/>
                <w:szCs w:val="24"/>
              </w:rPr>
              <w:t xml:space="preserve"> 2559</w:t>
            </w:r>
          </w:p>
          <w:p w14:paraId="4F8A3C1A" w14:textId="77777777" w:rsidR="00C51276" w:rsidRPr="007545F7" w:rsidRDefault="00C51276" w:rsidP="00C51276">
            <w:pPr>
              <w:autoSpaceDE w:val="0"/>
              <w:autoSpaceDN w:val="0"/>
              <w:adjustRightInd w:val="0"/>
              <w:spacing w:before="0" w:line="276" w:lineRule="auto"/>
              <w:ind w:left="28" w:firstLine="66"/>
              <w:contextualSpacing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612E2CE9" w14:textId="77777777" w:rsidR="00C51276" w:rsidRPr="007545F7" w:rsidRDefault="00C51276" w:rsidP="00C51276">
            <w:pPr>
              <w:autoSpaceDE w:val="0"/>
              <w:autoSpaceDN w:val="0"/>
              <w:adjustRightInd w:val="0"/>
              <w:spacing w:before="0" w:line="276" w:lineRule="auto"/>
              <w:ind w:left="28" w:firstLine="66"/>
              <w:contextualSpacing/>
              <w:rPr>
                <w:rFonts w:asciiTheme="minorBidi" w:hAnsiTheme="minorBidi" w:cstheme="minorBidi"/>
                <w:sz w:val="24"/>
                <w:szCs w:val="24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437DDA42" w14:textId="053093FB" w:rsidR="00C51276" w:rsidRPr="007545F7" w:rsidRDefault="00C51276" w:rsidP="00C51276">
            <w:pPr>
              <w:autoSpaceDE w:val="0"/>
              <w:autoSpaceDN w:val="0"/>
              <w:adjustRightInd w:val="0"/>
              <w:spacing w:before="0" w:line="276" w:lineRule="auto"/>
              <w:ind w:left="0" w:firstLine="0"/>
              <w:contextualSpacing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7545F7">
              <w:rPr>
                <w:rFonts w:asciiTheme="minorBidi" w:hAnsiTheme="minorBidi"/>
                <w:sz w:val="24"/>
                <w:szCs w:val="24"/>
                <w:cs/>
              </w:rPr>
              <w:t>ผู้ช่วยฝ่ายการเงินการตลาดและการบัญชี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14:paraId="4E2AFA3B" w14:textId="33A9B231" w:rsidR="00C51276" w:rsidRPr="007545F7" w:rsidRDefault="00C51276" w:rsidP="00C51276">
            <w:pPr>
              <w:autoSpaceDE w:val="0"/>
              <w:autoSpaceDN w:val="0"/>
              <w:adjustRightInd w:val="0"/>
              <w:spacing w:before="0" w:line="276" w:lineRule="auto"/>
              <w:ind w:left="0" w:firstLine="0"/>
              <w:contextualSpacing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7545F7">
              <w:rPr>
                <w:rFonts w:asciiTheme="minorBidi" w:hAnsiTheme="minorBidi"/>
                <w:sz w:val="24"/>
                <w:szCs w:val="24"/>
                <w:cs/>
              </w:rPr>
              <w:t>บริษัท ชาญอิสสระ เรสซิเดนซ์ จำกัด</w:t>
            </w:r>
          </w:p>
        </w:tc>
      </w:tr>
      <w:tr w:rsidR="00C51276" w:rsidRPr="007545F7" w14:paraId="41DC5E6A" w14:textId="77777777" w:rsidTr="00242B59">
        <w:trPr>
          <w:gridAfter w:val="1"/>
          <w:wAfter w:w="14" w:type="dxa"/>
          <w:jc w:val="center"/>
        </w:trPr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14:paraId="4AC2A3C6" w14:textId="1025C983" w:rsidR="00C51276" w:rsidRPr="007545F7" w:rsidRDefault="00C51276" w:rsidP="00C51276">
            <w:pPr>
              <w:spacing w:before="0"/>
              <w:ind w:left="0" w:firstLine="0"/>
              <w:jc w:val="both"/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</w:pP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 xml:space="preserve">4.นายฐิติธรรม หลอมทอง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811BEDE" w14:textId="14B0538D" w:rsidR="00C51276" w:rsidRPr="007545F7" w:rsidRDefault="00C51276" w:rsidP="00C51276">
            <w:pPr>
              <w:spacing w:before="0"/>
              <w:ind w:left="0" w:firstLine="0"/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</w:pPr>
            <w:r w:rsidRPr="007545F7">
              <w:rPr>
                <w:rFonts w:ascii="Cordia New" w:eastAsia="Cordia New" w:hAnsi="Cordia New"/>
                <w:b/>
                <w:bCs/>
                <w:sz w:val="24"/>
                <w:szCs w:val="24"/>
                <w:cs/>
              </w:rPr>
              <w:t>เจ้าหน้าที่ฝ่ายกำกับการปฏิบัติงานอาวุโส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B81FB19" w14:textId="56FE87DF" w:rsidR="00C51276" w:rsidRPr="007545F7" w:rsidRDefault="00C51276" w:rsidP="00C51276">
            <w:pPr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 w:line="259" w:lineRule="auto"/>
              <w:ind w:left="268" w:hanging="218"/>
              <w:contextualSpacing/>
              <w:rPr>
                <w:rFonts w:ascii="Cordia New" w:eastAsia="Angsana New" w:hAnsi="Cordia New"/>
                <w:color w:val="000000"/>
                <w:sz w:val="24"/>
                <w:szCs w:val="24"/>
              </w:rPr>
            </w:pPr>
            <w:r w:rsidRPr="007545F7">
              <w:rPr>
                <w:rFonts w:ascii="Cordia New" w:eastAsia="Angsana New" w:hAnsi="Cordia New"/>
                <w:color w:val="000000"/>
                <w:sz w:val="24"/>
                <w:szCs w:val="24"/>
                <w:cs/>
              </w:rPr>
              <w:t>ปริญญาโท</w:t>
            </w:r>
            <w:r w:rsidRPr="007545F7">
              <w:rPr>
                <w:rFonts w:ascii="Cordia New" w:eastAsia="Angsana New" w:hAnsi="Cordia New"/>
                <w:color w:val="000000"/>
                <w:sz w:val="24"/>
                <w:szCs w:val="24"/>
              </w:rPr>
              <w:br/>
            </w:r>
            <w:r w:rsidRPr="007545F7">
              <w:rPr>
                <w:rFonts w:ascii="Cordia New" w:eastAsia="Angsana New" w:hAnsi="Cordia New"/>
                <w:color w:val="000000"/>
                <w:sz w:val="24"/>
                <w:szCs w:val="24"/>
                <w:cs/>
              </w:rPr>
              <w:t>นิติศาสตรมหาบัณฑิต</w:t>
            </w:r>
            <w:r w:rsidRPr="007545F7">
              <w:rPr>
                <w:rFonts w:ascii="Cordia New" w:eastAsia="Angsana New" w:hAnsi="Cordia New"/>
                <w:color w:val="000000"/>
                <w:sz w:val="24"/>
                <w:szCs w:val="24"/>
              </w:rPr>
              <w:t>,</w:t>
            </w:r>
          </w:p>
          <w:p w14:paraId="548AD4BC" w14:textId="77777777" w:rsidR="00C51276" w:rsidRPr="007545F7" w:rsidRDefault="00C51276" w:rsidP="00C5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 w:line="259" w:lineRule="auto"/>
              <w:ind w:left="268" w:firstLine="0"/>
              <w:contextualSpacing/>
              <w:rPr>
                <w:rFonts w:ascii="Cordia New" w:eastAsia="Angsana New" w:hAnsi="Cordia New"/>
                <w:color w:val="000000"/>
                <w:sz w:val="24"/>
                <w:szCs w:val="24"/>
              </w:rPr>
            </w:pPr>
            <w:r w:rsidRPr="007545F7">
              <w:rPr>
                <w:rFonts w:ascii="Cordia New" w:eastAsia="Angsana New" w:hAnsi="Cordia New"/>
                <w:color w:val="000000"/>
                <w:sz w:val="24"/>
                <w:szCs w:val="24"/>
                <w:cs/>
              </w:rPr>
              <w:t>มหาวิทยาลัยรามคำแหง</w:t>
            </w:r>
          </w:p>
          <w:p w14:paraId="6D10044A" w14:textId="77777777" w:rsidR="00C51276" w:rsidRPr="007545F7" w:rsidRDefault="00C51276" w:rsidP="00C5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 w:line="259" w:lineRule="auto"/>
              <w:ind w:left="268" w:firstLine="0"/>
              <w:contextualSpacing/>
              <w:rPr>
                <w:rFonts w:ascii="Cordia New" w:eastAsia="Angsana New" w:hAnsi="Cordia New"/>
                <w:color w:val="000000"/>
                <w:sz w:val="6"/>
                <w:szCs w:val="6"/>
              </w:rPr>
            </w:pPr>
          </w:p>
          <w:p w14:paraId="4BD41F9E" w14:textId="59ECFC30" w:rsidR="00C51276" w:rsidRPr="007545F7" w:rsidRDefault="00C51276" w:rsidP="008D2EDC">
            <w:pPr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 w:line="259" w:lineRule="auto"/>
              <w:ind w:left="268" w:hanging="218"/>
              <w:contextualSpacing/>
              <w:rPr>
                <w:rFonts w:ascii="Cordia New" w:eastAsia="Angsana New" w:hAnsi="Cordia New"/>
                <w:color w:val="000000"/>
                <w:sz w:val="24"/>
                <w:szCs w:val="24"/>
                <w:cs/>
              </w:rPr>
            </w:pPr>
            <w:r w:rsidRPr="007545F7">
              <w:rPr>
                <w:rFonts w:ascii="Cordia New" w:eastAsia="Angsana New" w:hAnsi="Cordia New"/>
                <w:color w:val="000000"/>
                <w:sz w:val="24"/>
                <w:szCs w:val="24"/>
                <w:cs/>
              </w:rPr>
              <w:lastRenderedPageBreak/>
              <w:t>ปริญญาตรี</w:t>
            </w:r>
            <w:r w:rsidRPr="007545F7">
              <w:rPr>
                <w:rFonts w:ascii="Cordia New" w:eastAsia="Angsana New" w:hAnsi="Cordia New"/>
                <w:color w:val="000000"/>
                <w:sz w:val="24"/>
                <w:szCs w:val="24"/>
              </w:rPr>
              <w:br/>
            </w:r>
            <w:r w:rsidRPr="007545F7">
              <w:rPr>
                <w:rFonts w:ascii="Cordia New" w:eastAsia="Angsana New" w:hAnsi="Cordia New"/>
                <w:color w:val="000000"/>
                <w:sz w:val="24"/>
                <w:szCs w:val="24"/>
                <w:cs/>
              </w:rPr>
              <w:t>นิติศาสตรบัณฑิต</w:t>
            </w:r>
            <w:r w:rsidRPr="007545F7">
              <w:rPr>
                <w:rFonts w:ascii="Cordia New" w:eastAsia="Angsana New" w:hAnsi="Cordia New"/>
                <w:color w:val="000000"/>
                <w:sz w:val="24"/>
                <w:szCs w:val="24"/>
              </w:rPr>
              <w:t xml:space="preserve">,    </w:t>
            </w:r>
            <w:r w:rsidRPr="007545F7">
              <w:rPr>
                <w:rFonts w:ascii="Cordia New" w:eastAsia="Angsana New" w:hAnsi="Cordia New"/>
                <w:color w:val="000000"/>
                <w:sz w:val="24"/>
                <w:szCs w:val="24"/>
                <w:cs/>
              </w:rPr>
              <w:t>มหาวิทยาลัยรามคำแหง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3CDC97D" w14:textId="3A58612B" w:rsidR="00C51276" w:rsidRPr="007545F7" w:rsidRDefault="00C51276" w:rsidP="00C51276">
            <w:pPr>
              <w:spacing w:before="0"/>
              <w:ind w:left="0" w:firstLine="0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7545F7">
              <w:rPr>
                <w:rFonts w:asciiTheme="minorBidi" w:hAnsiTheme="minorBidi" w:cstheme="minorBidi"/>
                <w:sz w:val="24"/>
                <w:szCs w:val="24"/>
                <w:cs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B79921" w14:textId="0DB2F69C" w:rsidR="00C51276" w:rsidRPr="007545F7" w:rsidRDefault="00C51276" w:rsidP="00C51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"/>
                <w:tab w:val="left" w:pos="167"/>
              </w:tabs>
              <w:spacing w:before="0"/>
              <w:ind w:left="0" w:right="26" w:firstLine="0"/>
              <w:rPr>
                <w:rFonts w:cstheme="minorBidi"/>
                <w:b/>
                <w:bCs/>
                <w:sz w:val="24"/>
                <w:szCs w:val="24"/>
              </w:rPr>
            </w:pPr>
            <w:r w:rsidRPr="007545F7">
              <w:rPr>
                <w:rFonts w:asciiTheme="minorBidi" w:hAnsiTheme="minorBidi" w:cstheme="minorBidi"/>
                <w:sz w:val="24"/>
                <w:szCs w:val="24"/>
                <w:cs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267A3CDD" w14:textId="544E6885" w:rsidR="00C51276" w:rsidRPr="007545F7" w:rsidRDefault="00C51276" w:rsidP="00C51276">
            <w:pPr>
              <w:autoSpaceDE w:val="0"/>
              <w:autoSpaceDN w:val="0"/>
              <w:adjustRightInd w:val="0"/>
              <w:spacing w:before="0" w:line="276" w:lineRule="auto"/>
              <w:ind w:left="28" w:firstLine="66"/>
              <w:contextualSpacing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7545F7">
              <w:rPr>
                <w:rFonts w:asciiTheme="minorBidi" w:hAnsiTheme="minorBidi" w:cstheme="minorBidi"/>
                <w:sz w:val="24"/>
                <w:szCs w:val="24"/>
                <w:cs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3A7DB4C4" w14:textId="5F0C9D44" w:rsidR="00C51276" w:rsidRPr="007545F7" w:rsidRDefault="00C51276" w:rsidP="00C51276">
            <w:pPr>
              <w:autoSpaceDE w:val="0"/>
              <w:autoSpaceDN w:val="0"/>
              <w:adjustRightInd w:val="0"/>
              <w:spacing w:before="0" w:line="276" w:lineRule="auto"/>
              <w:ind w:left="0" w:firstLine="0"/>
              <w:contextualSpacing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7545F7">
              <w:rPr>
                <w:rFonts w:asciiTheme="minorBidi" w:hAnsiTheme="minorBidi"/>
                <w:sz w:val="24"/>
                <w:szCs w:val="24"/>
                <w:cs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14:paraId="038C8BD0" w14:textId="01FA2993" w:rsidR="00C51276" w:rsidRPr="007545F7" w:rsidRDefault="00C51276" w:rsidP="00C51276">
            <w:pPr>
              <w:autoSpaceDE w:val="0"/>
              <w:autoSpaceDN w:val="0"/>
              <w:adjustRightInd w:val="0"/>
              <w:spacing w:before="0" w:line="276" w:lineRule="auto"/>
              <w:ind w:left="0" w:firstLine="0"/>
              <w:contextualSpacing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7545F7">
              <w:rPr>
                <w:rFonts w:asciiTheme="minorBidi" w:hAnsiTheme="minorBidi"/>
                <w:sz w:val="24"/>
                <w:szCs w:val="24"/>
                <w:cs/>
              </w:rPr>
              <w:t>-</w:t>
            </w:r>
          </w:p>
        </w:tc>
      </w:tr>
    </w:tbl>
    <w:p w14:paraId="0DE48387" w14:textId="77777777" w:rsidR="00F010A2" w:rsidRPr="007545F7" w:rsidRDefault="00F010A2" w:rsidP="00D5715C">
      <w:pPr>
        <w:ind w:left="0" w:firstLine="0"/>
        <w:sectPr w:rsidR="00F010A2" w:rsidRPr="007545F7" w:rsidSect="00F010A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29FBF7A" w14:textId="28F723B8" w:rsidR="0039224D" w:rsidRPr="007545F7" w:rsidRDefault="00B86374" w:rsidP="00C0419A">
      <w:pPr>
        <w:autoSpaceDE w:val="0"/>
        <w:autoSpaceDN w:val="0"/>
        <w:adjustRightInd w:val="0"/>
        <w:spacing w:before="0" w:line="276" w:lineRule="auto"/>
        <w:ind w:right="26" w:firstLine="0"/>
        <w:jc w:val="both"/>
        <w:rPr>
          <w:rFonts w:asciiTheme="minorBidi" w:hAnsiTheme="minorBidi" w:cstheme="minorBidi"/>
          <w:b/>
          <w:bCs/>
          <w:color w:val="000000"/>
          <w:sz w:val="28"/>
        </w:rPr>
      </w:pPr>
      <w:r w:rsidRPr="007545F7">
        <w:rPr>
          <w:rFonts w:asciiTheme="minorBidi" w:hAnsiTheme="minorBidi" w:cstheme="minorBidi"/>
          <w:b/>
          <w:bCs/>
          <w:color w:val="000000"/>
          <w:sz w:val="28"/>
        </w:rPr>
        <w:lastRenderedPageBreak/>
        <w:t>10</w:t>
      </w:r>
      <w:r w:rsidR="0039224D" w:rsidRPr="007545F7">
        <w:rPr>
          <w:rFonts w:asciiTheme="minorBidi" w:hAnsiTheme="minorBidi" w:cstheme="minorBidi"/>
          <w:b/>
          <w:bCs/>
          <w:color w:val="000000"/>
          <w:sz w:val="28"/>
          <w:cs/>
        </w:rPr>
        <w:t>.</w:t>
      </w:r>
      <w:r w:rsidRPr="007545F7">
        <w:rPr>
          <w:rFonts w:asciiTheme="minorBidi" w:hAnsiTheme="minorBidi" w:cstheme="minorBidi"/>
          <w:b/>
          <w:bCs/>
          <w:color w:val="000000"/>
          <w:sz w:val="28"/>
        </w:rPr>
        <w:t>4</w:t>
      </w:r>
      <w:r w:rsidR="0039224D" w:rsidRPr="007545F7">
        <w:rPr>
          <w:rFonts w:asciiTheme="minorBidi" w:hAnsiTheme="minorBidi" w:cstheme="minorBidi"/>
          <w:b/>
          <w:bCs/>
          <w:color w:val="000000"/>
          <w:sz w:val="28"/>
          <w:cs/>
        </w:rPr>
        <w:t>.</w:t>
      </w:r>
      <w:r w:rsidRPr="007545F7">
        <w:rPr>
          <w:rFonts w:asciiTheme="minorBidi" w:hAnsiTheme="minorBidi" w:cstheme="minorBidi"/>
          <w:b/>
          <w:bCs/>
          <w:color w:val="000000"/>
          <w:sz w:val="28"/>
        </w:rPr>
        <w:t>3</w:t>
      </w:r>
      <w:r w:rsidR="0039224D" w:rsidRPr="007545F7">
        <w:rPr>
          <w:rFonts w:asciiTheme="minorBidi" w:hAnsiTheme="minorBidi" w:cstheme="minorBidi"/>
          <w:b/>
          <w:bCs/>
          <w:color w:val="000000"/>
          <w:sz w:val="28"/>
          <w:cs/>
        </w:rPr>
        <w:t>.</w:t>
      </w:r>
      <w:r w:rsidRPr="007545F7">
        <w:rPr>
          <w:rFonts w:asciiTheme="minorBidi" w:hAnsiTheme="minorBidi" w:cstheme="minorBidi"/>
          <w:b/>
          <w:bCs/>
          <w:color w:val="000000"/>
          <w:sz w:val="28"/>
        </w:rPr>
        <w:t>2</w:t>
      </w:r>
      <w:r w:rsidR="0039224D" w:rsidRPr="007545F7">
        <w:rPr>
          <w:rFonts w:asciiTheme="minorBidi" w:hAnsiTheme="minorBidi" w:cstheme="minorBidi"/>
          <w:sz w:val="28"/>
        </w:rPr>
        <w:t xml:space="preserve"> </w:t>
      </w:r>
      <w:r w:rsidR="0039224D" w:rsidRPr="007545F7">
        <w:rPr>
          <w:rFonts w:asciiTheme="minorBidi" w:hAnsiTheme="minorBidi" w:cstheme="minorBidi"/>
          <w:b/>
          <w:bCs/>
          <w:color w:val="000000"/>
          <w:sz w:val="28"/>
          <w:cs/>
        </w:rPr>
        <w:t>การประชุมของผู้จัดการกองทรัสต์</w:t>
      </w:r>
    </w:p>
    <w:p w14:paraId="3FD8AEC5" w14:textId="77777777" w:rsidR="00016D29" w:rsidRPr="007545F7" w:rsidRDefault="00016D29" w:rsidP="00C0419A">
      <w:pPr>
        <w:autoSpaceDE w:val="0"/>
        <w:autoSpaceDN w:val="0"/>
        <w:adjustRightInd w:val="0"/>
        <w:spacing w:before="0" w:line="276" w:lineRule="auto"/>
        <w:ind w:left="0" w:right="26"/>
        <w:jc w:val="both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การประชุมคณะกรรมการ</w:t>
      </w:r>
    </w:p>
    <w:p w14:paraId="76B593FB" w14:textId="2D33B7EB" w:rsidR="00016D29" w:rsidRPr="007545F7" w:rsidRDefault="006F137C" w:rsidP="00C0419A">
      <w:pPr>
        <w:autoSpaceDE w:val="0"/>
        <w:autoSpaceDN w:val="0"/>
        <w:adjustRightInd w:val="0"/>
        <w:spacing w:before="0" w:line="276" w:lineRule="auto"/>
        <w:ind w:left="0" w:right="26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กำหนดให้มีการประชุมคณะกรรมการบริษัทฯ อย่างน้อยปีละ </w:t>
      </w:r>
      <w:r w:rsidR="00C8281B" w:rsidRPr="007545F7">
        <w:rPr>
          <w:rFonts w:asciiTheme="minorBidi" w:hAnsiTheme="minorBidi" w:cstheme="minorBidi"/>
          <w:color w:val="000000"/>
          <w:sz w:val="28"/>
        </w:rPr>
        <w:t>4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 (สี่) ครั้ง โดยจะจัดให้มีตำแหน่งเลขานุการคณะกรรมการเพื่อนำเสนอวาระในการประชุมตามที่แต่ละฝ่ายงานนำเสนอจัดทำและจัดเก็บรายงานการประชุม</w:t>
      </w:r>
      <w:r w:rsidR="00C8281B" w:rsidRPr="007545F7">
        <w:rPr>
          <w:rFonts w:asciiTheme="minorBidi" w:hAnsiTheme="minorBidi" w:cstheme="minorBidi" w:hint="cs"/>
          <w:color w:val="000000"/>
          <w:sz w:val="28"/>
          <w:cs/>
        </w:rPr>
        <w:t>ค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ณะกรรมการบริษัทฯ และเอกสารที่เกี่ยวข้องกับการประชุมดังกล่าว </w:t>
      </w:r>
    </w:p>
    <w:p w14:paraId="2EFAEAE9" w14:textId="77777777" w:rsidR="00016D29" w:rsidRPr="007545F7" w:rsidRDefault="00016D29" w:rsidP="00C0419A">
      <w:pPr>
        <w:autoSpaceDE w:val="0"/>
        <w:autoSpaceDN w:val="0"/>
        <w:adjustRightInd w:val="0"/>
        <w:spacing w:before="0" w:line="276" w:lineRule="auto"/>
        <w:ind w:left="0" w:right="26" w:firstLine="709"/>
        <w:jc w:val="both"/>
        <w:rPr>
          <w:rFonts w:asciiTheme="minorBidi" w:hAnsiTheme="minorBidi" w:cstheme="minorBidi"/>
          <w:color w:val="000000"/>
          <w:sz w:val="28"/>
          <w:u w:val="single"/>
        </w:rPr>
      </w:pPr>
      <w:r w:rsidRPr="007545F7">
        <w:rPr>
          <w:rFonts w:asciiTheme="minorBidi" w:hAnsiTheme="minorBidi" w:cstheme="minorBidi"/>
          <w:color w:val="000000"/>
          <w:sz w:val="28"/>
          <w:u w:val="single"/>
          <w:cs/>
        </w:rPr>
        <w:t>วาระที่เกี่ยวข้องกับบริษัท</w:t>
      </w:r>
    </w:p>
    <w:p w14:paraId="6B12C7AE" w14:textId="77777777" w:rsidR="00016D29" w:rsidRPr="007545F7" w:rsidRDefault="00016D29" w:rsidP="00C0419A">
      <w:pPr>
        <w:autoSpaceDE w:val="0"/>
        <w:autoSpaceDN w:val="0"/>
        <w:adjustRightInd w:val="0"/>
        <w:spacing w:before="0" w:line="276" w:lineRule="auto"/>
        <w:ind w:left="0" w:right="26" w:firstLine="709"/>
        <w:jc w:val="both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พิจารณาเสนอวาระการประชุม กรณีที่เห็นว่ามีเรื่องที่สำคัญที่คณะกรรมการควรพิจารณา และยังมิได้มีการบรรจุไว้ในวาระการประชุมคณะกรรมการบริษัท</w:t>
      </w:r>
    </w:p>
    <w:p w14:paraId="4A8352A6" w14:textId="77777777" w:rsidR="00016D29" w:rsidRPr="007545F7" w:rsidRDefault="00016D29" w:rsidP="00D5715C">
      <w:pPr>
        <w:pStyle w:val="ListParagraph"/>
        <w:spacing w:line="276" w:lineRule="auto"/>
        <w:ind w:left="709" w:firstLine="0"/>
        <w:contextualSpacing w:val="0"/>
        <w:rPr>
          <w:rFonts w:asciiTheme="minorBidi" w:hAnsiTheme="minorBidi" w:cstheme="minorBidi"/>
          <w:b/>
          <w:color w:val="000000"/>
          <w:sz w:val="28"/>
          <w:u w:val="single"/>
        </w:rPr>
      </w:pPr>
      <w:r w:rsidRPr="007545F7">
        <w:rPr>
          <w:rFonts w:asciiTheme="minorBidi" w:hAnsiTheme="minorBidi" w:cstheme="minorBidi"/>
          <w:b/>
          <w:color w:val="000000"/>
          <w:sz w:val="28"/>
          <w:u w:val="single"/>
          <w:cs/>
        </w:rPr>
        <w:t xml:space="preserve">วาระที่เกี่ยวข้องกับกองทรัสต์ </w:t>
      </w:r>
    </w:p>
    <w:p w14:paraId="2B068EA3" w14:textId="77777777" w:rsidR="00016D29" w:rsidRPr="007545F7" w:rsidRDefault="00016D29" w:rsidP="00D5715C">
      <w:pPr>
        <w:pStyle w:val="ListParagraph"/>
        <w:spacing w:before="0" w:after="120" w:line="276" w:lineRule="auto"/>
        <w:ind w:left="709" w:firstLine="0"/>
        <w:contextualSpacing w:val="0"/>
        <w:rPr>
          <w:rFonts w:asciiTheme="minorBidi" w:hAnsiTheme="minorBidi" w:cstheme="minorBidi"/>
          <w:b/>
          <w:color w:val="000000"/>
          <w:sz w:val="28"/>
        </w:rPr>
      </w:pPr>
      <w:r w:rsidRPr="007545F7">
        <w:rPr>
          <w:rFonts w:asciiTheme="minorBidi" w:hAnsiTheme="minorBidi" w:cstheme="minorBidi"/>
          <w:b/>
          <w:color w:val="000000"/>
          <w:sz w:val="28"/>
          <w:cs/>
        </w:rPr>
        <w:t>พิจารณาอนุมัตินโยบายที่สำคัญในการจัดการกองทรัสต์ เพื่อให้ฝ่ายงานที่เกี่ยวข้องนำไปปฏิบัติ</w:t>
      </w:r>
    </w:p>
    <w:p w14:paraId="359ABF02" w14:textId="5E333310" w:rsidR="00016D29" w:rsidRPr="007545F7" w:rsidRDefault="00016D29" w:rsidP="00C0419A">
      <w:pPr>
        <w:spacing w:before="0" w:after="120" w:line="276" w:lineRule="auto"/>
        <w:ind w:left="0" w:firstLine="709"/>
        <w:jc w:val="thaiDistribute"/>
        <w:rPr>
          <w:rFonts w:asciiTheme="minorBidi" w:hAnsiTheme="minorBidi" w:cstheme="minorBidi"/>
          <w:sz w:val="28"/>
          <w:u w:val="single"/>
        </w:rPr>
      </w:pPr>
      <w:r w:rsidRPr="007545F7">
        <w:rPr>
          <w:rFonts w:asciiTheme="minorBidi" w:hAnsiTheme="minorBidi" w:cstheme="minorBidi"/>
          <w:sz w:val="28"/>
          <w:u w:val="single"/>
          <w:cs/>
        </w:rPr>
        <w:t>องค์ประชุมและการออกเสียงลงมติ</w:t>
      </w:r>
    </w:p>
    <w:p w14:paraId="2ABAF80D" w14:textId="2532712F" w:rsidR="00C8281B" w:rsidRPr="007545F7" w:rsidRDefault="00016D29" w:rsidP="00C0419A">
      <w:pPr>
        <w:pStyle w:val="ListParagraph"/>
        <w:spacing w:before="0" w:after="120" w:line="276" w:lineRule="auto"/>
        <w:ind w:left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ในการประชุมคณะกรรมการบริษัททุกครั้ง องค์ประชุมจะต้องประกอบด้วยกรรมการเข้าร่วมประชุมด้วยตนเอง</w:t>
      </w:r>
      <w:r w:rsidR="00453360" w:rsidRPr="007545F7">
        <w:rPr>
          <w:rFonts w:asciiTheme="minorBidi" w:hAnsiTheme="minorBidi" w:cstheme="minorBidi" w:hint="cs"/>
          <w:sz w:val="28"/>
          <w:cs/>
        </w:rPr>
        <w:t>ไม่น้อย</w:t>
      </w:r>
      <w:r w:rsidRPr="007545F7">
        <w:rPr>
          <w:rFonts w:asciiTheme="minorBidi" w:hAnsiTheme="minorBidi" w:cstheme="minorBidi"/>
          <w:sz w:val="28"/>
          <w:cs/>
        </w:rPr>
        <w:t>กว่าครึ่งหนึ่งของจำนวนกรรมการทั้งหมด และมติทั้งปวงของคณะกรรมการจะต้องได้รับคะแนนเสียงเห็นด้วยเกินกว่าครึ่งหนึ่งของจำนวนกรรมการทั้งหมดที่เข้าร่วมประชุมและมีสิทธิออกเสียงลงคะแนน และในการออกเสียงลงคะแนนในการประชุมคณะกรรมการนั้น กรรมการที่มีส่วนได้เสียไม่ว่าโดยทางตรงหรือทางอ้อมไม่มีสิทธิออกเสียงลงคะแนนในระหว่างการพิจารณาวาระนั้น</w:t>
      </w:r>
      <w:r w:rsidR="00EB101E" w:rsidRPr="007545F7">
        <w:rPr>
          <w:rFonts w:asciiTheme="minorBidi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ๆ ด้วยเช่นกัน</w:t>
      </w:r>
    </w:p>
    <w:p w14:paraId="38C594B6" w14:textId="62712C3C" w:rsidR="00016D29" w:rsidRPr="007545F7" w:rsidRDefault="00016D29" w:rsidP="00C0419A">
      <w:pPr>
        <w:pStyle w:val="ListParagraph"/>
        <w:spacing w:before="0" w:after="120" w:line="276" w:lineRule="auto"/>
        <w:ind w:left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ในการประชุมคณะกรรมการบริษัท ประธานในที่ประชุมจะเปิดโอกาสให้กรรมการทุกท่านได้แสดงความคิดเห็นอย่างเปิดเผยก่อนการลงคะแนนและสรุปมติของที่ประชุมในแต่ละวาระการประชุม</w:t>
      </w:r>
      <w:r w:rsidRPr="007545F7">
        <w:rPr>
          <w:rFonts w:asciiTheme="minorBidi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โดยบริษัทจะจัดทำบันทึกรายงานการประชุมคณะกรรมการ (</w:t>
      </w:r>
      <w:r w:rsidRPr="007545F7">
        <w:rPr>
          <w:rFonts w:asciiTheme="minorBidi" w:hAnsiTheme="minorBidi" w:cstheme="minorBidi"/>
          <w:sz w:val="28"/>
        </w:rPr>
        <w:t xml:space="preserve">Minutes of Meeting) </w:t>
      </w:r>
      <w:r w:rsidRPr="007545F7">
        <w:rPr>
          <w:rFonts w:asciiTheme="minorBidi" w:hAnsiTheme="minorBidi" w:cstheme="minorBidi"/>
          <w:sz w:val="28"/>
          <w:cs/>
        </w:rPr>
        <w:t>เป็นลายลักษณ์อักษร โดยรายงานการประชุมดังกล่าวจะบันทึกสาระสำคัญของเรื่องที่เสนอเพื่อพิจารณา ความเห็น และมติของที่ประชุม โดยจัดเก็บต้นฉบับร่วมกับหนังสือเชิญประชุม และเอกสารประกอบการประชุม และจัดเก็บสำเนาของเอกสารดังกล่าวในรูปแบบอิเล็กทรอนิกส์เพื่อความสะดวกสำหรับกรรมการและผู้เกี่ยวข้องในการตรวจสอบ ทั้งนี้ การประชุมคณะกรรมการบริษัทอาจจัดการประชุมผ่านสื่ออิเล็กทรอนิกส์ ซึ่งเป็นไปตามกฎหมายที่เกี่ยวข้องกำหนดก็ได้</w:t>
      </w:r>
    </w:p>
    <w:p w14:paraId="7C94AD2C" w14:textId="77777777" w:rsidR="0039224D" w:rsidRPr="007545F7" w:rsidRDefault="0039224D" w:rsidP="00C0419A">
      <w:pPr>
        <w:autoSpaceDE w:val="0"/>
        <w:autoSpaceDN w:val="0"/>
        <w:adjustRightInd w:val="0"/>
        <w:spacing w:before="0" w:line="276" w:lineRule="auto"/>
        <w:ind w:right="26" w:firstLine="0"/>
        <w:jc w:val="both"/>
        <w:rPr>
          <w:rFonts w:asciiTheme="minorBidi" w:hAnsiTheme="minorBidi" w:cstheme="minorBidi"/>
          <w:b/>
          <w:bCs/>
          <w:color w:val="000000"/>
          <w:sz w:val="28"/>
        </w:rPr>
      </w:pPr>
    </w:p>
    <w:p w14:paraId="47331357" w14:textId="77777777" w:rsidR="003D22C6" w:rsidRPr="007545F7" w:rsidRDefault="003D22C6">
      <w:pPr>
        <w:spacing w:before="0" w:after="160" w:line="259" w:lineRule="auto"/>
        <w:ind w:left="0" w:firstLine="0"/>
        <w:rPr>
          <w:rFonts w:asciiTheme="minorBidi" w:hAnsiTheme="minorBidi" w:cstheme="minorBidi"/>
          <w:b/>
          <w:bCs/>
          <w:color w:val="000000"/>
          <w:sz w:val="28"/>
          <w:cs/>
        </w:rPr>
      </w:pPr>
      <w:r w:rsidRPr="007545F7">
        <w:rPr>
          <w:color w:val="000000"/>
          <w:cs/>
        </w:rPr>
        <w:br w:type="page"/>
      </w:r>
    </w:p>
    <w:p w14:paraId="7FBE810C" w14:textId="2D3E3990" w:rsidR="0039224D" w:rsidRPr="007545F7" w:rsidRDefault="0039224D" w:rsidP="00617B3B">
      <w:pPr>
        <w:pStyle w:val="Heading2"/>
        <w:spacing w:line="276" w:lineRule="auto"/>
        <w:ind w:left="142" w:firstLine="0"/>
        <w:rPr>
          <w:b w:val="0"/>
          <w:bCs w:val="0"/>
          <w:color w:val="000000"/>
        </w:rPr>
      </w:pPr>
      <w:r w:rsidRPr="007545F7">
        <w:rPr>
          <w:color w:val="000000"/>
          <w:cs/>
        </w:rPr>
        <w:lastRenderedPageBreak/>
        <w:t>หน้าที่และความรับผิดชอบของผู้จัดการกองทรัสต์</w:t>
      </w:r>
    </w:p>
    <w:p w14:paraId="71F7047E" w14:textId="6EC18805" w:rsidR="006528D0" w:rsidRPr="007545F7" w:rsidRDefault="006528D0" w:rsidP="00C0419A">
      <w:pPr>
        <w:spacing w:line="276" w:lineRule="auto"/>
        <w:ind w:left="851" w:firstLine="0"/>
        <w:rPr>
          <w:rFonts w:asciiTheme="minorBidi" w:hAnsiTheme="minorBidi" w:cstheme="minorBidi"/>
          <w:sz w:val="28"/>
          <w:u w:val="single"/>
        </w:rPr>
      </w:pPr>
      <w:r w:rsidRPr="007545F7">
        <w:rPr>
          <w:rFonts w:asciiTheme="minorBidi" w:hAnsiTheme="minorBidi" w:cstheme="minorBidi"/>
          <w:sz w:val="28"/>
          <w:u w:val="single"/>
          <w:cs/>
        </w:rPr>
        <w:t>หน้าที่โดยทั่วไปของบริษัทฯ</w:t>
      </w:r>
    </w:p>
    <w:p w14:paraId="2C743CCD" w14:textId="77777777" w:rsidR="006528D0" w:rsidRPr="007545F7" w:rsidRDefault="006528D0" w:rsidP="00D5715C">
      <w:pPr>
        <w:pStyle w:val="ListParagraph"/>
        <w:numPr>
          <w:ilvl w:val="1"/>
          <w:numId w:val="75"/>
        </w:numPr>
        <w:spacing w:before="0" w:after="120" w:line="276" w:lineRule="auto"/>
        <w:ind w:hanging="709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ปฏิบัติหน้าที่โดยใช้ความรู้ความสามารถเยี่ยงผู้ประกอบวิชาชีพด้วยความรับผิดชอบ ระมัดระวัง ซื่อสัตย์สุจริต โดยปฏิบัติต่อผู้ถือหน่วยทรัสต์อย่างเป็นธรรมเพื่อประโยชน์ที่ดีที่สุดของผู้ถือหน่วยทรัสต์โดยรวม รวมทั้งปฏิบัติให้เป็นไปตามสัญญาก่อตั้งทรัสต์ สัญญาแต่งตั้งผู้จัดการกองทรัสต์ แบบแสดงรายการข้อมูล หนังสือชี้ชวน วัตถุประสงค์ในการจัดตั้งกองทรัสต์ มติของที่ประชุมผู้ถือหน่วยทรัสต์ ระเบียบ และกฎหมายที่เกี่ยวข้อง</w:t>
      </w:r>
    </w:p>
    <w:p w14:paraId="024D5506" w14:textId="77777777" w:rsidR="006528D0" w:rsidRPr="007545F7" w:rsidRDefault="006528D0" w:rsidP="00D5715C">
      <w:pPr>
        <w:pStyle w:val="ListParagraph"/>
        <w:numPr>
          <w:ilvl w:val="1"/>
          <w:numId w:val="75"/>
        </w:numPr>
        <w:spacing w:before="0" w:after="120" w:line="276" w:lineRule="auto"/>
        <w:ind w:hanging="709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ปฏิบัติตามพระราชบัญญัติทรัสต์ พระราชบัญญัติหลักทรัพย์ และกฎหมายอื่นที่เกี่ยวข้องกับการดำเนินการของกองทรัสต์ ตลอดจนจรรยาบรรณและมาตรฐานในการประกอบวิชาชีพที่กำหนดโดยสมาคมที่เกี่ยวเนื่องกับธุรกิจหลักทรัพย์ หรือองค์กรที่เกี่ยวข้องกับธุรกิจหลักทรัพย์ที่สำนักงาน ก.ล.ต. ยอมรับโดยอนุโลม และไม่สนับสนุน สั่งการ หรือให้ความร่วมมือแก่บุคคลใด ๆ ในการปฏิบัติที่อาจฝ่าฝืนกฎหมายหรือข้อกำหนดดังกล่าว</w:t>
      </w:r>
    </w:p>
    <w:p w14:paraId="6BC384C5" w14:textId="77777777" w:rsidR="006528D0" w:rsidRPr="007545F7" w:rsidRDefault="006528D0" w:rsidP="00D5715C">
      <w:pPr>
        <w:pStyle w:val="ListParagraph"/>
        <w:numPr>
          <w:ilvl w:val="1"/>
          <w:numId w:val="75"/>
        </w:numPr>
        <w:spacing w:before="0" w:after="120" w:line="276" w:lineRule="auto"/>
        <w:ind w:hanging="709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 xml:space="preserve">จัดให้มีเงินทุนที่เพียงพอต่อการดำเนินธุรกิจและความรับผิดชอบอันอาจเกิดขึ้นจากการปฏิบัติหน้าที่ในฐานะผู้จัดการกองทรัสต์ได้อย่างต่อเนื่อง </w:t>
      </w:r>
    </w:p>
    <w:p w14:paraId="46C95F3F" w14:textId="77777777" w:rsidR="006528D0" w:rsidRPr="007545F7" w:rsidRDefault="006528D0" w:rsidP="00D5715C">
      <w:pPr>
        <w:pStyle w:val="ListParagraph"/>
        <w:numPr>
          <w:ilvl w:val="1"/>
          <w:numId w:val="75"/>
        </w:numPr>
        <w:spacing w:before="0" w:after="120" w:line="276" w:lineRule="auto"/>
        <w:ind w:hanging="709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จัดให้มีการประกันภัยความรับผิดที่อาจเกิดขึ้นจากการดำเนินธุรกิจหรือการปฏิบัติงานของบริษัทฯ ตลอดจนการปฏิบัติงานของกรรมการ ผู้บริหาร และพนักงานของบริษัทฯ</w:t>
      </w:r>
    </w:p>
    <w:p w14:paraId="3657D106" w14:textId="77777777" w:rsidR="006528D0" w:rsidRPr="007545F7" w:rsidRDefault="006528D0" w:rsidP="00D5715C">
      <w:pPr>
        <w:pStyle w:val="ListParagraph"/>
        <w:numPr>
          <w:ilvl w:val="1"/>
          <w:numId w:val="75"/>
        </w:numPr>
        <w:spacing w:before="0" w:after="120" w:line="276" w:lineRule="auto"/>
        <w:ind w:hanging="709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บริหารจัดการทรัพย์สินให้เป็นไปตามสัญญาก่อตั้งทรัสต์ สัญญาแต่งตั้งผู้จัดการกองทรัสต์ แบบแสดงรายการข้อมูล หนังสือชี้ชวน แผนการดำเนินงานของบริษัทฯ มติของที่ประชุมผู้ถือหน่วยทรัสต์ รวมทั้งระเบียบ และกฎหมายที่เกี่ยวข้อง</w:t>
      </w:r>
    </w:p>
    <w:p w14:paraId="61FAA48D" w14:textId="77777777" w:rsidR="006528D0" w:rsidRPr="007545F7" w:rsidRDefault="006528D0" w:rsidP="00D5715C">
      <w:pPr>
        <w:pStyle w:val="ListParagraph"/>
        <w:numPr>
          <w:ilvl w:val="1"/>
          <w:numId w:val="75"/>
        </w:numPr>
        <w:spacing w:before="0" w:after="120" w:line="276" w:lineRule="auto"/>
        <w:ind w:hanging="709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ไม่นำข้อมูลจากการปฏิบัติหน้าที่ผู้จัดการกองทรัสต์ไปใช้ประโยชน์อย่างไม่เหมาะสมเพื่อตนเอง หรือทำให้เกิดความเสียหาย หรือกระทบต่อผลประโยชน์โดยรวมของกองทรัสต์</w:t>
      </w:r>
    </w:p>
    <w:p w14:paraId="6787991A" w14:textId="77777777" w:rsidR="006528D0" w:rsidRPr="007545F7" w:rsidRDefault="006528D0" w:rsidP="00D5715C">
      <w:pPr>
        <w:pStyle w:val="ListParagraph"/>
        <w:numPr>
          <w:ilvl w:val="1"/>
          <w:numId w:val="75"/>
        </w:numPr>
        <w:spacing w:before="0" w:after="120" w:line="276" w:lineRule="auto"/>
        <w:ind w:hanging="709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ปฏิบัติงานด้วยความระมัดระวังไม่ให้เกิดความขัดแย้งทางผลประโยชน์ และในกรณีที่มีความขัดแย้งทางผลประโยชน์เกิดขึ้น จะดำเนินการให้มั่นใจได้ว่าผู้ลงทุนได้รับการปฏิบัติที่เป็นธรรมและเหมาะสม</w:t>
      </w:r>
    </w:p>
    <w:p w14:paraId="58095927" w14:textId="77777777" w:rsidR="006528D0" w:rsidRPr="007545F7" w:rsidRDefault="006528D0" w:rsidP="00D5715C">
      <w:pPr>
        <w:pStyle w:val="ListParagraph"/>
        <w:numPr>
          <w:ilvl w:val="1"/>
          <w:numId w:val="75"/>
        </w:numPr>
        <w:spacing w:before="0" w:after="120" w:line="276" w:lineRule="auto"/>
        <w:ind w:hanging="709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จัดให้มีการประชุมผู้ถือหน่วยทรัสต์ตามหลักเกณฑ์ที่กำหนดในสัญญาก่อตั้งทรัสต์ ระเบียบ และกฎหมาย ที่เกี่ยวข้อง</w:t>
      </w:r>
    </w:p>
    <w:p w14:paraId="79AE1DC8" w14:textId="77777777" w:rsidR="006528D0" w:rsidRPr="007545F7" w:rsidRDefault="006528D0" w:rsidP="00D5715C">
      <w:pPr>
        <w:pStyle w:val="ListParagraph"/>
        <w:numPr>
          <w:ilvl w:val="1"/>
          <w:numId w:val="75"/>
        </w:numPr>
        <w:spacing w:before="0" w:after="120" w:line="276" w:lineRule="auto"/>
        <w:ind w:hanging="709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ดำเนินการเพิ่มทุน หรือลดทุน ตามหลักเกณฑ์ที่กำหนดในสัญญาก่อตั้งทรัสต์ ระเบียบและกฎหมาย ที่เกี่ยวข้อง</w:t>
      </w:r>
    </w:p>
    <w:p w14:paraId="12C0465C" w14:textId="77777777" w:rsidR="006528D0" w:rsidRPr="007545F7" w:rsidRDefault="006528D0" w:rsidP="00C0419A">
      <w:pPr>
        <w:pStyle w:val="ListParagraph"/>
        <w:spacing w:before="0" w:after="200" w:line="276" w:lineRule="auto"/>
        <w:ind w:firstLine="0"/>
        <w:jc w:val="thaiDistribute"/>
        <w:rPr>
          <w:rFonts w:asciiTheme="minorBidi" w:eastAsia="Times New Roman" w:hAnsiTheme="minorBidi" w:cstheme="minorBidi"/>
          <w:sz w:val="28"/>
          <w:u w:val="single"/>
        </w:rPr>
      </w:pPr>
      <w:r w:rsidRPr="007545F7">
        <w:rPr>
          <w:rFonts w:asciiTheme="minorBidi" w:eastAsia="Times New Roman" w:hAnsiTheme="minorBidi" w:cstheme="minorBidi"/>
          <w:sz w:val="28"/>
          <w:u w:val="single"/>
          <w:cs/>
        </w:rPr>
        <w:lastRenderedPageBreak/>
        <w:t>หน้าที่ในการจัดทำรายงาน และการเปิดเผยข้อมูล</w:t>
      </w:r>
    </w:p>
    <w:p w14:paraId="7557EC05" w14:textId="77777777" w:rsidR="006528D0" w:rsidRPr="007545F7" w:rsidRDefault="006528D0" w:rsidP="00D83E15">
      <w:pPr>
        <w:pStyle w:val="ListParagraph"/>
        <w:numPr>
          <w:ilvl w:val="0"/>
          <w:numId w:val="76"/>
        </w:numPr>
        <w:spacing w:before="0" w:after="200" w:line="276" w:lineRule="auto"/>
        <w:ind w:hanging="72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 xml:space="preserve">จัดทำงบการเงินของบริษัทฯ ให้เป็นไปตามมาตรฐานบัญชีที่กำหนดตามกฎหมายว่าด้วยวิชาชีพบัญชี และส่งงบการเงินดังกล่าวต่อสำนักงาน ก.ล.ต. และตลาดหลักทรัพย์ภายในระยะเวลาที่กำหนด </w:t>
      </w:r>
    </w:p>
    <w:p w14:paraId="49066949" w14:textId="77777777" w:rsidR="006528D0" w:rsidRPr="007545F7" w:rsidRDefault="006528D0" w:rsidP="00D83E15">
      <w:pPr>
        <w:pStyle w:val="ListParagraph"/>
        <w:numPr>
          <w:ilvl w:val="0"/>
          <w:numId w:val="76"/>
        </w:numPr>
        <w:spacing w:before="0" w:after="200" w:line="276" w:lineRule="auto"/>
        <w:ind w:hanging="72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 xml:space="preserve">เปิดเผย ให้ความเห็น หรือให้ข้อมูลที่มีความสำคัญและเกี่ยวข้องอย่างเพียงพอในการตัดสินใจลงทุนของผู้ลงทุน </w:t>
      </w:r>
    </w:p>
    <w:p w14:paraId="1601FDE6" w14:textId="77777777" w:rsidR="006528D0" w:rsidRPr="007545F7" w:rsidRDefault="006528D0" w:rsidP="00D83E15">
      <w:pPr>
        <w:pStyle w:val="ListParagraph"/>
        <w:numPr>
          <w:ilvl w:val="0"/>
          <w:numId w:val="76"/>
        </w:numPr>
        <w:spacing w:before="0" w:after="200" w:line="276" w:lineRule="auto"/>
        <w:ind w:hanging="72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จัดทำและเปิดเผยข้อมูลของกองทรัสต์ ตามพระราชบัญญัติหลักทรัพย์ และข้อมูลอื่นตามที่กำหนดในสัญญาก่อตั้งทรัสต์ แบบแสดงรายการข้อมูล หนังสือชี้ชวน ข้อบังคับของตลาดหลักทรัพย์ รวมถึงระเบียบและกฎหมายที่เกี่ยวข้อง เช่น การคำนวณ และเปิดเผยมูลค่าทรัพย์สินของกองทรัสต์และมูลค่าหน่วยทรัสต์ เป็นต้น</w:t>
      </w:r>
    </w:p>
    <w:p w14:paraId="65761501" w14:textId="77777777" w:rsidR="006528D0" w:rsidRPr="007545F7" w:rsidRDefault="006528D0" w:rsidP="00D83E15">
      <w:pPr>
        <w:pStyle w:val="ListParagraph"/>
        <w:numPr>
          <w:ilvl w:val="0"/>
          <w:numId w:val="76"/>
        </w:numPr>
        <w:spacing w:before="0" w:after="200" w:line="276" w:lineRule="auto"/>
        <w:ind w:hanging="72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ให้ความร่วมมือในการปฏิบัติหน้าที่ของทรัสตี หรือสำนักงาน ก.ล.ต. ซึ่งรวมถึงการจัดทำและเปิดเผยข้อมูลอื่นใด ตามที่ทรัสตี หรือสำนักงาน ก.ล.ต. ร้องขอ</w:t>
      </w:r>
    </w:p>
    <w:p w14:paraId="7E10A6E5" w14:textId="77777777" w:rsidR="006528D0" w:rsidRPr="007545F7" w:rsidRDefault="006528D0" w:rsidP="00D83E15">
      <w:pPr>
        <w:pStyle w:val="ListParagraph"/>
        <w:numPr>
          <w:ilvl w:val="0"/>
          <w:numId w:val="76"/>
        </w:numPr>
        <w:spacing w:before="0" w:after="200" w:line="276" w:lineRule="auto"/>
        <w:ind w:hanging="72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ดูแลให้ผู้ถือหน่วยทรัสต์ได้รับข้อมูลที่ครบถ้วนถูกต้อง และเพียงพอ ก่อนการตัดสินใจ โดยได้รับข้อมูลล่วงหน้าตามที่กำหนดไว้ในสัญญาก่อตั้งทรัสต์ แบบแสดงรายการข้อมูล หนังสือชี้ชวน ระเบียบและกฎหมายที่เกี่ยวข้อง</w:t>
      </w:r>
    </w:p>
    <w:p w14:paraId="018E67D7" w14:textId="77777777" w:rsidR="0098604E" w:rsidRPr="007545F7" w:rsidRDefault="006528D0" w:rsidP="008D2EDC">
      <w:pPr>
        <w:pStyle w:val="ListParagraph"/>
        <w:numPr>
          <w:ilvl w:val="0"/>
          <w:numId w:val="76"/>
        </w:numPr>
        <w:spacing w:before="0" w:line="276" w:lineRule="auto"/>
        <w:ind w:hanging="720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จัดทำและส่งข้อมูลรายงาน และ</w:t>
      </w:r>
      <w:r w:rsidRPr="007545F7">
        <w:rPr>
          <w:rFonts w:asciiTheme="minorBidi" w:eastAsia="Times New Roman" w:hAnsiTheme="minorBidi" w:cstheme="minorBidi"/>
          <w:sz w:val="28"/>
        </w:rPr>
        <w:t>/</w:t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หรือ เอกสารต่าง ๆ ให้แก่ ทรัสตี และ/หรือ สำนักงาน ก.ล.ต. ภายในระยะเวลาที่กำหนด </w:t>
      </w:r>
    </w:p>
    <w:p w14:paraId="16C89BC7" w14:textId="7957CAEF" w:rsidR="00060955" w:rsidRPr="007545F7" w:rsidRDefault="0064376E" w:rsidP="0098604E">
      <w:pPr>
        <w:pStyle w:val="ListParagraph"/>
        <w:numPr>
          <w:ilvl w:val="0"/>
          <w:numId w:val="76"/>
        </w:numPr>
        <w:spacing w:before="0" w:after="200" w:line="276" w:lineRule="auto"/>
        <w:ind w:hanging="720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จัดทำและเปิดเผยข้อมูลของกอง</w:t>
      </w:r>
      <w:proofErr w:type="spellStart"/>
      <w:r w:rsidRPr="007545F7">
        <w:rPr>
          <w:rFonts w:asciiTheme="minorBidi" w:eastAsia="Times New Roman" w:hAnsiTheme="minorBidi" w:cstheme="minorBidi"/>
          <w:sz w:val="28"/>
          <w:cs/>
        </w:rPr>
        <w:t>ทรั</w:t>
      </w:r>
      <w:proofErr w:type="spellEnd"/>
      <w:r w:rsidRPr="007545F7">
        <w:rPr>
          <w:rFonts w:asciiTheme="minorBidi" w:eastAsia="Times New Roman" w:hAnsiTheme="minorBidi" w:cstheme="minorBidi"/>
          <w:sz w:val="28"/>
          <w:cs/>
        </w:rPr>
        <w:t xml:space="preserve">สต์ </w:t>
      </w:r>
      <w:r w:rsidR="00136E5F" w:rsidRPr="007545F7">
        <w:rPr>
          <w:rFonts w:asciiTheme="minorBidi" w:eastAsia="Times New Roman" w:hAnsiTheme="minorBidi" w:cstheme="minorBidi"/>
          <w:sz w:val="28"/>
          <w:cs/>
        </w:rPr>
        <w:t>ซึ่งรวมถึงการจัดส่งรายงานประจำปีของกองทรัสต์</w:t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พร้อมกับหนังสือแจ้งการสื่อสารในลักษณะของการสื่อสารสองทาง </w:t>
      </w:r>
      <w:r w:rsidRPr="007545F7">
        <w:rPr>
          <w:rFonts w:asciiTheme="minorBidi" w:eastAsia="Times New Roman" w:hAnsiTheme="minorBidi" w:cstheme="minorBidi"/>
          <w:sz w:val="28"/>
        </w:rPr>
        <w:t>(</w:t>
      </w:r>
      <w:r w:rsidR="00AC646E" w:rsidRPr="007545F7">
        <w:rPr>
          <w:rFonts w:asciiTheme="minorBidi" w:eastAsia="Times New Roman" w:hAnsiTheme="minorBidi" w:cstheme="minorBidi"/>
          <w:sz w:val="28"/>
        </w:rPr>
        <w:t>T</w:t>
      </w:r>
      <w:r w:rsidRPr="007545F7">
        <w:rPr>
          <w:rFonts w:asciiTheme="minorBidi" w:eastAsia="Times New Roman" w:hAnsiTheme="minorBidi" w:cstheme="minorBidi"/>
          <w:sz w:val="28"/>
        </w:rPr>
        <w:t xml:space="preserve">wo – way </w:t>
      </w:r>
      <w:r w:rsidR="00AC646E" w:rsidRPr="007545F7">
        <w:rPr>
          <w:rFonts w:asciiTheme="minorBidi" w:eastAsia="Times New Roman" w:hAnsiTheme="minorBidi" w:cstheme="minorBidi"/>
          <w:sz w:val="28"/>
        </w:rPr>
        <w:t>C</w:t>
      </w:r>
      <w:r w:rsidRPr="007545F7">
        <w:rPr>
          <w:rFonts w:asciiTheme="minorBidi" w:eastAsia="Times New Roman" w:hAnsiTheme="minorBidi" w:cstheme="minorBidi"/>
          <w:sz w:val="28"/>
        </w:rPr>
        <w:t xml:space="preserve">ommunication) </w:t>
      </w:r>
      <w:r w:rsidR="00136E5F" w:rsidRPr="007545F7">
        <w:rPr>
          <w:rFonts w:asciiTheme="minorBidi" w:eastAsia="Times New Roman" w:hAnsiTheme="minorBidi" w:cstheme="minorBidi" w:hint="cs"/>
          <w:sz w:val="28"/>
          <w:cs/>
        </w:rPr>
        <w:t>ให้แก่</w:t>
      </w:r>
      <w:r w:rsidR="00136E5F" w:rsidRPr="007545F7">
        <w:rPr>
          <w:rFonts w:asciiTheme="minorBidi" w:eastAsia="Times New Roman" w:hAnsiTheme="minorBidi" w:cstheme="minorBidi"/>
          <w:sz w:val="28"/>
          <w:cs/>
        </w:rPr>
        <w:t xml:space="preserve">สำนักงาน ก.ล.ต. ตลาดหลักทรัพย์ ทรัสตี </w:t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และผู้ถือหน่วยทรัสต์ </w:t>
      </w:r>
      <w:r w:rsidR="0004728A" w:rsidRPr="007545F7">
        <w:rPr>
          <w:rFonts w:asciiTheme="minorBidi" w:eastAsia="Times New Roman" w:hAnsiTheme="minorBidi" w:cstheme="minorBidi"/>
          <w:sz w:val="28"/>
          <w:cs/>
        </w:rPr>
        <w:t>ตามที่สัญญาก่อตั้งทรัสต์และกฎหมายหลักทรัพย์กำหนด</w:t>
      </w:r>
      <w:r w:rsidR="00136E5F" w:rsidRPr="007545F7">
        <w:rPr>
          <w:rFonts w:asciiTheme="minorBidi" w:eastAsia="Times New Roman" w:hAnsiTheme="minorBidi" w:cstheme="minorBidi"/>
          <w:sz w:val="28"/>
        </w:rPr>
        <w:t xml:space="preserve"> </w:t>
      </w:r>
      <w:r w:rsidR="00975BC5" w:rsidRPr="007545F7">
        <w:rPr>
          <w:rFonts w:asciiTheme="minorBidi" w:eastAsia="Times New Roman" w:hAnsiTheme="minorBidi" w:cstheme="minorBidi" w:hint="cs"/>
          <w:sz w:val="28"/>
          <w:cs/>
        </w:rPr>
        <w:t xml:space="preserve"> </w:t>
      </w:r>
    </w:p>
    <w:p w14:paraId="12FA90C5" w14:textId="7D199FB8" w:rsidR="006528D0" w:rsidRPr="007545F7" w:rsidRDefault="006528D0" w:rsidP="00D5715C">
      <w:pPr>
        <w:pStyle w:val="ListParagraph"/>
        <w:spacing w:after="120" w:line="276" w:lineRule="auto"/>
        <w:ind w:left="709" w:firstLine="0"/>
        <w:contextualSpacing w:val="0"/>
        <w:rPr>
          <w:rFonts w:asciiTheme="minorBidi" w:hAnsiTheme="minorBidi" w:cstheme="minorBidi"/>
          <w:sz w:val="28"/>
          <w:u w:val="single"/>
        </w:rPr>
      </w:pPr>
      <w:r w:rsidRPr="007545F7">
        <w:rPr>
          <w:rFonts w:asciiTheme="minorBidi" w:hAnsiTheme="minorBidi" w:cstheme="minorBidi"/>
          <w:sz w:val="28"/>
          <w:u w:val="single"/>
          <w:cs/>
        </w:rPr>
        <w:t>หน้าที่เกี่ยวกับการลงทุนหรือการจำหน่ายทรัพย์สินของกองทรัสต์</w:t>
      </w:r>
    </w:p>
    <w:p w14:paraId="319099FA" w14:textId="77777777" w:rsidR="006528D0" w:rsidRPr="007545F7" w:rsidRDefault="006528D0" w:rsidP="00D5715C">
      <w:pPr>
        <w:pStyle w:val="ListParagraph"/>
        <w:numPr>
          <w:ilvl w:val="0"/>
          <w:numId w:val="77"/>
        </w:numPr>
        <w:spacing w:before="0" w:after="120" w:line="276" w:lineRule="auto"/>
        <w:ind w:hanging="720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ดำเนินการเพื่อให้มั่นใจได้ว่าการลงทุนในทรัพย์สินหลักและทรัพย์สินอื่นเป็นไปอย่างเหมาะสมโดยจัดให้มีการประเมินความพร้อมของตนเองในการบริหารการลงทุน และดำเนินการตามนโยบายการลงทุนของบริษัทฯ</w:t>
      </w:r>
      <w:r w:rsidRPr="007545F7">
        <w:rPr>
          <w:rFonts w:asciiTheme="minorBidi" w:eastAsia="Times New Roman" w:hAnsiTheme="minorBidi" w:cstheme="minorBidi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sz w:val="28"/>
          <w:cs/>
        </w:rPr>
        <w:t>และสัญญาก่อตั้งทรัสต์</w:t>
      </w:r>
    </w:p>
    <w:p w14:paraId="136FDF71" w14:textId="77777777" w:rsidR="006528D0" w:rsidRPr="007545F7" w:rsidRDefault="006528D0" w:rsidP="00D5715C">
      <w:pPr>
        <w:pStyle w:val="ListParagraph"/>
        <w:numPr>
          <w:ilvl w:val="0"/>
          <w:numId w:val="77"/>
        </w:numPr>
        <w:spacing w:before="0" w:after="120" w:line="276" w:lineRule="auto"/>
        <w:ind w:hanging="720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ดำเนินการเพื่อให้มั่นใจได้ว่าการจำหน่าย จ่าย โอนอสังหาริมทรัพย์ หรือการเข้าทำสัญญาที่เกี่ยวเนื่องกับอสังหาริมทรัพย์เพื่อกองทรัสต์ มีการดำเนินการเป็นไปอย่างถูกต้องและมีผลบังคับใช้ได้ตามกฎหมาย</w:t>
      </w:r>
    </w:p>
    <w:p w14:paraId="45DBC0CD" w14:textId="77777777" w:rsidR="006528D0" w:rsidRPr="007545F7" w:rsidRDefault="006528D0" w:rsidP="00D5715C">
      <w:pPr>
        <w:pStyle w:val="ListParagraph"/>
        <w:numPr>
          <w:ilvl w:val="0"/>
          <w:numId w:val="77"/>
        </w:numPr>
        <w:spacing w:before="0" w:after="120" w:line="276" w:lineRule="auto"/>
        <w:ind w:hanging="720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lastRenderedPageBreak/>
        <w:t>จัดให้มีการดำเนินการตรวจสอบและสอบทาน (</w:t>
      </w:r>
      <w:r w:rsidRPr="007545F7">
        <w:rPr>
          <w:rFonts w:asciiTheme="minorBidi" w:eastAsia="Times New Roman" w:hAnsiTheme="minorBidi" w:cstheme="minorBidi"/>
          <w:sz w:val="28"/>
        </w:rPr>
        <w:t>Due Diligence</w:t>
      </w:r>
      <w:r w:rsidRPr="007545F7">
        <w:rPr>
          <w:rFonts w:asciiTheme="minorBidi" w:eastAsia="Times New Roman" w:hAnsiTheme="minorBidi" w:cstheme="minorBidi"/>
          <w:sz w:val="28"/>
          <w:cs/>
        </w:rPr>
        <w:t>) อสังหาริมทรัพย์  และประเมินความเสี่ยงในด้านต่าง ๆ ที่อาจเกิดจากการลงทุน และจัดให้มีแนวทางการบริหารความเสี่ยง</w:t>
      </w:r>
    </w:p>
    <w:p w14:paraId="1A804EA5" w14:textId="77777777" w:rsidR="006528D0" w:rsidRPr="007545F7" w:rsidRDefault="006528D0" w:rsidP="00D5715C">
      <w:pPr>
        <w:pStyle w:val="ListParagraph"/>
        <w:numPr>
          <w:ilvl w:val="0"/>
          <w:numId w:val="77"/>
        </w:numPr>
        <w:spacing w:before="0" w:after="120" w:line="276" w:lineRule="auto"/>
        <w:ind w:hanging="720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 xml:space="preserve">จัดให้มีการประเมินมูลค่าทรัพย์สินหลักตามหลักเกณฑ์ที่กำหนด </w:t>
      </w:r>
    </w:p>
    <w:p w14:paraId="4755BF12" w14:textId="77777777" w:rsidR="006528D0" w:rsidRPr="007545F7" w:rsidRDefault="006528D0" w:rsidP="00D5715C">
      <w:pPr>
        <w:pStyle w:val="ListParagraph"/>
        <w:numPr>
          <w:ilvl w:val="0"/>
          <w:numId w:val="77"/>
        </w:numPr>
        <w:spacing w:before="0" w:after="120" w:line="276" w:lineRule="auto"/>
        <w:ind w:hanging="720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ดูแลรักษาทรัพย์สินหลักให้อยู่ในสภาพดีพร้อมหาประโยชน์ได้ตลอดเวลา โดยจัดให้มีการซ่อมแซม ปรับปรุง และบำรุงรักษาทรัพย์สินหลักให้อยู่ในสภาพดี</w:t>
      </w:r>
    </w:p>
    <w:p w14:paraId="3F8FF90B" w14:textId="77777777" w:rsidR="006528D0" w:rsidRPr="007545F7" w:rsidRDefault="006528D0" w:rsidP="00D5715C">
      <w:pPr>
        <w:pStyle w:val="ListParagraph"/>
        <w:numPr>
          <w:ilvl w:val="0"/>
          <w:numId w:val="77"/>
        </w:numPr>
        <w:spacing w:before="0" w:after="120" w:line="276" w:lineRule="auto"/>
        <w:ind w:hanging="720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จัดให้มีการประกันภัยที่เพียงพอตลอดระยะเวลาที่กองทรัสต์ลงทุนในทรัพย์สินหลักนั้น  โดยครอบคลุมถึงการประกันวินาศภัยที่อาจเกิดขึ้นกับอสังหาริมทรัพย์ และการประกันภัยความรับผิดต่อบุคคลภายนอกที่อาจได้รับความเสียหายจากอสังหาริมทรัพย์หรือจากการดำเนินการในอสังหาริมทรัพย์</w:t>
      </w:r>
      <w:r w:rsidRPr="007545F7">
        <w:rPr>
          <w:rFonts w:asciiTheme="minorBidi" w:eastAsia="Times New Roman" w:hAnsiTheme="minorBidi" w:cstheme="minorBidi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sz w:val="28"/>
          <w:cs/>
        </w:rPr>
        <w:t>รวมทั้ง ประกันภัยอื่นเพิ่มเติมตามที่เห็นสมควร</w:t>
      </w:r>
    </w:p>
    <w:p w14:paraId="116C78EF" w14:textId="20EE4D5F" w:rsidR="006528D0" w:rsidRPr="007545F7" w:rsidRDefault="006528D0" w:rsidP="00D5715C">
      <w:pPr>
        <w:pStyle w:val="ListParagraph"/>
        <w:numPr>
          <w:ilvl w:val="0"/>
          <w:numId w:val="77"/>
        </w:numPr>
        <w:spacing w:before="0" w:after="120" w:line="276" w:lineRule="auto"/>
        <w:ind w:hanging="720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จัดทำแผนการลงทุน และการบริหารจัดการความเสี่ยงที่เกี่ยวข้องกับกองทรัสต์และทรัพย์สินของกองทรัสต์ แผนการกู้ยืมเงิน และแผนการบริหารจัดการด้านการเงินประจำปีของกองทรัสต์</w:t>
      </w:r>
    </w:p>
    <w:p w14:paraId="09681AA8" w14:textId="77777777" w:rsidR="006528D0" w:rsidRPr="007545F7" w:rsidRDefault="006528D0" w:rsidP="00D5715C">
      <w:pPr>
        <w:pStyle w:val="ListParagraph"/>
        <w:spacing w:before="0" w:after="120" w:line="276" w:lineRule="auto"/>
        <w:ind w:firstLine="0"/>
        <w:contextualSpacing w:val="0"/>
        <w:jc w:val="thaiDistribute"/>
        <w:rPr>
          <w:rFonts w:asciiTheme="minorBidi" w:eastAsia="Times New Roman" w:hAnsiTheme="minorBidi" w:cstheme="minorBidi"/>
          <w:sz w:val="28"/>
          <w:u w:val="single"/>
        </w:rPr>
      </w:pPr>
      <w:r w:rsidRPr="007545F7">
        <w:rPr>
          <w:rFonts w:asciiTheme="minorBidi" w:eastAsia="Times New Roman" w:hAnsiTheme="minorBidi" w:cstheme="minorBidi"/>
          <w:sz w:val="28"/>
          <w:u w:val="single"/>
          <w:cs/>
        </w:rPr>
        <w:t>หน้าที่เกี่ยวกับการดูแลผลประโยชน์ของกองทรัสต์</w:t>
      </w:r>
    </w:p>
    <w:p w14:paraId="79D34A7D" w14:textId="77777777" w:rsidR="006528D0" w:rsidRPr="007545F7" w:rsidRDefault="006528D0" w:rsidP="00D5715C">
      <w:pPr>
        <w:pStyle w:val="ListParagraph"/>
        <w:numPr>
          <w:ilvl w:val="0"/>
          <w:numId w:val="78"/>
        </w:numPr>
        <w:spacing w:before="0" w:after="120" w:line="276" w:lineRule="auto"/>
        <w:ind w:hanging="720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ประสานงานกับทรัสตี หรือบุคคลที่ได้รับมอบหมายจากทรัสตี เพื่ออำนวยความสะดวกในการสำรวจทรัพย์สินหลัก</w:t>
      </w:r>
    </w:p>
    <w:p w14:paraId="39DD84BD" w14:textId="77777777" w:rsidR="006528D0" w:rsidRPr="007545F7" w:rsidRDefault="006528D0" w:rsidP="00D5715C">
      <w:pPr>
        <w:pStyle w:val="ListParagraph"/>
        <w:numPr>
          <w:ilvl w:val="0"/>
          <w:numId w:val="78"/>
        </w:numPr>
        <w:spacing w:before="0" w:after="120" w:line="276" w:lineRule="auto"/>
        <w:ind w:hanging="720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บริหารจัดการงบประมาณของกองทรัสต์ และเงินสดหมุนเวียนของกองทรัสต์</w:t>
      </w:r>
    </w:p>
    <w:p w14:paraId="023A0CB9" w14:textId="77777777" w:rsidR="006528D0" w:rsidRPr="007545F7" w:rsidRDefault="006528D0" w:rsidP="00D5715C">
      <w:pPr>
        <w:pStyle w:val="ListParagraph"/>
        <w:numPr>
          <w:ilvl w:val="0"/>
          <w:numId w:val="78"/>
        </w:numPr>
        <w:spacing w:before="0" w:after="120" w:line="276" w:lineRule="auto"/>
        <w:ind w:hanging="720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 xml:space="preserve">จัดทำงบการเงินของกองทรัสต์ให้เป็นไปตามมาตรฐานบัญชีที่กำหนดตามกฎหมายว่าด้วยการบัญชีและเปิดเผยงบการเงินตามหลักเกณฑ์ที่กำหนด </w:t>
      </w:r>
    </w:p>
    <w:p w14:paraId="0806C251" w14:textId="77777777" w:rsidR="006528D0" w:rsidRPr="007545F7" w:rsidRDefault="006528D0" w:rsidP="00D5715C">
      <w:pPr>
        <w:pStyle w:val="ListParagraph"/>
        <w:numPr>
          <w:ilvl w:val="0"/>
          <w:numId w:val="78"/>
        </w:numPr>
        <w:spacing w:before="0" w:after="120" w:line="276" w:lineRule="auto"/>
        <w:ind w:hanging="720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เบิกจ่ายค่าใช้จ่ายของกองทรัสต์ เฉพาะกรณีที่เป็นการเบิกจ่ายจากบัญชีเพื่อการดำเนินงานประจำวัน หรือเพื่อวัตถุประสงค์อื่น ๆ ที่ตกลงร่วมกันกับทรัสตี ภายใต้วงเงินที่ได้รับอนุมัติจากทรัสตี</w:t>
      </w:r>
    </w:p>
    <w:p w14:paraId="06595E3F" w14:textId="77777777" w:rsidR="006528D0" w:rsidRPr="007545F7" w:rsidRDefault="006528D0" w:rsidP="00D5715C">
      <w:pPr>
        <w:pStyle w:val="ListParagraph"/>
        <w:numPr>
          <w:ilvl w:val="0"/>
          <w:numId w:val="78"/>
        </w:numPr>
        <w:spacing w:before="0" w:after="120" w:line="276" w:lineRule="auto"/>
        <w:ind w:hanging="720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จัดให้มีการจ่ายผลประโยชน์ตอบแทนให้แก่ผู้ถือหน่วยทรัสต์ตามหลักเกณฑ์เงื่อนไขที่กำหนดในสัญญาก่อตั้งทรัสต์ ระเบียบ กฎหมายที่เกี่ยวข้อง และมติที่ประชุมผู้ถือหน่วยทรัสต์</w:t>
      </w:r>
    </w:p>
    <w:p w14:paraId="2D813F91" w14:textId="77777777" w:rsidR="006528D0" w:rsidRPr="007545F7" w:rsidRDefault="006528D0" w:rsidP="00D5715C">
      <w:pPr>
        <w:pStyle w:val="ListParagraph"/>
        <w:numPr>
          <w:ilvl w:val="0"/>
          <w:numId w:val="78"/>
        </w:numPr>
        <w:spacing w:before="0" w:after="120" w:line="276" w:lineRule="auto"/>
        <w:ind w:hanging="720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กรณีต้องขอมติจากผู้ถือหน่วยทรัสต์เพื่อดำเนินการใด ๆ ผู้จัดการกองทรัสต์ต้องแสดงความเห็นและวิเคราะห์ผลกระทบ เพื่อเป็นข้อมูลประกอบการตัดสินใจ</w:t>
      </w:r>
    </w:p>
    <w:p w14:paraId="3B3D3B69" w14:textId="711AF1C0" w:rsidR="006528D0" w:rsidRPr="007545F7" w:rsidRDefault="006528D0" w:rsidP="00D5715C">
      <w:pPr>
        <w:pStyle w:val="ListParagraph"/>
        <w:numPr>
          <w:ilvl w:val="0"/>
          <w:numId w:val="78"/>
        </w:numPr>
        <w:spacing w:before="0" w:after="120" w:line="276" w:lineRule="auto"/>
        <w:ind w:hanging="720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จัดให้มีการเก็บรักษาเอกสารต่าง ๆ ที่เกี่ยวข้องกับการดำเนินการของกองทรัสต์</w:t>
      </w:r>
    </w:p>
    <w:p w14:paraId="371D0C2D" w14:textId="77777777" w:rsidR="006528D0" w:rsidRPr="007545F7" w:rsidRDefault="006528D0" w:rsidP="00D5715C">
      <w:pPr>
        <w:pStyle w:val="ListParagraph"/>
        <w:spacing w:before="240" w:after="120" w:line="276" w:lineRule="auto"/>
        <w:ind w:firstLine="0"/>
        <w:contextualSpacing w:val="0"/>
        <w:jc w:val="thaiDistribute"/>
        <w:rPr>
          <w:rFonts w:asciiTheme="minorBidi" w:eastAsia="Times New Roman" w:hAnsiTheme="minorBidi" w:cstheme="minorBidi"/>
          <w:sz w:val="28"/>
          <w:u w:val="single"/>
        </w:rPr>
      </w:pPr>
      <w:r w:rsidRPr="007545F7">
        <w:rPr>
          <w:rFonts w:asciiTheme="minorBidi" w:eastAsia="Times New Roman" w:hAnsiTheme="minorBidi" w:cstheme="minorBidi"/>
          <w:sz w:val="28"/>
          <w:u w:val="single"/>
          <w:cs/>
        </w:rPr>
        <w:t>หน้าที่ในกรณีที่มีการเข้าทำธุรกรรมที่อาจก่อให้เกิดความขัดแย้งทางผลประโยชน์</w:t>
      </w:r>
    </w:p>
    <w:p w14:paraId="7068FCCD" w14:textId="77777777" w:rsidR="006528D0" w:rsidRPr="007545F7" w:rsidRDefault="006528D0" w:rsidP="00C0419A">
      <w:pPr>
        <w:spacing w:before="0" w:line="276" w:lineRule="auto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lastRenderedPageBreak/>
        <w:t>ในกรณีที่มีการทำธุรกรรมที่อาจก่อให้เกิดความขัดแย้งทางผลประโยชน์ บริษัทฯ จะพิจารณาเหตุผลและความจำเป็นในการเข้าทำธุรกรรมดังกล่าว โดยบริษัทฯ จะขอความเห็นชอบจากทรัสตีว่าเป็นธุรกรรมที่เป็นไปตามสัญญาก่อตั้งทรัสต์และกฎหมายที่เกี่ยวข้อง ในกรณีที่ทรัสตีไม่เห็นชอบ บริษัทฯ จะไม่ดำเนินการธุรกรรมดังกล่าว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 </w:t>
      </w:r>
      <w:r w:rsidRPr="007545F7">
        <w:rPr>
          <w:rFonts w:asciiTheme="minorBidi" w:hAnsiTheme="minorBidi" w:cstheme="minorBidi"/>
          <w:color w:val="000000"/>
          <w:sz w:val="28"/>
          <w:cs/>
        </w:rPr>
        <w:t>นอกจากจะได้รับความเห็นชอบจากทรัสตีตามที่กำหนดข้างต้นแล้ว หากเป็นธุรกรรมที่มีขนาดรายการที่จะต้องได้รับอนุมัติจากคณะกรรมการบริษัทฯ และ/หรือ ที่ประชุมผู้ถือหน่วยทรัสต์  บริษัทฯ จะดำเนินการเพื่อให้ได้รับการอนุมัติตามกฎเกณฑ์ที่เกี่ยวข้อง</w:t>
      </w:r>
    </w:p>
    <w:p w14:paraId="400E15B8" w14:textId="31B95474" w:rsidR="00C8281B" w:rsidRPr="007545F7" w:rsidRDefault="006528D0" w:rsidP="00D5715C">
      <w:pPr>
        <w:spacing w:after="120" w:line="276" w:lineRule="auto"/>
        <w:jc w:val="thaiDistribute"/>
        <w:rPr>
          <w:rFonts w:asciiTheme="minorBidi" w:eastAsia="Times New Roman" w:hAnsiTheme="minorBidi" w:cstheme="minorBidi"/>
          <w:sz w:val="28"/>
          <w:u w:val="single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ทั้งนี้ การเข้าทำธุรกรรมที่เป็นการขัดแย้งทางผลประโยชน์ระหว่างกองทรัสต์กับทรัสตีนั้นจะกระทำมิได้ เว้นแต่เป็นการที่ทรัสตีเรียกค่าตอบแทนในการทำหน้าที่เป็นทรัสตี หรือธุรกรรมอื่นที่ทรัสตีแสดงให้เห็นได้ว่าได้จัดการกองทรัสต์ในลักษณะที่เป็นธรรมและได้เปิดเผยข้อมูลที่เกี่ยวข้องให้ผู้ถือหน่วยทรัสต์ทราบก่อนอย่างเพียงพอแล้ว และผู้ถือหน่วยทรัสต์มิได้แสดงการคัดค้าน และดำเนินการต่าง ๆ ตามกฎเกณฑ์ที่เกี่ยวข้อง</w:t>
      </w:r>
    </w:p>
    <w:p w14:paraId="3DF54810" w14:textId="61CAE708" w:rsidR="006528D0" w:rsidRPr="007545F7" w:rsidRDefault="006528D0" w:rsidP="00D5715C">
      <w:pPr>
        <w:pStyle w:val="ListParagraph"/>
        <w:spacing w:before="0" w:after="120" w:line="276" w:lineRule="auto"/>
        <w:ind w:firstLine="0"/>
        <w:contextualSpacing w:val="0"/>
        <w:jc w:val="thaiDistribute"/>
        <w:rPr>
          <w:rFonts w:asciiTheme="minorBidi" w:eastAsia="Times New Roman" w:hAnsiTheme="minorBidi" w:cstheme="minorBidi"/>
          <w:sz w:val="28"/>
          <w:u w:val="single"/>
        </w:rPr>
      </w:pPr>
      <w:r w:rsidRPr="007545F7">
        <w:rPr>
          <w:rFonts w:asciiTheme="minorBidi" w:eastAsia="Times New Roman" w:hAnsiTheme="minorBidi" w:cstheme="minorBidi"/>
          <w:sz w:val="28"/>
          <w:u w:val="single"/>
          <w:cs/>
        </w:rPr>
        <w:t>หน้าที่อื่น</w:t>
      </w:r>
      <w:r w:rsidRPr="007545F7">
        <w:rPr>
          <w:rFonts w:asciiTheme="minorBidi" w:eastAsia="Times New Roman" w:hAnsiTheme="minorBidi" w:cstheme="minorBidi"/>
          <w:sz w:val="28"/>
          <w:u w:val="single"/>
        </w:rPr>
        <w:t xml:space="preserve"> </w:t>
      </w:r>
      <w:r w:rsidRPr="007545F7">
        <w:rPr>
          <w:rFonts w:asciiTheme="minorBidi" w:eastAsia="Times New Roman" w:hAnsiTheme="minorBidi" w:cstheme="minorBidi"/>
          <w:sz w:val="28"/>
          <w:u w:val="single"/>
          <w:cs/>
        </w:rPr>
        <w:t>ๆ ของบริษัทฯ</w:t>
      </w:r>
    </w:p>
    <w:p w14:paraId="05DA67BB" w14:textId="77777777" w:rsidR="006528D0" w:rsidRPr="007545F7" w:rsidRDefault="006528D0" w:rsidP="00D5715C">
      <w:pPr>
        <w:spacing w:before="0" w:after="120" w:line="276" w:lineRule="auto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ในกรณีที่มีการแต่งตั้งที่ปรึกษาเพื่อให้คำปรึกษาหรือคำแนะนำเกี่ยวกับการลงทุนในอสังหาริมทรัพย์และการจัดการอสังหาริมทรัพย์ บริษัทฯ จะปฏิบัติตามหลักเกณฑ์ดังนี้</w:t>
      </w:r>
    </w:p>
    <w:p w14:paraId="26CA2336" w14:textId="77777777" w:rsidR="006528D0" w:rsidRPr="007545F7" w:rsidRDefault="006528D0" w:rsidP="00D5715C">
      <w:pPr>
        <w:pStyle w:val="ListParagraph"/>
        <w:numPr>
          <w:ilvl w:val="0"/>
          <w:numId w:val="79"/>
        </w:numPr>
        <w:spacing w:before="0" w:after="120" w:line="276" w:lineRule="auto"/>
        <w:ind w:hanging="720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ให้ที่ปรึกษาแจ้งการมีส่วนได้ส่วนเสียกับธุรกรรม เพื่อประกอบการพิจารณา</w:t>
      </w:r>
    </w:p>
    <w:p w14:paraId="33B5A3E3" w14:textId="05720669" w:rsidR="006528D0" w:rsidRPr="007545F7" w:rsidRDefault="00B86374" w:rsidP="00D5715C">
      <w:pPr>
        <w:spacing w:before="0" w:after="120" w:line="276" w:lineRule="auto"/>
        <w:ind w:left="1440" w:hanging="720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</w:rPr>
        <w:t>2</w:t>
      </w:r>
      <w:r w:rsidR="006528D0" w:rsidRPr="007545F7">
        <w:rPr>
          <w:rFonts w:asciiTheme="minorBidi" w:hAnsiTheme="minorBidi" w:cstheme="minorBidi"/>
          <w:color w:val="000000"/>
          <w:sz w:val="28"/>
          <w:cs/>
        </w:rPr>
        <w:t>)</w:t>
      </w:r>
      <w:r w:rsidR="006528D0" w:rsidRPr="007545F7">
        <w:rPr>
          <w:rFonts w:asciiTheme="minorBidi" w:hAnsiTheme="minorBidi" w:cstheme="minorBidi"/>
          <w:color w:val="000000"/>
          <w:sz w:val="28"/>
          <w:cs/>
        </w:rPr>
        <w:tab/>
        <w:t>หากที่ปรึกษามีส่วนได้เสียในเรื่องที่พิจารณาไม่ว่าโดยทางตรงหรือทางอ้อม จะต้องไม่ให้เข้าร่วมพิจารณาในเรื่องนั้น ๆ</w:t>
      </w:r>
    </w:p>
    <w:p w14:paraId="53B6B031" w14:textId="77777777" w:rsidR="00FF720A" w:rsidRPr="007545F7" w:rsidRDefault="00FF720A" w:rsidP="00C0419A">
      <w:pPr>
        <w:autoSpaceDE w:val="0"/>
        <w:autoSpaceDN w:val="0"/>
        <w:adjustRightInd w:val="0"/>
        <w:spacing w:before="0" w:line="276" w:lineRule="auto"/>
        <w:ind w:right="26" w:firstLine="0"/>
        <w:jc w:val="both"/>
        <w:rPr>
          <w:rFonts w:asciiTheme="minorBidi" w:hAnsiTheme="minorBidi" w:cstheme="minorBidi"/>
          <w:b/>
          <w:bCs/>
          <w:color w:val="000000"/>
          <w:sz w:val="28"/>
        </w:rPr>
      </w:pPr>
    </w:p>
    <w:p w14:paraId="67088C4C" w14:textId="06FA46A0" w:rsidR="0039224D" w:rsidRPr="007545F7" w:rsidRDefault="0039224D" w:rsidP="00617B3B">
      <w:pPr>
        <w:pStyle w:val="Heading2"/>
        <w:spacing w:line="276" w:lineRule="auto"/>
        <w:ind w:left="142" w:firstLine="0"/>
        <w:rPr>
          <w:b w:val="0"/>
          <w:bCs w:val="0"/>
          <w:color w:val="000000"/>
        </w:rPr>
      </w:pPr>
      <w:r w:rsidRPr="007545F7">
        <w:rPr>
          <w:color w:val="000000"/>
          <w:cs/>
        </w:rPr>
        <w:t>การบริหารจัดการ</w:t>
      </w:r>
    </w:p>
    <w:p w14:paraId="6948100B" w14:textId="776211F5" w:rsidR="00A77E92" w:rsidRPr="007545F7" w:rsidRDefault="00DD0127" w:rsidP="00A77E92">
      <w:pPr>
        <w:pStyle w:val="Heading3"/>
      </w:pPr>
      <w:bookmarkStart w:id="17" w:name="_Toc73378682"/>
      <w:r w:rsidRPr="007545F7">
        <w:rPr>
          <w:rFonts w:hint="cs"/>
        </w:rPr>
        <w:t>10</w:t>
      </w:r>
      <w:r w:rsidR="00A77E92" w:rsidRPr="007545F7">
        <w:rPr>
          <w:rFonts w:hint="cs"/>
          <w:cs/>
        </w:rPr>
        <w:t>.</w:t>
      </w:r>
      <w:r w:rsidRPr="007545F7">
        <w:rPr>
          <w:rFonts w:hint="cs"/>
        </w:rPr>
        <w:t>4</w:t>
      </w:r>
      <w:r w:rsidR="00A77E92" w:rsidRPr="007545F7">
        <w:rPr>
          <w:rFonts w:hint="cs"/>
          <w:cs/>
        </w:rPr>
        <w:t>.</w:t>
      </w:r>
      <w:r w:rsidRPr="007545F7">
        <w:rPr>
          <w:rFonts w:hint="cs"/>
        </w:rPr>
        <w:t>5</w:t>
      </w:r>
      <w:r w:rsidR="00A77E92" w:rsidRPr="007545F7">
        <w:rPr>
          <w:rFonts w:hint="cs"/>
          <w:cs/>
        </w:rPr>
        <w:t>.</w:t>
      </w:r>
      <w:r w:rsidRPr="007545F7">
        <w:rPr>
          <w:rFonts w:hint="cs"/>
        </w:rPr>
        <w:t>1</w:t>
      </w:r>
      <w:r w:rsidR="00A77E92" w:rsidRPr="007545F7">
        <w:rPr>
          <w:rFonts w:hint="cs"/>
          <w:cs/>
        </w:rPr>
        <w:t xml:space="preserve"> </w:t>
      </w:r>
      <w:r w:rsidR="00A77E92" w:rsidRPr="007545F7">
        <w:rPr>
          <w:rFonts w:cs="Cordia New"/>
          <w:cs/>
        </w:rPr>
        <w:t>หน้าที่และความรับผิดชอบ</w:t>
      </w:r>
      <w:r w:rsidR="00A77E92" w:rsidRPr="007545F7">
        <w:rPr>
          <w:rFonts w:cs="Cordia New" w:hint="cs"/>
          <w:cs/>
        </w:rPr>
        <w:t>ของหน่วยงานต่างๆ</w:t>
      </w:r>
    </w:p>
    <w:bookmarkEnd w:id="17"/>
    <w:p w14:paraId="127B76D5" w14:textId="77777777" w:rsidR="0039224D" w:rsidRPr="007545F7" w:rsidRDefault="0039224D" w:rsidP="00D83E15">
      <w:pPr>
        <w:pStyle w:val="ListParagraph"/>
        <w:numPr>
          <w:ilvl w:val="3"/>
          <w:numId w:val="24"/>
        </w:numPr>
        <w:spacing w:line="276" w:lineRule="auto"/>
        <w:ind w:left="851" w:hanging="567"/>
        <w:rPr>
          <w:rFonts w:asciiTheme="minorBidi" w:hAnsiTheme="minorBidi" w:cstheme="minorBidi"/>
          <w:b/>
          <w:bCs/>
          <w:sz w:val="28"/>
        </w:rPr>
      </w:pPr>
      <w:r w:rsidRPr="007545F7">
        <w:rPr>
          <w:rFonts w:asciiTheme="minorBidi" w:hAnsiTheme="minorBidi" w:cstheme="minorBidi"/>
          <w:b/>
          <w:bCs/>
          <w:sz w:val="28"/>
          <w:cs/>
        </w:rPr>
        <w:t>หน้าที่และความรับผิดชอบของกรรมการผู้จัดการ (</w:t>
      </w:r>
      <w:r w:rsidRPr="007545F7">
        <w:rPr>
          <w:rFonts w:asciiTheme="minorBidi" w:hAnsiTheme="minorBidi" w:cstheme="minorBidi"/>
          <w:b/>
          <w:bCs/>
          <w:sz w:val="28"/>
        </w:rPr>
        <w:t xml:space="preserve">MD) </w:t>
      </w:r>
    </w:p>
    <w:p w14:paraId="41CAAEA0" w14:textId="77777777" w:rsidR="0039224D" w:rsidRPr="007545F7" w:rsidRDefault="0039224D" w:rsidP="00C0419A">
      <w:pPr>
        <w:spacing w:line="276" w:lineRule="auto"/>
        <w:ind w:left="284" w:firstLine="567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กรรมการผู้จัดการมีอำนาจ หน้าที่ และความรับผิดชอบในการควบคุมติดตามและดูแลการดำเนินงานของบริษัทฯ ในฐานะผู้จัดการกองทรัสต์ โดยกำหนดหน้าที่และความรับผิดชอบดังนี้</w:t>
      </w:r>
    </w:p>
    <w:p w14:paraId="179A064C" w14:textId="77777777" w:rsidR="0039224D" w:rsidRPr="007545F7" w:rsidRDefault="0039224D" w:rsidP="00D5715C">
      <w:pPr>
        <w:pStyle w:val="ListParagraph"/>
        <w:numPr>
          <w:ilvl w:val="0"/>
          <w:numId w:val="6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ตรวจสอบแผนการดำเนินงานในการจัดการกองทรัสต์ การจัดโครงสร้างเงินทุน การตัดสินใจลงทุน การวางกลยุทธ์และนโยบายในการคัดเลือกและจัดหาผลประโยชน์จากอสังหาริมทรัพย์ ภายใต้นโยบายของบริษัทฯ เพื่อนำเสนอต่อคณะกรรมการบริษัทฯ</w:t>
      </w:r>
    </w:p>
    <w:p w14:paraId="0AF040BE" w14:textId="7D51D1D5" w:rsidR="0039224D" w:rsidRPr="007545F7" w:rsidRDefault="0039224D" w:rsidP="00D5715C">
      <w:pPr>
        <w:pStyle w:val="ListParagraph"/>
        <w:numPr>
          <w:ilvl w:val="0"/>
          <w:numId w:val="6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 xml:space="preserve">ตรวจสอบการพิจารณาคัดเลือก และ อนุมัติการว่าจ้างและอนุมัติการเลิกจ้าง รวมถึงเรื่องอื่น ๆ </w:t>
      </w:r>
      <w:r w:rsidR="00DF090A" w:rsidRPr="007545F7">
        <w:rPr>
          <w:rFonts w:asciiTheme="minorBidi" w:eastAsia="Times New Roman" w:hAnsiTheme="minorBidi" w:cstheme="minorBidi"/>
          <w:sz w:val="28"/>
          <w:cs/>
        </w:rPr>
        <w:br/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ที่เกี่ยวข้องกับการว่าจ้างบุคลากรของบริษัทฯ </w:t>
      </w:r>
    </w:p>
    <w:p w14:paraId="3DF0762A" w14:textId="03C0493F" w:rsidR="0039224D" w:rsidRPr="007545F7" w:rsidRDefault="0039224D" w:rsidP="00D5715C">
      <w:pPr>
        <w:pStyle w:val="ListParagraph"/>
        <w:numPr>
          <w:ilvl w:val="0"/>
          <w:numId w:val="6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lastRenderedPageBreak/>
        <w:t>ตรวจสอบการพิจารณาคัดเลือกผู้บริหารอสังหาริมทรัพย์เพื่อนำเสนอต่อคณะกรรมการบริษัทฯ</w:t>
      </w:r>
      <w:r w:rsidRPr="007545F7">
        <w:rPr>
          <w:rFonts w:asciiTheme="minorBidi" w:eastAsia="Times New Roman" w:hAnsiTheme="minorBidi" w:cstheme="minorBidi"/>
          <w:sz w:val="28"/>
        </w:rPr>
        <w:t xml:space="preserve"> </w:t>
      </w:r>
    </w:p>
    <w:p w14:paraId="7CEA8FA1" w14:textId="77777777" w:rsidR="0039224D" w:rsidRPr="007545F7" w:rsidRDefault="0039224D" w:rsidP="00D5715C">
      <w:pPr>
        <w:pStyle w:val="ListParagraph"/>
        <w:numPr>
          <w:ilvl w:val="0"/>
          <w:numId w:val="6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อนุมัติระบบงานที่จะมอบหมายให้ผู้ให้บริการภายนอก (</w:t>
      </w:r>
      <w:r w:rsidRPr="007545F7">
        <w:rPr>
          <w:rFonts w:asciiTheme="minorBidi" w:eastAsia="Times New Roman" w:hAnsiTheme="minorBidi" w:cstheme="minorBidi"/>
          <w:sz w:val="28"/>
        </w:rPr>
        <w:t xml:space="preserve">Outsource) </w:t>
      </w:r>
      <w:r w:rsidRPr="007545F7">
        <w:rPr>
          <w:rFonts w:asciiTheme="minorBidi" w:eastAsia="Times New Roman" w:hAnsiTheme="minorBidi" w:cstheme="minorBidi"/>
          <w:sz w:val="28"/>
          <w:cs/>
        </w:rPr>
        <w:t>เป็นผู้รับดำเนินการ ตามกฎเกณฑ์ที่เกี่ยวข้อง รวมถึงพิจารณาคัดเลือกผู้ให้บริการภายนอก (</w:t>
      </w:r>
      <w:r w:rsidRPr="007545F7">
        <w:rPr>
          <w:rFonts w:asciiTheme="minorBidi" w:eastAsia="Times New Roman" w:hAnsiTheme="minorBidi" w:cstheme="minorBidi"/>
          <w:sz w:val="28"/>
        </w:rPr>
        <w:t>Outsource)</w:t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 ดังกล่าว</w:t>
      </w:r>
    </w:p>
    <w:p w14:paraId="76041361" w14:textId="77777777" w:rsidR="0039224D" w:rsidRPr="007545F7" w:rsidRDefault="0039224D" w:rsidP="00D5715C">
      <w:pPr>
        <w:pStyle w:val="ListParagraph"/>
        <w:numPr>
          <w:ilvl w:val="0"/>
          <w:numId w:val="6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อนุมัติการว่าจ้างที่ปรึกษาที่เกี่ยวข้องกับการบริหารจัดการกองทรัสต์</w:t>
      </w:r>
    </w:p>
    <w:p w14:paraId="79B156A0" w14:textId="77777777" w:rsidR="0039224D" w:rsidRPr="007545F7" w:rsidRDefault="0039224D" w:rsidP="00D5715C">
      <w:pPr>
        <w:pStyle w:val="ListParagraph"/>
        <w:numPr>
          <w:ilvl w:val="0"/>
          <w:numId w:val="6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ตรวจสอบดูแลบริหารการดำเนินงาน และ/หรือ การบริหารงานประจำวันในฐานะผู้จัดการกองทรัสต์ รวมถึงการกำกับดูแลการปฏิบัติงานโดยรวมของบริษัทฯ และประเมินผลงานบุคลากรของบริษัทฯ ให้เป็นไปตามนโยบายการกำกับดูแลกิจการของบริษัทฯ มติคณะกรรมการบริษัทฯ สัญญาก่อตั้งทรัสต์ สัญญาแต่งตั้งผู้จัดการกองทรัสต์ แบบแสดงรายการข้อมูล หนังสือชี้ชวน ระเบียบ มติที่ประชุมผู้ถือหน่วยทรัสต์ และกฎหมายที่เกี่ยวข้องกับการปฏิบัติงานของผู้จัดการกองทรัสต์</w:t>
      </w:r>
    </w:p>
    <w:p w14:paraId="3673DFC7" w14:textId="77777777" w:rsidR="0039224D" w:rsidRPr="007545F7" w:rsidRDefault="0039224D" w:rsidP="00D5715C">
      <w:pPr>
        <w:pStyle w:val="ListParagraph"/>
        <w:numPr>
          <w:ilvl w:val="0"/>
          <w:numId w:val="6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อนุมัติการเปิดเผยข้อมูลที่เกี่ยวข้องกับบริษัทฯ และการดำเนินงานของกองทรัสต์</w:t>
      </w:r>
    </w:p>
    <w:p w14:paraId="0B240A9F" w14:textId="77777777" w:rsidR="0039224D" w:rsidRPr="007545F7" w:rsidRDefault="0039224D" w:rsidP="00D5715C">
      <w:pPr>
        <w:pStyle w:val="ListParagraph"/>
        <w:numPr>
          <w:ilvl w:val="0"/>
          <w:numId w:val="6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อนุมัติงบประมาณประจำปี เพื่อนำเสนอต่อคณะกรรมการบริษัทฯ</w:t>
      </w:r>
    </w:p>
    <w:p w14:paraId="0E7B8EED" w14:textId="5317A67B" w:rsidR="0039224D" w:rsidRPr="007545F7" w:rsidRDefault="0039224D" w:rsidP="00D5715C">
      <w:pPr>
        <w:pStyle w:val="ListParagraph"/>
        <w:numPr>
          <w:ilvl w:val="0"/>
          <w:numId w:val="6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อนุมัติรายจ่ายพิเศษ และ/หรือ รายจ่ายนอกงบประมาณประจำปีเพื่อนำเสนอต่อคณะกรรมการบริษัทฯ เพื่อส่งให้ทรัสตีดำเนินการต่อไป</w:t>
      </w:r>
    </w:p>
    <w:p w14:paraId="43741ACD" w14:textId="77777777" w:rsidR="0039224D" w:rsidRPr="007545F7" w:rsidRDefault="0039224D" w:rsidP="00D5715C">
      <w:pPr>
        <w:pStyle w:val="ListParagraph"/>
        <w:numPr>
          <w:ilvl w:val="0"/>
          <w:numId w:val="6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อนุมัติวิธีการดำเนินการทางกฎหมายสำหรับข้อพิพาทที่เกิดขึ้นเพื่อนำเสนอต่อคณะกรรมการบริษัทฯ</w:t>
      </w:r>
    </w:p>
    <w:p w14:paraId="5836AAF0" w14:textId="77777777" w:rsidR="0039224D" w:rsidRPr="007545F7" w:rsidRDefault="0039224D" w:rsidP="00D5715C">
      <w:pPr>
        <w:pStyle w:val="ListParagraph"/>
        <w:numPr>
          <w:ilvl w:val="0"/>
          <w:numId w:val="6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ตรวจสอบดูแลติดตามการปฏิบัติงานของฝ่ายงานด้านต่าง ๆ ภายในบริษัทฯ ในฐานะผู้จัดการกองทรัสต์ เพื่อให้เป็นไปตามนโยบายการกำกับดูแลกิจการที่ดี</w:t>
      </w:r>
    </w:p>
    <w:p w14:paraId="036F8888" w14:textId="77777777" w:rsidR="0039224D" w:rsidRPr="007545F7" w:rsidRDefault="0039224D" w:rsidP="00D5715C">
      <w:pPr>
        <w:pStyle w:val="ListParagraph"/>
        <w:numPr>
          <w:ilvl w:val="0"/>
          <w:numId w:val="6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ในกรณีที่กฎหมาย และประกาศกฎเกณฑ์ที่เกี่ยวข้องกำหนดให้ต้องขอมติจากผู้ถือหน่วยทรัสต์ หรือในกรณีคณะกรรมการบริษัทฯ ร้องขอ ต้องให้ความเห็นในเรื่องดังกล่าว รวมถึงวิเคราะห์ผลกระทบที่ผู้ถือหน่วยทรัสต์อาจได้รับจากการลงมติเรื่องนั้น เพื่อเป็นข้อมูลประกอบการตัดสินใจของคณะกรรมการบริษัทฯ และผู้ถือหน่วยทรัสต์</w:t>
      </w:r>
    </w:p>
    <w:p w14:paraId="3E94D797" w14:textId="77777777" w:rsidR="0039224D" w:rsidRPr="007545F7" w:rsidRDefault="0039224D" w:rsidP="00D5715C">
      <w:pPr>
        <w:pStyle w:val="ListParagraph"/>
        <w:numPr>
          <w:ilvl w:val="0"/>
          <w:numId w:val="6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เป็นตัวแทนบริษัทฯ ตลอดจนมีอำนาจมอบหมายให้บุคคลดำเนินการในการติดต่อกับหน่วยงานราชการและหน่วยงานกำกับดูแลที่เกี่ยวข้อง</w:t>
      </w:r>
    </w:p>
    <w:p w14:paraId="10AA7416" w14:textId="77777777" w:rsidR="0039224D" w:rsidRPr="007545F7" w:rsidRDefault="0039224D" w:rsidP="00D5715C">
      <w:pPr>
        <w:pStyle w:val="ListParagraph"/>
        <w:numPr>
          <w:ilvl w:val="0"/>
          <w:numId w:val="6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มีอำนาจในการออก แก้ไข เพิ่มเติม หรือปรับปรุงระเบียบ คำสั่ง และข้อบังคับที่เกี่ยวกับการทำงานของบริษัทฯ ในฐานะผู้จัดการกองทรัสต์ภายในกรอบนโยบายที่ได้รับจากคณะกรรมการบริษัทฯ</w:t>
      </w:r>
    </w:p>
    <w:p w14:paraId="12D828D3" w14:textId="77777777" w:rsidR="0039224D" w:rsidRPr="007545F7" w:rsidRDefault="0039224D" w:rsidP="00D5715C">
      <w:pPr>
        <w:pStyle w:val="ListParagraph"/>
        <w:numPr>
          <w:ilvl w:val="0"/>
          <w:numId w:val="6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มีอำนาจหน้าที่ และความรับผิดชอบใด ๆ ตามที่ได้รับมอบหมายหรือตามนโยบายที่ได้รับมอบหมายจากคณะกรรมการบริษัทฯ</w:t>
      </w:r>
    </w:p>
    <w:p w14:paraId="515831B5" w14:textId="38E06038" w:rsidR="0039224D" w:rsidRPr="007545F7" w:rsidRDefault="0039224D" w:rsidP="00D5715C">
      <w:pPr>
        <w:pStyle w:val="ListParagraph"/>
        <w:numPr>
          <w:ilvl w:val="0"/>
          <w:numId w:val="6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lastRenderedPageBreak/>
        <w:t>ให้มีอำนาจในการมอบอำนาจช่วง และ/หรือ มอบหมายให้บุคคลอื่นปฏิบัติงานเฉพาะอย่างแทนได้โดยการมอบอำนาจช่วง และ/หรือ การมอบหมายดังกล่าวให้อยู่ภายในขอบเขตแห่งการมอบอำนาจตามหนังสือมอบอำนาจที่ให้ไว้ และ/หรือ ให้เป็นไปตามระเบียบ ข้อกำหนด หรือคำสั่งที่คณะกรรมการของบริษัทฯ ได้กำหนดไว้ ทั้งนี้ การมอบหมายอำนาจหน้าที่และความรับผิดชอบของกรรมการผู้จัดการนั้นจะต้องไม่มีลักษณะเป็นการมอบอำนาจ หรือมอบอำนาจช่วงที่ทำให้กรรมการผู้จัดการ หรือผู้รับมอบอำนาจจากกรรมการผู้จัดการสามารถอนุมัติรายการที่ตนหรือบุคคลที่อาจมีความขัดแย้งอาจมีส่วนได้เสียหรืออาจได้รับประโยชน์ในลักษณะใด ๆ หรืออาจมีความขัดแย้งทางผลประโยชน์อื่นใดกับกองทรัสต์</w:t>
      </w:r>
    </w:p>
    <w:p w14:paraId="20B4F9E4" w14:textId="6ACB96E1" w:rsidR="0039224D" w:rsidRPr="007545F7" w:rsidRDefault="0039224D" w:rsidP="00D83E15">
      <w:pPr>
        <w:pStyle w:val="ListParagraph"/>
        <w:numPr>
          <w:ilvl w:val="3"/>
          <w:numId w:val="24"/>
        </w:numPr>
        <w:autoSpaceDE w:val="0"/>
        <w:autoSpaceDN w:val="0"/>
        <w:adjustRightInd w:val="0"/>
        <w:spacing w:before="0" w:line="276" w:lineRule="auto"/>
        <w:ind w:left="851" w:right="26" w:hanging="567"/>
        <w:jc w:val="both"/>
        <w:rPr>
          <w:rFonts w:asciiTheme="minorBidi" w:hAnsiTheme="minorBidi" w:cstheme="minorBidi"/>
          <w:b/>
          <w:bCs/>
          <w:color w:val="000000"/>
          <w:sz w:val="28"/>
        </w:rPr>
      </w:pPr>
      <w:r w:rsidRPr="007545F7">
        <w:rPr>
          <w:rFonts w:asciiTheme="minorBidi" w:hAnsiTheme="minorBidi" w:cstheme="minorBidi"/>
          <w:b/>
          <w:bCs/>
          <w:color w:val="000000"/>
          <w:sz w:val="28"/>
          <w:cs/>
        </w:rPr>
        <w:t>หน้าที่และความรับผิดชอบของแต่ละฝ่ายงานของบริษัทฯ</w:t>
      </w:r>
    </w:p>
    <w:p w14:paraId="174F5BE6" w14:textId="5906CBA6" w:rsidR="0039224D" w:rsidRPr="007545F7" w:rsidRDefault="0039224D" w:rsidP="00D5715C">
      <w:pPr>
        <w:autoSpaceDE w:val="0"/>
        <w:autoSpaceDN w:val="0"/>
        <w:adjustRightInd w:val="0"/>
        <w:spacing w:line="276" w:lineRule="auto"/>
        <w:ind w:left="284" w:right="26" w:firstLine="567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บริษัทฯ ในฐานะผู้จัดการกองทรัสต์ ได้แบ่งฝ่ายงานออกเป็น </w:t>
      </w:r>
      <w:r w:rsidR="00B86374" w:rsidRPr="007545F7">
        <w:rPr>
          <w:rFonts w:asciiTheme="minorBidi" w:hAnsiTheme="minorBidi" w:cstheme="minorBidi"/>
          <w:color w:val="000000"/>
          <w:sz w:val="28"/>
        </w:rPr>
        <w:t>4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 (สี่) ฝ่าย เพื่อให้การปฏิบัติหน้าที่ในการเป็นผู้จัดการกองทรัสต์เป็นไปตามนโยบายของบริษัทฯ สัญญาก่อตั้งทรัสต์ สัญญาแต่งตั้งผู้จัดการกองทรัสต์ แบบแสดงรายการข้อมูล หนังสือชี้ชวน ระเบียบ และกฎหมายที่เกี่ยวข้องกับการดูแลจัดการกองทรัสต์  โดยฝ่ายงานต่าง ๆ มีหน้าที่และความรับผิดชอบการปฏิบัติงานหลัก ดังนี้</w:t>
      </w:r>
    </w:p>
    <w:p w14:paraId="25E0F474" w14:textId="77777777" w:rsidR="0039224D" w:rsidRPr="007545F7" w:rsidRDefault="0039224D" w:rsidP="00C0419A">
      <w:pPr>
        <w:spacing w:after="200" w:line="276" w:lineRule="auto"/>
        <w:ind w:left="0" w:firstLine="851"/>
        <w:jc w:val="thaiDistribute"/>
        <w:rPr>
          <w:rFonts w:asciiTheme="minorBidi" w:hAnsiTheme="minorBidi" w:cstheme="minorBidi"/>
          <w:color w:val="000000"/>
          <w:sz w:val="28"/>
          <w:u w:val="single"/>
        </w:rPr>
      </w:pPr>
      <w:r w:rsidRPr="007545F7">
        <w:rPr>
          <w:rFonts w:asciiTheme="minorBidi" w:hAnsiTheme="minorBidi" w:cstheme="minorBidi"/>
          <w:color w:val="000000"/>
          <w:sz w:val="28"/>
          <w:u w:val="single"/>
          <w:cs/>
        </w:rPr>
        <w:t>ฝ่ายบริหารสินทรัพย์ (</w:t>
      </w:r>
      <w:r w:rsidRPr="007545F7">
        <w:rPr>
          <w:rFonts w:asciiTheme="minorBidi" w:hAnsiTheme="minorBidi" w:cstheme="minorBidi"/>
          <w:color w:val="000000"/>
          <w:sz w:val="28"/>
          <w:u w:val="single"/>
        </w:rPr>
        <w:t>Asset Management</w:t>
      </w:r>
      <w:r w:rsidRPr="007545F7">
        <w:rPr>
          <w:rFonts w:asciiTheme="minorBidi" w:hAnsiTheme="minorBidi" w:cstheme="minorBidi"/>
          <w:color w:val="000000"/>
          <w:sz w:val="28"/>
          <w:u w:val="single"/>
          <w:cs/>
        </w:rPr>
        <w:t>)</w:t>
      </w:r>
    </w:p>
    <w:p w14:paraId="441F1CD7" w14:textId="03305AFC" w:rsidR="0039224D" w:rsidRPr="007545F7" w:rsidRDefault="0039224D" w:rsidP="00D5715C">
      <w:pPr>
        <w:pStyle w:val="ListParagraph"/>
        <w:numPr>
          <w:ilvl w:val="0"/>
          <w:numId w:val="62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 xml:space="preserve">จัดให้มีการสรรหา คัดเลือก เมื่อมีการเปลี่ยนแปลงผู้บริหารอสังหาริมทรัพย์ของกองทรัสต์ ควบคุมตรวจสอบ ติดตามผลการดำเนินงาน ผู้บริหารอสังหาริมทรัพย์ ให้เป็นไปตามเป้าหมายและสัญญาที่เกี่ยวข้อง </w:t>
      </w:r>
    </w:p>
    <w:p w14:paraId="78A24728" w14:textId="77777777" w:rsidR="0039224D" w:rsidRPr="007545F7" w:rsidRDefault="0039224D" w:rsidP="00D5715C">
      <w:pPr>
        <w:pStyle w:val="ListParagraph"/>
        <w:numPr>
          <w:ilvl w:val="0"/>
          <w:numId w:val="62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สนับสนุนการคัดเลือกและตรวจสอบ (</w:t>
      </w:r>
      <w:r w:rsidRPr="007545F7">
        <w:rPr>
          <w:rFonts w:asciiTheme="minorBidi" w:eastAsia="Times New Roman" w:hAnsiTheme="minorBidi" w:cstheme="minorBidi"/>
          <w:sz w:val="28"/>
        </w:rPr>
        <w:t>due diligence</w:t>
      </w:r>
      <w:r w:rsidRPr="007545F7">
        <w:rPr>
          <w:rFonts w:asciiTheme="minorBidi" w:eastAsia="Times New Roman" w:hAnsiTheme="minorBidi" w:cstheme="minorBidi"/>
          <w:sz w:val="28"/>
          <w:cs/>
        </w:rPr>
        <w:t>) อสังหาริมทรัพย์ที่กองทรัสต์จะไปลงทุนด้วยความรอบคอบและระมัดระวังก่อนเข้าลงทุนในอสังหาริมทรัพย์</w:t>
      </w:r>
    </w:p>
    <w:p w14:paraId="0490CEAF" w14:textId="77777777" w:rsidR="0039224D" w:rsidRPr="007545F7" w:rsidRDefault="0039224D" w:rsidP="00D5715C">
      <w:pPr>
        <w:pStyle w:val="ListParagraph"/>
        <w:numPr>
          <w:ilvl w:val="0"/>
          <w:numId w:val="62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จัดทำการควบคุมการดูแลคุณภาพของทรัพย์สินหลักของกองทรัสต์ ที่มีผลต่อความสามารถในการจัดหาผลประโยชน์เพิ่มขึ้น โดยจัดให้มีการปรับปรุง ซ่อมแซมและบำรุงรักษาทรัพย์สินหลักของกองทรัสต์ให้อยู่ในสภาพพร้อมใช้จัดหาประโยชน์ได้อย่างต่อเนื่องในระยะยาว</w:t>
      </w:r>
    </w:p>
    <w:p w14:paraId="4255BA82" w14:textId="77777777" w:rsidR="0039224D" w:rsidRPr="007545F7" w:rsidRDefault="0039224D" w:rsidP="00D5715C">
      <w:pPr>
        <w:pStyle w:val="ListParagraph"/>
        <w:numPr>
          <w:ilvl w:val="0"/>
          <w:numId w:val="62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จัดทำการดำเนินงานที่เกี่ยวข้องกับการจัดการทรัพย์สินหลักของกองทรัสต์</w:t>
      </w:r>
    </w:p>
    <w:p w14:paraId="6DE0EA23" w14:textId="77777777" w:rsidR="0039224D" w:rsidRPr="007545F7" w:rsidRDefault="0039224D" w:rsidP="00D5715C">
      <w:pPr>
        <w:pStyle w:val="ListParagraph"/>
        <w:numPr>
          <w:ilvl w:val="0"/>
          <w:numId w:val="62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 xml:space="preserve">ตรวจสอบดูแลผู้ให้บริการภายนอกของผู้บริหารอสังหาริมทรัพย์ (ถ้ามี) ให้ดำเนินการตามหลักเกณฑ์และเงื่อนไขต่าง ๆ ที่เกี่ยวข้อง เพื่อให้ระบบต่าง ๆ ของทรัพย์สินหลัก </w:t>
      </w:r>
      <w:r w:rsidRPr="007545F7">
        <w:rPr>
          <w:rFonts w:asciiTheme="minorBidi" w:hAnsiTheme="minorBidi" w:cstheme="minorBidi"/>
          <w:color w:val="000000"/>
          <w:sz w:val="28"/>
          <w:cs/>
        </w:rPr>
        <w:t>อยู่ในสภาพพร้อมใช้งาน</w:t>
      </w:r>
      <w:r w:rsidRPr="007545F7">
        <w:rPr>
          <w:rFonts w:asciiTheme="minorBidi" w:eastAsia="Times New Roman" w:hAnsiTheme="minorBidi" w:cstheme="minorBidi"/>
          <w:sz w:val="28"/>
          <w:cs/>
        </w:rPr>
        <w:t>ได้ตลอดเวลา</w:t>
      </w:r>
    </w:p>
    <w:p w14:paraId="6883238B" w14:textId="318D3F37" w:rsidR="0039224D" w:rsidRPr="007545F7" w:rsidRDefault="0039224D" w:rsidP="00D5715C">
      <w:pPr>
        <w:pStyle w:val="ListParagraph"/>
        <w:numPr>
          <w:ilvl w:val="0"/>
          <w:numId w:val="62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lastRenderedPageBreak/>
        <w:t xml:space="preserve">จัดทำ (ในกรณีที่ผู้จัดการกองทรัสต์ดำเนินการ หรือในกรณีที่มอบหมายให้ผู้บริหารอสังหาริมทรัพย์ </w:t>
      </w:r>
      <w:r w:rsidR="00DF090A" w:rsidRPr="007545F7">
        <w:rPr>
          <w:rFonts w:asciiTheme="minorBidi" w:eastAsia="Times New Roman" w:hAnsiTheme="minorBidi" w:cstheme="minorBidi"/>
          <w:sz w:val="28"/>
          <w:cs/>
        </w:rPr>
        <w:br/>
      </w:r>
      <w:r w:rsidRPr="007545F7">
        <w:rPr>
          <w:rFonts w:asciiTheme="minorBidi" w:eastAsia="Times New Roman" w:hAnsiTheme="minorBidi" w:cstheme="minorBidi"/>
          <w:sz w:val="28"/>
          <w:cs/>
        </w:rPr>
        <w:t>(ถ้ามี) เป็นผู้ประสานงานหรือตรวจสอบดูแลการจัดทำ ประกันภัยเพื่อคุ้มครองความเสียหายที่อาจเกิดขึ้นกับอสังหาริมทรัพย์ของกองทรัสต์ การจัดทำประกันภัยสำหรับความรับผิดต่อบุคคลภายนอกที่อาจได้รับความเสียหายจากอสังหาริมทรัพย์หรือจากการดำเนินการในอสังหาริมทรัพย์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 </w:t>
      </w:r>
      <w:r w:rsidRPr="007545F7">
        <w:rPr>
          <w:rFonts w:asciiTheme="minorBidi" w:eastAsia="Times New Roman" w:hAnsiTheme="minorBidi" w:cstheme="minorBidi"/>
          <w:sz w:val="28"/>
          <w:cs/>
        </w:rPr>
        <w:t>รวมทั้ง ประกันภัยอื่นที่เกี่ยวข้องกับกองทรัสต์เพิ่มเติมตามที่บริษัทฯ เห็นสมควร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เช่น ประกันภัยธุรกิจหยุดชะงัก </w:t>
      </w:r>
      <w:r w:rsidRPr="007545F7">
        <w:rPr>
          <w:rFonts w:asciiTheme="minorBidi" w:hAnsiTheme="minorBidi" w:cstheme="minorBidi"/>
          <w:color w:val="000000"/>
          <w:sz w:val="28"/>
        </w:rPr>
        <w:t>(Business Interruption)</w:t>
      </w:r>
    </w:p>
    <w:p w14:paraId="09F77BD1" w14:textId="01B60AC6" w:rsidR="0039224D" w:rsidRPr="007545F7" w:rsidRDefault="0039224D" w:rsidP="00D5715C">
      <w:pPr>
        <w:pStyle w:val="ListParagraph"/>
        <w:numPr>
          <w:ilvl w:val="0"/>
          <w:numId w:val="62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จัดทำให้มี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การประเมินผู้บริหารอสังหาริมทรัพย์ประจำปี </w:t>
      </w:r>
    </w:p>
    <w:p w14:paraId="7655BF1D" w14:textId="77777777" w:rsidR="0039224D" w:rsidRPr="007545F7" w:rsidRDefault="0039224D" w:rsidP="00D5715C">
      <w:pPr>
        <w:pStyle w:val="ListParagraph"/>
        <w:numPr>
          <w:ilvl w:val="0"/>
          <w:numId w:val="62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จัดทำ</w:t>
      </w:r>
      <w:r w:rsidRPr="007545F7">
        <w:rPr>
          <w:rFonts w:asciiTheme="minorBidi" w:hAnsiTheme="minorBidi" w:cstheme="minorBidi"/>
          <w:color w:val="000000"/>
          <w:sz w:val="28"/>
          <w:cs/>
        </w:rPr>
        <w:t>ให้มีการประเมินและสอบทานมูลค่าทรัพย์สินหลักของกองทรัสต์ตามระยะเวลาที่กำหนด</w:t>
      </w:r>
    </w:p>
    <w:p w14:paraId="53537793" w14:textId="12F4C830" w:rsidR="0039224D" w:rsidRPr="007545F7" w:rsidRDefault="0039224D" w:rsidP="00C0419A">
      <w:pPr>
        <w:spacing w:before="0" w:after="200" w:line="276" w:lineRule="auto"/>
        <w:ind w:left="0" w:firstLine="709"/>
        <w:jc w:val="thaiDistribute"/>
        <w:rPr>
          <w:rFonts w:asciiTheme="minorBidi" w:hAnsiTheme="minorBidi" w:cstheme="minorBidi"/>
          <w:color w:val="000000"/>
          <w:sz w:val="28"/>
          <w:u w:val="single"/>
          <w:cs/>
        </w:rPr>
      </w:pPr>
      <w:r w:rsidRPr="007545F7">
        <w:rPr>
          <w:rFonts w:asciiTheme="minorBidi" w:hAnsiTheme="minorBidi" w:cstheme="minorBidi"/>
          <w:color w:val="000000"/>
          <w:sz w:val="28"/>
          <w:u w:val="single"/>
          <w:cs/>
        </w:rPr>
        <w:t>ฝ่ายพัฒนาธุรกิจ และนักลงทุนสัมพันธ์ (</w:t>
      </w:r>
      <w:r w:rsidRPr="007545F7">
        <w:rPr>
          <w:rFonts w:asciiTheme="minorBidi" w:hAnsiTheme="minorBidi" w:cstheme="minorBidi"/>
          <w:color w:val="000000"/>
          <w:sz w:val="28"/>
          <w:u w:val="single"/>
        </w:rPr>
        <w:t>Business Development and Investor Relation)</w:t>
      </w:r>
    </w:p>
    <w:p w14:paraId="5DFA49AA" w14:textId="77777777" w:rsidR="0039224D" w:rsidRPr="007545F7" w:rsidRDefault="0039224D" w:rsidP="00D83E15">
      <w:pPr>
        <w:pStyle w:val="ListParagraph"/>
        <w:numPr>
          <w:ilvl w:val="0"/>
          <w:numId w:val="63"/>
        </w:numPr>
        <w:spacing w:before="0" w:after="200" w:line="276" w:lineRule="auto"/>
        <w:ind w:left="1418" w:hanging="567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 xml:space="preserve">จัดทำแผนการลงทุน โครงสร้างเงินทุน การจัดการลงทุน พิจารณาและดำเนินการคัดเลือกอสังหาริมทรัพย์ที่จะเข้าลงทุนครั้งแรก และการลงทุนเพิ่มเติม รวมถึงการลงทุนในทรัพย์สินอื่นที่เกี่ยวข้องกับอสังหาริมทรัพย์ที่จะเข้าลงทุนครั้งแรก และการลงทุนเพิ่มเติม (ถ้ามี) ที่มีคุณสมบัติตามนโยบายของบริษัทฯ เพื่อให้กองทรัสต์มีการเติบโตและสามารถสร้างผลประโยชน์เพิ่มเติมให้กับผู้ถือหน่วย </w:t>
      </w:r>
    </w:p>
    <w:p w14:paraId="65E8F60B" w14:textId="77777777" w:rsidR="0039224D" w:rsidRPr="007545F7" w:rsidRDefault="0039224D" w:rsidP="00D83E15">
      <w:pPr>
        <w:pStyle w:val="ListParagraph"/>
        <w:numPr>
          <w:ilvl w:val="0"/>
          <w:numId w:val="63"/>
        </w:numPr>
        <w:spacing w:before="0" w:after="200" w:line="276" w:lineRule="auto"/>
        <w:ind w:left="1418" w:hanging="567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จัดทำการคัดเลือกและตรวจสอบ (</w:t>
      </w:r>
      <w:r w:rsidRPr="007545F7">
        <w:rPr>
          <w:rFonts w:asciiTheme="minorBidi" w:eastAsia="Times New Roman" w:hAnsiTheme="minorBidi" w:cstheme="minorBidi"/>
          <w:sz w:val="28"/>
        </w:rPr>
        <w:t>Due Diligence</w:t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) อสังหาริมทรัพย์ที่กองทรัสต์จะไปลงทุนด้วยความรอบคอบและระมัดระวังเพื่อพิจารณาก่อนเข้าลงทุน โดยจะทำบันทึกและจัดเก็บข้อมูลรวมทั้งเอกสารหลักฐานเกี่ยวกับการคัดเลือก การตรวจสอบ และการตัดสินใจที่จะลงทุนหรือไม่ลงทุนในทรัพย์สินใดทรัพย์สินหนึ่งให้แก่กองทรัสต์ไว้ด้วย และนำเสนอรายงาน </w:t>
      </w:r>
      <w:r w:rsidRPr="007545F7">
        <w:rPr>
          <w:rFonts w:asciiTheme="minorBidi" w:eastAsia="Times New Roman" w:hAnsiTheme="minorBidi" w:cstheme="minorBidi"/>
          <w:sz w:val="28"/>
        </w:rPr>
        <w:t xml:space="preserve">Due Diligence </w:t>
      </w:r>
      <w:r w:rsidRPr="007545F7">
        <w:rPr>
          <w:rFonts w:asciiTheme="minorBidi" w:eastAsia="Times New Roman" w:hAnsiTheme="minorBidi" w:cstheme="minorBidi"/>
          <w:sz w:val="28"/>
          <w:cs/>
        </w:rPr>
        <w:t>ต่อกรรมการผู้จัดการและคณะกรรมการบริษัทฯ</w:t>
      </w:r>
    </w:p>
    <w:p w14:paraId="3533E46E" w14:textId="77777777" w:rsidR="0039224D" w:rsidRPr="007545F7" w:rsidRDefault="0039224D" w:rsidP="00D83E15">
      <w:pPr>
        <w:pStyle w:val="ListParagraph"/>
        <w:numPr>
          <w:ilvl w:val="0"/>
          <w:numId w:val="63"/>
        </w:numPr>
        <w:spacing w:before="0" w:after="200" w:line="276" w:lineRule="auto"/>
        <w:ind w:left="1418" w:hanging="567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จัดทำแผนและนำเสนอโครงสร้างและแหล่งเงินทุนที่เหมาะสม รวมถึงการก่อภาระหนี้ของกองทรัสต์ เพื่อใช้ในการลงทุนในทรัพย์สินหลัก โดยเสนอให้คณะกรรมการบริษัทฯ พิจารณา</w:t>
      </w:r>
    </w:p>
    <w:p w14:paraId="22CF2109" w14:textId="77777777" w:rsidR="0039224D" w:rsidRPr="007545F7" w:rsidRDefault="0039224D" w:rsidP="00D83E15">
      <w:pPr>
        <w:pStyle w:val="ListParagraph"/>
        <w:numPr>
          <w:ilvl w:val="0"/>
          <w:numId w:val="63"/>
        </w:numPr>
        <w:spacing w:before="0" w:after="200" w:line="276" w:lineRule="auto"/>
        <w:ind w:left="1418" w:hanging="567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จัดทำแผนและพิจารณาจำหน่ายทรัพย์สินหลักที่มีอยู่ โดยพิจารณาตามนโยบายการลงทุนของบริษัทฯ</w:t>
      </w:r>
    </w:p>
    <w:p w14:paraId="7F331E46" w14:textId="77777777" w:rsidR="0039224D" w:rsidRPr="007545F7" w:rsidRDefault="0039224D" w:rsidP="00D83E15">
      <w:pPr>
        <w:pStyle w:val="ListParagraph"/>
        <w:numPr>
          <w:ilvl w:val="0"/>
          <w:numId w:val="63"/>
        </w:numPr>
        <w:spacing w:before="0" w:after="200" w:line="276" w:lineRule="auto"/>
        <w:ind w:left="1418" w:hanging="567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จัดทำการประเมินราคาทรัพย์สินหลักที่จะเข้าลงทุนหรือจำหน่ายไป</w:t>
      </w:r>
    </w:p>
    <w:p w14:paraId="671D529F" w14:textId="77777777" w:rsidR="0039224D" w:rsidRPr="007545F7" w:rsidRDefault="0039224D" w:rsidP="00D83E15">
      <w:pPr>
        <w:pStyle w:val="ListParagraph"/>
        <w:numPr>
          <w:ilvl w:val="0"/>
          <w:numId w:val="63"/>
        </w:numPr>
        <w:spacing w:before="0" w:after="200" w:line="276" w:lineRule="auto"/>
        <w:ind w:left="1418" w:hanging="567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ตรวจสอบผลประกอบการของกองทรัสต์เพื่อนำเสนอการจ่ายผลประโยชน์ตอบแทนให้แก่ผู้ถือหน่วยทรัสต์ต่อที่ประชุมคณะกรรมการบริษัทฯ</w:t>
      </w:r>
    </w:p>
    <w:p w14:paraId="6AF78CE1" w14:textId="77777777" w:rsidR="0039224D" w:rsidRPr="007545F7" w:rsidRDefault="0039224D" w:rsidP="00D83E15">
      <w:pPr>
        <w:pStyle w:val="ListParagraph"/>
        <w:numPr>
          <w:ilvl w:val="0"/>
          <w:numId w:val="63"/>
        </w:numPr>
        <w:spacing w:before="0" w:after="200" w:line="276" w:lineRule="auto"/>
        <w:ind w:left="1418" w:hanging="567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จัดทำการจัดประชุมผู้ถือหน่วยทรัสต์ทุกปี หรือกรณีมีการทำธุรกรรมที่มีนัยสำคัญ หรือมีขนาดรายการตามเกณฑ์ที่กฎหมาย และประกาศกฎเกณฑ์ที่เกี่ยวข้องกำหนด</w:t>
      </w:r>
    </w:p>
    <w:p w14:paraId="542EB17C" w14:textId="77777777" w:rsidR="0039224D" w:rsidRPr="007545F7" w:rsidRDefault="0039224D" w:rsidP="00D83E15">
      <w:pPr>
        <w:pStyle w:val="ListParagraph"/>
        <w:numPr>
          <w:ilvl w:val="0"/>
          <w:numId w:val="63"/>
        </w:numPr>
        <w:spacing w:before="0" w:after="200" w:line="276" w:lineRule="auto"/>
        <w:ind w:left="1418" w:hanging="567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lastRenderedPageBreak/>
        <w:t>จัดทำการยื่นคำขออนุญาต ยื่นแบบแสดงรายการข้อมูล</w:t>
      </w:r>
      <w:r w:rsidRPr="007545F7">
        <w:rPr>
          <w:rFonts w:asciiTheme="minorBidi" w:eastAsia="Times New Roman" w:hAnsiTheme="minorBidi" w:cstheme="minorBidi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sz w:val="28"/>
          <w:cs/>
        </w:rPr>
        <w:t>(</w:t>
      </w:r>
      <w:r w:rsidRPr="007545F7">
        <w:rPr>
          <w:rFonts w:asciiTheme="minorBidi" w:eastAsia="Times New Roman" w:hAnsiTheme="minorBidi" w:cstheme="minorBidi"/>
          <w:sz w:val="28"/>
        </w:rPr>
        <w:t>Filing</w:t>
      </w:r>
      <w:r w:rsidRPr="007545F7">
        <w:rPr>
          <w:rFonts w:asciiTheme="minorBidi" w:eastAsia="Times New Roman" w:hAnsiTheme="minorBidi" w:cstheme="minorBidi"/>
          <w:sz w:val="28"/>
          <w:cs/>
        </w:rPr>
        <w:t>) และรายงานผลการเสนอขาย รวมทั้งจัดทำและเปิดเผยข้อมูลตามกฎหมาย และประกาศกฎเกณฑ์ที่เกี่ยวข้องกำหนด เพื่อเสนอให้กรรมการผู้จัดการ และ/หรือ คณะกรรมการบริษัทฯ พิจารณาอนุมัติ</w:t>
      </w:r>
    </w:p>
    <w:p w14:paraId="34680A95" w14:textId="77777777" w:rsidR="003C5B3A" w:rsidRPr="007545F7" w:rsidRDefault="0039224D" w:rsidP="003C5B3A">
      <w:pPr>
        <w:pStyle w:val="ListParagraph"/>
        <w:numPr>
          <w:ilvl w:val="0"/>
          <w:numId w:val="63"/>
        </w:numPr>
        <w:spacing w:before="0" w:after="200" w:line="276" w:lineRule="auto"/>
        <w:ind w:left="1418" w:hanging="567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จัดทำการตอบข้อซักถามและรับแจ้งปัญหาเรื่องร้องเรียนของ</w:t>
      </w:r>
      <w:r w:rsidRPr="007545F7">
        <w:rPr>
          <w:rFonts w:asciiTheme="minorBidi" w:hAnsiTheme="minorBidi" w:cstheme="minorBidi"/>
          <w:color w:val="000000"/>
          <w:sz w:val="28"/>
          <w:cs/>
        </w:rPr>
        <w:t>ผู้ถือหน่วยทรัสต์ เพื่อหาแนวทางในการแก้ไข</w:t>
      </w:r>
    </w:p>
    <w:p w14:paraId="6C0E6CB5" w14:textId="3567F659" w:rsidR="009F3E43" w:rsidRPr="007545F7" w:rsidRDefault="003C5B3A" w:rsidP="003C5B3A">
      <w:pPr>
        <w:pStyle w:val="ListParagraph"/>
        <w:numPr>
          <w:ilvl w:val="0"/>
          <w:numId w:val="63"/>
        </w:numPr>
        <w:spacing w:before="0" w:after="200" w:line="276" w:lineRule="auto"/>
        <w:ind w:left="1418" w:hanging="567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/>
          <w:sz w:val="28"/>
          <w:cs/>
        </w:rPr>
        <w:t>จัดให้มีช่องทางในการสื่อสารสองทาง (</w:t>
      </w:r>
      <w:r w:rsidRPr="007545F7">
        <w:rPr>
          <w:rFonts w:asciiTheme="minorBidi" w:eastAsia="Times New Roman" w:hAnsiTheme="minorBidi" w:cstheme="minorBidi"/>
          <w:sz w:val="28"/>
        </w:rPr>
        <w:t xml:space="preserve">Two-way communication) </w:t>
      </w:r>
      <w:r w:rsidRPr="007545F7">
        <w:rPr>
          <w:rFonts w:asciiTheme="minorBidi" w:eastAsia="Times New Roman" w:hAnsiTheme="minorBidi"/>
          <w:sz w:val="28"/>
          <w:cs/>
        </w:rPr>
        <w:t xml:space="preserve">ไม่ว่าด้วยวิธีพบปะกับผู้ถือหน่วยทรัสต์โดยตรงหรือด้วยวิธีการใดเพื่อให้ผู้ถือหน่วยทรัสต์สามารถสอบถามข้อมูลเพิ่มเติมได้ </w:t>
      </w:r>
      <w:r w:rsidRPr="007545F7">
        <w:rPr>
          <w:rFonts w:asciiTheme="minorBidi" w:eastAsia="Times New Roman" w:hAnsiTheme="minorBidi"/>
          <w:sz w:val="28"/>
        </w:rPr>
        <w:br/>
      </w:r>
      <w:r w:rsidRPr="007545F7">
        <w:rPr>
          <w:rFonts w:asciiTheme="minorBidi" w:eastAsia="Times New Roman" w:hAnsiTheme="minorBidi"/>
          <w:sz w:val="28"/>
          <w:cs/>
        </w:rPr>
        <w:t>ตามหลักเกณฑ์และภายในระยะเวลาที่กฎหมายที่เกี่ยวข้องกำหนด</w:t>
      </w:r>
    </w:p>
    <w:p w14:paraId="6D711289" w14:textId="259198E9" w:rsidR="0039224D" w:rsidRPr="007545F7" w:rsidRDefault="0039224D" w:rsidP="00D5715C">
      <w:pPr>
        <w:autoSpaceDE w:val="0"/>
        <w:autoSpaceDN w:val="0"/>
        <w:adjustRightInd w:val="0"/>
        <w:spacing w:before="0" w:after="120" w:line="276" w:lineRule="auto"/>
        <w:ind w:left="0" w:right="26" w:firstLine="567"/>
        <w:jc w:val="both"/>
        <w:rPr>
          <w:rFonts w:asciiTheme="minorBidi" w:hAnsiTheme="minorBidi" w:cstheme="minorBidi"/>
          <w:color w:val="000000"/>
          <w:sz w:val="28"/>
          <w:u w:val="single"/>
        </w:rPr>
      </w:pPr>
      <w:r w:rsidRPr="007545F7">
        <w:rPr>
          <w:rFonts w:asciiTheme="minorBidi" w:hAnsiTheme="minorBidi" w:cstheme="minorBidi"/>
          <w:color w:val="000000"/>
          <w:sz w:val="28"/>
          <w:u w:val="single"/>
          <w:cs/>
        </w:rPr>
        <w:t>ฝ่ายการเงิน และธุรการ (</w:t>
      </w:r>
      <w:r w:rsidRPr="007545F7">
        <w:rPr>
          <w:rFonts w:asciiTheme="minorBidi" w:hAnsiTheme="minorBidi" w:cstheme="minorBidi"/>
          <w:color w:val="000000"/>
          <w:sz w:val="28"/>
          <w:u w:val="single"/>
        </w:rPr>
        <w:t>Finance &amp; Administration)</w:t>
      </w:r>
    </w:p>
    <w:p w14:paraId="27D2A3CE" w14:textId="77777777" w:rsidR="0039224D" w:rsidRPr="007545F7" w:rsidRDefault="0039224D" w:rsidP="00D5715C">
      <w:pPr>
        <w:pStyle w:val="ListParagraph"/>
        <w:numPr>
          <w:ilvl w:val="0"/>
          <w:numId w:val="64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จัดทำการคำนวณ และจัดทำรายงานมูลค่าทรัพย์สิน มูลค่าทรัพย์สินสุทธิ (“</w:t>
      </w:r>
      <w:r w:rsidRPr="007545F7">
        <w:rPr>
          <w:rFonts w:asciiTheme="minorBidi" w:eastAsia="Times New Roman" w:hAnsiTheme="minorBidi" w:cstheme="minorBidi"/>
          <w:sz w:val="28"/>
        </w:rPr>
        <w:t>NAV</w:t>
      </w:r>
      <w:r w:rsidRPr="007545F7">
        <w:rPr>
          <w:rFonts w:asciiTheme="minorBidi" w:eastAsia="Times New Roman" w:hAnsiTheme="minorBidi" w:cstheme="minorBidi"/>
          <w:sz w:val="28"/>
          <w:cs/>
        </w:rPr>
        <w:t>”)</w:t>
      </w:r>
      <w:r w:rsidRPr="007545F7">
        <w:rPr>
          <w:rFonts w:asciiTheme="minorBidi" w:eastAsia="Times New Roman" w:hAnsiTheme="minorBidi" w:cstheme="minorBidi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sz w:val="28"/>
          <w:cs/>
        </w:rPr>
        <w:t>และมูลค่าหน่วยทรัสต์ของกองทรัสต์ รวมทั้งเปิดเผยข้อมูลทรัพย์สินของกองทรัสต์ต่อผู้ถือหน่วยทรัสต์ และดำเนินการจัดส่งรายงานให้เป็นไปตามเกณฑ์ที่กฎหมายกำหนด</w:t>
      </w:r>
    </w:p>
    <w:p w14:paraId="56E2EF39" w14:textId="77777777" w:rsidR="0039224D" w:rsidRPr="007545F7" w:rsidRDefault="0039224D" w:rsidP="00D5715C">
      <w:pPr>
        <w:pStyle w:val="ListParagraph"/>
        <w:numPr>
          <w:ilvl w:val="0"/>
          <w:numId w:val="64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จัดทำงบการเงินของกองทรัสต์ทุกสิ้นเดือน ทุกไตรมาสและทุกสิ้นปี โดยให้เป็นไปตามมาตรฐานการบัญชีที่รับรองทั่วไปสำหรับการทำธุรกรรมในแต่ละลักษณะ และจัดให้มีงบการเงินของกองทรัสต์ซึ่งผ่านการสอบทาน</w:t>
      </w:r>
      <w:r w:rsidRPr="007545F7">
        <w:rPr>
          <w:rFonts w:asciiTheme="minorBidi" w:hAnsiTheme="minorBidi" w:cstheme="minorBidi"/>
          <w:sz w:val="28"/>
          <w:cs/>
        </w:rPr>
        <w:t>และตรวจสอบโดยผู้สอบบัญชีรับอนุญาตที่ได้รับความเห็นชอบจากสำนักงาน ก.ล.ต.</w:t>
      </w:r>
    </w:p>
    <w:p w14:paraId="5B00524B" w14:textId="77777777" w:rsidR="0039224D" w:rsidRPr="007545F7" w:rsidRDefault="0039224D" w:rsidP="00D5715C">
      <w:pPr>
        <w:pStyle w:val="ListParagraph"/>
        <w:numPr>
          <w:ilvl w:val="0"/>
          <w:numId w:val="64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จัดทำงบประมาณ</w:t>
      </w:r>
      <w:r w:rsidRPr="007545F7">
        <w:rPr>
          <w:rFonts w:asciiTheme="minorBidi" w:eastAsia="Times New Roman" w:hAnsiTheme="minorBidi" w:cstheme="minorBidi"/>
          <w:sz w:val="28"/>
        </w:rPr>
        <w:t xml:space="preserve"> (Budget) </w:t>
      </w:r>
      <w:r w:rsidRPr="007545F7">
        <w:rPr>
          <w:rFonts w:asciiTheme="minorBidi" w:eastAsia="Times New Roman" w:hAnsiTheme="minorBidi" w:cstheme="minorBidi"/>
          <w:sz w:val="28"/>
          <w:cs/>
        </w:rPr>
        <w:t>ของกองทรัสต์</w:t>
      </w:r>
    </w:p>
    <w:p w14:paraId="13083340" w14:textId="77777777" w:rsidR="0039224D" w:rsidRPr="007545F7" w:rsidRDefault="0039224D" w:rsidP="00D5715C">
      <w:pPr>
        <w:pStyle w:val="ListParagraph"/>
        <w:numPr>
          <w:ilvl w:val="0"/>
          <w:numId w:val="64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จัดทำแผนรายจ่ายพิเศษ และ/หรือ รายจ่ายนอกงบประมาณประจำปีของกองทรัสต์</w:t>
      </w:r>
    </w:p>
    <w:p w14:paraId="732BDFFB" w14:textId="0E4B8B28" w:rsidR="0039224D" w:rsidRPr="007545F7" w:rsidRDefault="0039224D" w:rsidP="00D5715C">
      <w:pPr>
        <w:pStyle w:val="ListParagraph"/>
        <w:numPr>
          <w:ilvl w:val="0"/>
          <w:numId w:val="64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จัดทำการวางแผนการเงิน</w:t>
      </w:r>
      <w:r w:rsidRPr="007545F7">
        <w:rPr>
          <w:rFonts w:asciiTheme="minorBidi" w:eastAsia="Times New Roman" w:hAnsiTheme="minorBidi" w:cstheme="minorBidi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จัดการเรื่องรายรับ รายจ่ายของกองทรัสต์ รวมทั้งการจัดเก็บค่าเช่า </w:t>
      </w:r>
      <w:r w:rsidR="005B083F" w:rsidRPr="007545F7">
        <w:rPr>
          <w:rFonts w:asciiTheme="minorBidi" w:eastAsia="Times New Roman" w:hAnsiTheme="minorBidi" w:cstheme="minorBidi"/>
          <w:sz w:val="28"/>
          <w:cs/>
        </w:rPr>
        <w:br/>
      </w:r>
      <w:r w:rsidRPr="007545F7">
        <w:rPr>
          <w:rFonts w:asciiTheme="minorBidi" w:eastAsia="Times New Roman" w:hAnsiTheme="minorBidi" w:cstheme="minorBidi"/>
          <w:sz w:val="28"/>
          <w:cs/>
        </w:rPr>
        <w:t>ให้มีประสิทธิภาพ และบริหารเงินสดของกองทรัสต์</w:t>
      </w:r>
    </w:p>
    <w:p w14:paraId="0686DA6A" w14:textId="4D884ACD" w:rsidR="000A7735" w:rsidRPr="007545F7" w:rsidRDefault="0039224D" w:rsidP="00D5715C">
      <w:pPr>
        <w:autoSpaceDE w:val="0"/>
        <w:autoSpaceDN w:val="0"/>
        <w:adjustRightInd w:val="0"/>
        <w:spacing w:before="0" w:after="120" w:line="276" w:lineRule="auto"/>
        <w:ind w:left="0" w:right="26" w:firstLine="567"/>
        <w:jc w:val="both"/>
        <w:rPr>
          <w:rFonts w:asciiTheme="minorBidi" w:hAnsiTheme="minorBidi" w:cstheme="minorBidi"/>
          <w:color w:val="000000"/>
          <w:sz w:val="28"/>
          <w:u w:val="single"/>
        </w:rPr>
      </w:pPr>
      <w:r w:rsidRPr="007545F7">
        <w:rPr>
          <w:rFonts w:asciiTheme="minorBidi" w:hAnsiTheme="minorBidi" w:cstheme="minorBidi"/>
          <w:color w:val="000000"/>
          <w:sz w:val="28"/>
          <w:u w:val="single"/>
          <w:cs/>
        </w:rPr>
        <w:t>ฝ่ายกำกับการปฏิบัติงาน (</w:t>
      </w:r>
      <w:r w:rsidRPr="007545F7">
        <w:rPr>
          <w:rFonts w:asciiTheme="minorBidi" w:hAnsiTheme="minorBidi" w:cstheme="minorBidi"/>
          <w:color w:val="000000"/>
          <w:sz w:val="28"/>
          <w:u w:val="single"/>
        </w:rPr>
        <w:t>Compliance)</w:t>
      </w:r>
    </w:p>
    <w:p w14:paraId="168C78A8" w14:textId="77777777" w:rsidR="0039224D" w:rsidRPr="007545F7" w:rsidRDefault="0039224D" w:rsidP="00D5715C">
      <w:pPr>
        <w:pStyle w:val="ListParagraph"/>
        <w:numPr>
          <w:ilvl w:val="0"/>
          <w:numId w:val="65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ตรวจสอบ ควบคุมดูแล รวมทั้งติดตาม และรายงานผลการบริหารจัดการความเสี่ยงที่เกี่ยวข้องกับการบริหารจัดการกองทรัสต์ตามมาตรการป้องกันความเสี่ยงของบริษัทฯ ให้เป็นไปตามนโยบายการบริหารและจัดการความเสี่ยงของบริษัทฯ สัญญาก่อตั้งทรัสต์ กฎหมาย และประกาศกฎเกณฑ์ที่เกี่ยวข้อง</w:t>
      </w:r>
    </w:p>
    <w:p w14:paraId="25FD76B6" w14:textId="77777777" w:rsidR="0039224D" w:rsidRPr="007545F7" w:rsidRDefault="0039224D" w:rsidP="00D5715C">
      <w:pPr>
        <w:pStyle w:val="ListParagraph"/>
        <w:numPr>
          <w:ilvl w:val="0"/>
          <w:numId w:val="65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จัดทำแผนการตรวจสอบการปฏิบัติงานประจำปีของบริษัทฯ ในฐานะผู้จัดการกองทรัสต์ เพื่อให้การปฏิบัติงานของแต่ละฝ่ายงานเป็นไปตามนโยบายของบริษัทฯ สัญญาก่อตั้งทรัสต์ สัญญาแต่งตั้งผู้จัดการกองทรัสต์ แบบแสดงรายการข้อมูล หนังสือชี้ชวน ระเบียบ และกฎหมายที่เกี่ยวข้อง เพื่อเสนอต่อกรรมการอิสระและคณะกรรมการบริษัทฯ</w:t>
      </w:r>
      <w:r w:rsidRPr="007545F7">
        <w:rPr>
          <w:rFonts w:asciiTheme="minorBidi" w:eastAsia="Times New Roman" w:hAnsiTheme="minorBidi" w:cstheme="minorBidi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sz w:val="28"/>
          <w:cs/>
        </w:rPr>
        <w:t>ตามลำดับ</w:t>
      </w:r>
    </w:p>
    <w:p w14:paraId="07BFE802" w14:textId="77777777" w:rsidR="0039224D" w:rsidRPr="007545F7" w:rsidRDefault="0039224D" w:rsidP="00D5715C">
      <w:pPr>
        <w:pStyle w:val="ListParagraph"/>
        <w:numPr>
          <w:ilvl w:val="0"/>
          <w:numId w:val="65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lastRenderedPageBreak/>
        <w:t>ตรวจสอบการมีส่วนได้เสียของบุคลากรของบริษัทฯ และการดำเนินการตามหลักเกณฑ์ในการทำธุรกรรมกับบุคคลที่เกี่ยวข้อง หรือบุคคลที่เกี่ยวโยงกันกับผู้จัดการกองทรัสต์</w:t>
      </w:r>
    </w:p>
    <w:p w14:paraId="68343791" w14:textId="77777777" w:rsidR="0039224D" w:rsidRPr="007545F7" w:rsidRDefault="0039224D" w:rsidP="00D5715C">
      <w:pPr>
        <w:pStyle w:val="ListParagraph"/>
        <w:numPr>
          <w:ilvl w:val="0"/>
          <w:numId w:val="65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จัดทำระบบ</w:t>
      </w:r>
      <w:r w:rsidRPr="007545F7">
        <w:rPr>
          <w:rFonts w:asciiTheme="minorBidi" w:eastAsia="Times New Roman" w:hAnsiTheme="minorBidi" w:cstheme="minorBidi"/>
          <w:sz w:val="28"/>
        </w:rPr>
        <w:t xml:space="preserve"> Watch List </w:t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และ </w:t>
      </w:r>
      <w:r w:rsidRPr="007545F7">
        <w:rPr>
          <w:rFonts w:asciiTheme="minorBidi" w:eastAsia="Times New Roman" w:hAnsiTheme="minorBidi" w:cstheme="minorBidi"/>
          <w:sz w:val="28"/>
        </w:rPr>
        <w:t xml:space="preserve">Restricted List </w:t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เพื่อนำเสนอต่อคณะกรรมการบริษัทฯ เพื่อพิจารณาอนุมัติ และ ควบคุมดูแลระบบ </w:t>
      </w:r>
      <w:r w:rsidRPr="007545F7">
        <w:rPr>
          <w:rFonts w:asciiTheme="minorBidi" w:eastAsia="Times New Roman" w:hAnsiTheme="minorBidi" w:cstheme="minorBidi"/>
          <w:sz w:val="28"/>
        </w:rPr>
        <w:t xml:space="preserve">WL </w:t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และ </w:t>
      </w:r>
      <w:r w:rsidRPr="007545F7">
        <w:rPr>
          <w:rFonts w:asciiTheme="minorBidi" w:eastAsia="Times New Roman" w:hAnsiTheme="minorBidi" w:cstheme="minorBidi"/>
          <w:sz w:val="28"/>
        </w:rPr>
        <w:t>RL</w:t>
      </w:r>
    </w:p>
    <w:p w14:paraId="3644A146" w14:textId="77777777" w:rsidR="0039224D" w:rsidRPr="007545F7" w:rsidRDefault="0039224D" w:rsidP="00D5715C">
      <w:pPr>
        <w:pStyle w:val="ListParagraph"/>
        <w:numPr>
          <w:ilvl w:val="0"/>
          <w:numId w:val="65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จัดทำการทดสอบการเข้าถึงข้อมูลในแต่ละฝ่ายงาน</w:t>
      </w:r>
      <w:r w:rsidRPr="007545F7">
        <w:rPr>
          <w:rFonts w:asciiTheme="minorBidi" w:eastAsia="Times New Roman" w:hAnsiTheme="minorBidi" w:cstheme="minorBidi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(ระบบ </w:t>
      </w:r>
      <w:r w:rsidRPr="007545F7">
        <w:rPr>
          <w:rFonts w:asciiTheme="minorBidi" w:eastAsia="Times New Roman" w:hAnsiTheme="minorBidi" w:cstheme="minorBidi"/>
          <w:sz w:val="28"/>
        </w:rPr>
        <w:t>Chinese Wall</w:t>
      </w:r>
      <w:r w:rsidRPr="007545F7">
        <w:rPr>
          <w:rFonts w:asciiTheme="minorBidi" w:eastAsia="Times New Roman" w:hAnsiTheme="minorBidi" w:cstheme="minorBidi"/>
          <w:sz w:val="28"/>
          <w:cs/>
        </w:rPr>
        <w:t>) เพื่อป้องกันการใช้ข้อมูลที่มีคนเข้าถึงได้</w:t>
      </w:r>
    </w:p>
    <w:p w14:paraId="01EBCDFB" w14:textId="77777777" w:rsidR="0039224D" w:rsidRPr="007545F7" w:rsidRDefault="0039224D" w:rsidP="00D5715C">
      <w:pPr>
        <w:pStyle w:val="ListParagraph"/>
        <w:numPr>
          <w:ilvl w:val="0"/>
          <w:numId w:val="65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จัดทำการให้ความรู้เกี่ยวกับกฎเกณฑ์ที่เกี่ยวข้อง รวมถึงคำแนะนำต่าง ๆ แก่ฝ่ายงานเพื่อให้เข้าใจและสามารถปฏิบัติงานให้เป็นไปตามกฎเกณฑ์ที่กำหนด</w:t>
      </w:r>
    </w:p>
    <w:p w14:paraId="4E49B79A" w14:textId="77777777" w:rsidR="0039224D" w:rsidRPr="007545F7" w:rsidRDefault="0039224D" w:rsidP="00D5715C">
      <w:pPr>
        <w:pStyle w:val="ListParagraph"/>
        <w:numPr>
          <w:ilvl w:val="0"/>
          <w:numId w:val="65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ตรวจสอบ กำกับดูแล ติดตาม และจัดทำรายงานผลการตรวจสอบการปฏิบัติงานของแต่ละฝ่ายงานปฏิบัติตามนโยบายของบริษัทฯ สัญญาก่อตั้งทรัสต์ สัญญาแต่งตั้งผู้จัดการกองทรัสต์ แบบแสดงรายการข้อมูล หนังสือชี้ชวน ระเบียบ และกฎหมายที่เกี่ยวข้องเพื่อนำเสนอต่อกรรมการอิสระ</w:t>
      </w:r>
    </w:p>
    <w:p w14:paraId="7D15693C" w14:textId="77777777" w:rsidR="0039224D" w:rsidRPr="007545F7" w:rsidRDefault="0039224D" w:rsidP="00D5715C">
      <w:pPr>
        <w:pStyle w:val="ListParagraph"/>
        <w:numPr>
          <w:ilvl w:val="0"/>
          <w:numId w:val="65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ตรวจสอบ  ควบคุมดูแลการจัดการกองทรัสต์และการดำเนินงานของผู้บริหารของบริษัทฯ ในฐานะผู้จัดการกองทรัสต์ ให้มีการปฏิบัติตาม พระราชบัญญัติหลักทรัพย์</w:t>
      </w:r>
      <w:r w:rsidRPr="007545F7">
        <w:rPr>
          <w:rFonts w:asciiTheme="minorBidi" w:eastAsia="Times New Roman" w:hAnsiTheme="minorBidi" w:cstheme="minorBidi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sz w:val="28"/>
          <w:cs/>
        </w:rPr>
        <w:t>พระราชบัญญัติทรัสต์ รวมทั้งกฎเกณฑ์ประกาศที่เกี่ยวข้องของสำนักงานก.ล.ต. ตลาดหลักทรัพย์ และหน่วยงานอื่น ๆ ที่เกี่ยวข้อง</w:t>
      </w:r>
    </w:p>
    <w:p w14:paraId="31086EC0" w14:textId="77777777" w:rsidR="0039224D" w:rsidRPr="007545F7" w:rsidRDefault="0039224D" w:rsidP="00D5715C">
      <w:pPr>
        <w:pStyle w:val="ListParagraph"/>
        <w:numPr>
          <w:ilvl w:val="0"/>
          <w:numId w:val="65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ตรวจสอบการจัดทำรายงานการเปิดเผยข้อมูลของกองทรัสต์ที่จัดส่งให้สำนักงาน ก.ล.ต. ตลาดหลักทรัพย์ และหน่วยงานอื่น ๆ ที่เกี่ยวข้อง และ</w:t>
      </w:r>
      <w:r w:rsidRPr="007545F7">
        <w:rPr>
          <w:rFonts w:asciiTheme="minorBidi" w:eastAsia="Times New Roman" w:hAnsiTheme="minorBidi" w:cstheme="minorBidi"/>
          <w:sz w:val="28"/>
        </w:rPr>
        <w:t>/</w:t>
      </w:r>
      <w:r w:rsidRPr="007545F7">
        <w:rPr>
          <w:rFonts w:asciiTheme="minorBidi" w:eastAsia="Times New Roman" w:hAnsiTheme="minorBidi" w:cstheme="minorBidi"/>
          <w:sz w:val="28"/>
          <w:cs/>
        </w:rPr>
        <w:t>หรือ ผู้ถือหน่วยทรัสต์ตามข้อกำหนดของกฎหมาย และประกาศกฎเกณฑ์ที่เกี่ยวข้อง</w:t>
      </w:r>
    </w:p>
    <w:p w14:paraId="1D5E0D0D" w14:textId="551C12C2" w:rsidR="0039224D" w:rsidRPr="007545F7" w:rsidRDefault="0039224D" w:rsidP="00C0419A">
      <w:pPr>
        <w:spacing w:before="0" w:after="200" w:line="276" w:lineRule="auto"/>
        <w:ind w:left="709" w:firstLine="0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ทั้งนี้ ในกรณีที่ผู้จัดการฝ่ายงานต่าง ๆ เห็นสมควร ผู้จัดการฝ่ายงานนั้นอาจพิจารณาเสนอวาระต่าง ๆ เพื่อให้ที่ประชุมคณะกรรมการ และ/หรือ กรรมการอิสระให้ความเห็นเพิ่มเติมจากกระบวนการทำงานโดยทั่วไปของฝ่ายงานนั้นได้</w:t>
      </w:r>
    </w:p>
    <w:p w14:paraId="22B4B4BE" w14:textId="0857DA3F" w:rsidR="000F5343" w:rsidRPr="007545F7" w:rsidRDefault="000F5343" w:rsidP="00C0419A">
      <w:pPr>
        <w:spacing w:before="0" w:line="276" w:lineRule="auto"/>
        <w:ind w:left="709" w:firstLine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ณ วันที่ </w:t>
      </w:r>
      <w:r w:rsidRPr="007545F7">
        <w:rPr>
          <w:rFonts w:asciiTheme="minorBidi" w:hAnsiTheme="minorBidi" w:cstheme="minorBidi"/>
          <w:sz w:val="28"/>
        </w:rPr>
        <w:t>31</w:t>
      </w:r>
      <w:r w:rsidRPr="007545F7">
        <w:rPr>
          <w:rFonts w:asciiTheme="minorBidi" w:hAnsiTheme="minorBidi" w:cstheme="minorBidi"/>
          <w:sz w:val="28"/>
          <w:cs/>
        </w:rPr>
        <w:t xml:space="preserve"> ธันวาคม </w:t>
      </w:r>
      <w:r w:rsidRPr="007545F7">
        <w:rPr>
          <w:rFonts w:asciiTheme="minorBidi" w:hAnsiTheme="minorBidi" w:cstheme="minorBidi"/>
          <w:sz w:val="28"/>
        </w:rPr>
        <w:t>2566</w:t>
      </w:r>
      <w:r w:rsidRPr="007545F7">
        <w:rPr>
          <w:rFonts w:asciiTheme="minorBidi" w:hAnsiTheme="minorBidi" w:cstheme="minorBidi"/>
          <w:sz w:val="28"/>
          <w:cs/>
        </w:rPr>
        <w:t xml:space="preserve"> บริษัท ชาญอิสสระ รีท แมเนจเมนท์ จำกัด มีพนักงานรวมทั้งหมดจำนวน </w:t>
      </w:r>
      <w:r w:rsidR="007E12DC" w:rsidRPr="007545F7">
        <w:rPr>
          <w:rFonts w:asciiTheme="minorBidi" w:hAnsiTheme="minorBidi" w:cstheme="minorBidi"/>
          <w:sz w:val="28"/>
        </w:rPr>
        <w:t>5</w:t>
      </w:r>
      <w:r w:rsidRPr="007545F7">
        <w:rPr>
          <w:rFonts w:asciiTheme="minorBidi" w:hAnsiTheme="minorBidi" w:cstheme="minorBidi"/>
          <w:sz w:val="28"/>
          <w:cs/>
        </w:rPr>
        <w:t xml:space="preserve"> คน โดยจำนวนพนักงานในสายงานหลัก และรายละเอียดประสบการณ์ของบุคลากรผู้รับผิดชอบหลัก</w:t>
      </w:r>
      <w:r w:rsidRPr="007545F7">
        <w:rPr>
          <w:rFonts w:asciiTheme="minorBidi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มีดังนี้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4"/>
        <w:gridCol w:w="1002"/>
        <w:gridCol w:w="2551"/>
        <w:gridCol w:w="3260"/>
      </w:tblGrid>
      <w:tr w:rsidR="000F5343" w:rsidRPr="007545F7" w14:paraId="4D07A04B" w14:textId="77777777" w:rsidTr="00A7260D">
        <w:trPr>
          <w:tblHeader/>
        </w:trPr>
        <w:tc>
          <w:tcPr>
            <w:tcW w:w="22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86B19F" w14:textId="77777777" w:rsidR="000F5343" w:rsidRPr="007545F7" w:rsidRDefault="000F5343" w:rsidP="00C0419A">
            <w:pPr>
              <w:spacing w:before="0" w:line="276" w:lineRule="auto"/>
              <w:ind w:left="0" w:firstLine="0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</w:rPr>
            </w:pPr>
            <w:r w:rsidRPr="007545F7">
              <w:rPr>
                <w:rFonts w:asciiTheme="minorBidi" w:eastAsia="Times New Roman" w:hAnsiTheme="minorBidi" w:cstheme="minorBidi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58D703" w14:textId="77777777" w:rsidR="000F5343" w:rsidRPr="007545F7" w:rsidRDefault="000F5343" w:rsidP="00C0419A">
            <w:pPr>
              <w:spacing w:before="0" w:line="276" w:lineRule="auto"/>
              <w:ind w:left="0" w:firstLine="0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</w:rPr>
            </w:pPr>
            <w:r w:rsidRPr="007545F7">
              <w:rPr>
                <w:rFonts w:asciiTheme="minorBidi" w:eastAsia="Times New Roman" w:hAnsiTheme="minorBidi" w:cstheme="minorBidi"/>
                <w:b/>
                <w:bCs/>
                <w:sz w:val="28"/>
                <w:cs/>
              </w:rPr>
              <w:t>จำนวนบุคลากร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3D550C" w14:textId="77777777" w:rsidR="000F5343" w:rsidRPr="007545F7" w:rsidRDefault="000F5343" w:rsidP="00C0419A">
            <w:pPr>
              <w:spacing w:before="0" w:line="276" w:lineRule="auto"/>
              <w:ind w:left="0" w:firstLine="0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</w:rPr>
            </w:pPr>
            <w:r w:rsidRPr="007545F7">
              <w:rPr>
                <w:rFonts w:asciiTheme="minorBidi" w:eastAsia="Times New Roman" w:hAnsiTheme="minorBidi" w:cstheme="minorBidi"/>
                <w:b/>
                <w:bCs/>
                <w:sz w:val="28"/>
                <w:cs/>
              </w:rPr>
              <w:t>ผู้รับผิดชอบหลัก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F487B8" w14:textId="77777777" w:rsidR="000F5343" w:rsidRPr="007545F7" w:rsidRDefault="000F5343" w:rsidP="00D5715C">
            <w:pPr>
              <w:spacing w:before="0" w:line="276" w:lineRule="auto"/>
              <w:ind w:left="0" w:right="144" w:firstLine="0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</w:rPr>
            </w:pPr>
            <w:r w:rsidRPr="007545F7">
              <w:rPr>
                <w:rFonts w:asciiTheme="minorBidi" w:eastAsia="Times New Roman" w:hAnsiTheme="minorBidi" w:cstheme="minorBidi"/>
                <w:b/>
                <w:bCs/>
                <w:sz w:val="28"/>
                <w:cs/>
              </w:rPr>
              <w:t>คุณสมบัติและประสบการณ์</w:t>
            </w:r>
          </w:p>
        </w:tc>
      </w:tr>
      <w:tr w:rsidR="001D0FCD" w:rsidRPr="007545F7" w14:paraId="403EC4D4" w14:textId="77777777" w:rsidTr="00A7260D">
        <w:trPr>
          <w:trHeight w:val="756"/>
        </w:trPr>
        <w:tc>
          <w:tcPr>
            <w:tcW w:w="2254" w:type="dxa"/>
            <w:tcBorders>
              <w:bottom w:val="single" w:sz="4" w:space="0" w:color="auto"/>
            </w:tcBorders>
          </w:tcPr>
          <w:p w14:paraId="29A937EE" w14:textId="2D5C5F35" w:rsidR="001D0FCD" w:rsidRPr="007545F7" w:rsidRDefault="00DD0127" w:rsidP="001D0FCD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  <w:cs/>
              </w:rPr>
            </w:pPr>
            <w:r w:rsidRPr="007545F7">
              <w:rPr>
                <w:rFonts w:asciiTheme="minorBidi" w:eastAsia="Times New Roman" w:hAnsiTheme="minorBidi" w:cstheme="minorBidi" w:hint="cs"/>
                <w:b/>
                <w:bCs/>
                <w:sz w:val="28"/>
              </w:rPr>
              <w:t>1</w:t>
            </w:r>
            <w:r w:rsidR="001D0FCD" w:rsidRPr="007545F7">
              <w:rPr>
                <w:rFonts w:asciiTheme="minorBidi" w:eastAsia="Times New Roman" w:hAnsiTheme="minorBidi" w:cstheme="minorBidi" w:hint="cs"/>
                <w:b/>
                <w:bCs/>
                <w:sz w:val="28"/>
                <w:cs/>
              </w:rPr>
              <w:t>. ฝ่ายบริหารสินทรัพย์</w:t>
            </w:r>
          </w:p>
          <w:p w14:paraId="389D403A" w14:textId="77777777" w:rsidR="001D0FCD" w:rsidRPr="007545F7" w:rsidRDefault="001D0FCD" w:rsidP="001D0FCD">
            <w:pPr>
              <w:spacing w:before="0" w:line="276" w:lineRule="auto"/>
              <w:ind w:left="0" w:firstLine="0"/>
              <w:rPr>
                <w:rFonts w:asciiTheme="minorBidi" w:eastAsia="Times New Roman" w:hAnsiTheme="minorBidi" w:cstheme="minorBidi"/>
                <w:sz w:val="28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03B5C8E4" w14:textId="4BBD3032" w:rsidR="001D0FCD" w:rsidRPr="007545F7" w:rsidRDefault="00DD0127" w:rsidP="001D0FCD">
            <w:pPr>
              <w:spacing w:before="0" w:line="276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 w:hint="cs"/>
                <w:sz w:val="28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A12924D" w14:textId="77777777" w:rsidR="001D0FCD" w:rsidRPr="007545F7" w:rsidRDefault="001D0FCD" w:rsidP="001D0FCD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 w:hint="cs"/>
                <w:sz w:val="28"/>
                <w:cs/>
              </w:rPr>
              <w:t>ผู้จัดการฝ่ายบริหารสินทรัพย์</w:t>
            </w:r>
          </w:p>
          <w:p w14:paraId="158379F4" w14:textId="77777777" w:rsidR="001D0FCD" w:rsidRPr="007545F7" w:rsidRDefault="001D0FCD" w:rsidP="001D0FCD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 w:hint="cs"/>
                <w:sz w:val="28"/>
                <w:cs/>
              </w:rPr>
              <w:t>นางสาวจันทร์เพ็ญ สิริถาวรวงศ์</w:t>
            </w:r>
          </w:p>
          <w:p w14:paraId="6FE881CE" w14:textId="77777777" w:rsidR="001D0FCD" w:rsidRPr="007545F7" w:rsidRDefault="001D0FCD" w:rsidP="001D0FCD">
            <w:pPr>
              <w:spacing w:before="0" w:line="276" w:lineRule="auto"/>
              <w:ind w:left="0" w:firstLine="0"/>
              <w:rPr>
                <w:rFonts w:asciiTheme="minorBidi" w:eastAsia="Times New Roman" w:hAnsiTheme="minorBidi" w:cstheme="minorBidi"/>
                <w:sz w:val="28"/>
              </w:rPr>
            </w:pPr>
          </w:p>
        </w:tc>
        <w:tc>
          <w:tcPr>
            <w:tcW w:w="3260" w:type="dxa"/>
          </w:tcPr>
          <w:p w14:paraId="659ACF28" w14:textId="0FF26257" w:rsidR="001D0FCD" w:rsidRPr="007545F7" w:rsidRDefault="001D0FCD" w:rsidP="007E6A32">
            <w:pPr>
              <w:numPr>
                <w:ilvl w:val="0"/>
                <w:numId w:val="1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 w:line="259" w:lineRule="auto"/>
              <w:ind w:left="287" w:right="144" w:hanging="284"/>
              <w:contextualSpacing/>
              <w:jc w:val="thaiDistribute"/>
              <w:rPr>
                <w:rFonts w:ascii="Cordia New" w:eastAsia="Cambria" w:hAnsi="Cordia New"/>
                <w:color w:val="000000"/>
                <w:sz w:val="28"/>
              </w:rPr>
            </w:pPr>
            <w:r w:rsidRPr="007545F7">
              <w:rPr>
                <w:rFonts w:ascii="Cordia New" w:eastAsia="Angsana New" w:hAnsi="Cordia New"/>
                <w:color w:val="000000"/>
                <w:sz w:val="28"/>
                <w:cs/>
              </w:rPr>
              <w:t xml:space="preserve">ประสบการณ์ทำงานในสายอสังหาริมทรัพย์มากกว่า </w:t>
            </w:r>
            <w:r w:rsidRPr="007545F7">
              <w:rPr>
                <w:rFonts w:ascii="Cordia New" w:eastAsia="Angsana New" w:hAnsi="Cordia New"/>
                <w:color w:val="000000"/>
                <w:sz w:val="28"/>
              </w:rPr>
              <w:t xml:space="preserve">5 </w:t>
            </w:r>
            <w:r w:rsidRPr="007545F7">
              <w:rPr>
                <w:rFonts w:ascii="Cordia New" w:eastAsia="Angsana New" w:hAnsi="Cordia New"/>
                <w:color w:val="000000"/>
                <w:sz w:val="28"/>
                <w:cs/>
              </w:rPr>
              <w:t>ปี</w:t>
            </w:r>
          </w:p>
          <w:p w14:paraId="7F0A1F4C" w14:textId="77777777" w:rsidR="001D0FCD" w:rsidRPr="007545F7" w:rsidRDefault="001D0FCD" w:rsidP="007E6A32">
            <w:pPr>
              <w:numPr>
                <w:ilvl w:val="0"/>
                <w:numId w:val="1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 w:line="259" w:lineRule="auto"/>
              <w:ind w:left="287" w:right="144" w:hanging="284"/>
              <w:contextualSpacing/>
              <w:jc w:val="thaiDistribute"/>
              <w:rPr>
                <w:rFonts w:ascii="Cordia New" w:eastAsia="Angsana New" w:hAnsi="Cordia New"/>
                <w:color w:val="000000"/>
                <w:sz w:val="28"/>
              </w:rPr>
            </w:pPr>
            <w:r w:rsidRPr="007545F7">
              <w:rPr>
                <w:rFonts w:ascii="Cordia New" w:eastAsia="Angsana New" w:hAnsi="Cordia New"/>
                <w:color w:val="000000"/>
                <w:sz w:val="28"/>
                <w:cs/>
              </w:rPr>
              <w:t xml:space="preserve">เป็น </w:t>
            </w:r>
            <w:r w:rsidRPr="007545F7">
              <w:rPr>
                <w:rFonts w:ascii="Cordia New" w:eastAsia="Angsana New" w:hAnsi="Cordia New"/>
                <w:color w:val="000000"/>
                <w:sz w:val="28"/>
              </w:rPr>
              <w:t xml:space="preserve">Manager on duty </w:t>
            </w:r>
            <w:r w:rsidRPr="007545F7">
              <w:rPr>
                <w:rFonts w:ascii="Cordia New" w:eastAsia="Angsana New" w:hAnsi="Cordia New"/>
                <w:color w:val="000000"/>
                <w:sz w:val="28"/>
                <w:cs/>
              </w:rPr>
              <w:t>ในการแก้ไขปัญหาที่เกิดขึ้นกับ</w:t>
            </w:r>
            <w:r w:rsidRPr="007545F7">
              <w:rPr>
                <w:rFonts w:ascii="Cordia New" w:eastAsia="Angsana New" w:hAnsi="Cordia New"/>
                <w:color w:val="000000"/>
                <w:sz w:val="28"/>
                <w:cs/>
              </w:rPr>
              <w:lastRenderedPageBreak/>
              <w:t>อสังหาริมทรัพย์ได้โดยเร็วไม่ว่าด้านบริการหรือด้านทรัพย์สิน</w:t>
            </w:r>
          </w:p>
          <w:p w14:paraId="425FAAC8" w14:textId="39C6479D" w:rsidR="001D0FCD" w:rsidRPr="007545F7" w:rsidRDefault="001D0FCD" w:rsidP="007E6A32">
            <w:pPr>
              <w:numPr>
                <w:ilvl w:val="0"/>
                <w:numId w:val="1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/>
              <w:ind w:left="287" w:right="144" w:hanging="284"/>
              <w:contextualSpacing/>
              <w:jc w:val="thaiDistribute"/>
              <w:rPr>
                <w:rFonts w:ascii="Cordia New" w:eastAsia="Angsana New" w:hAnsi="Cordia New"/>
                <w:color w:val="000000"/>
                <w:sz w:val="28"/>
              </w:rPr>
            </w:pPr>
            <w:r w:rsidRPr="007545F7">
              <w:rPr>
                <w:rFonts w:ascii="Cordia New" w:eastAsia="Angsana New" w:hAnsi="Cordia New"/>
                <w:color w:val="000000"/>
                <w:sz w:val="28"/>
                <w:cs/>
              </w:rPr>
              <w:t>ประสานงานกับบุคคลที่เกี่ยวข้องกับการบริหารอสังหาริมทรัพย์</w:t>
            </w:r>
            <w:r w:rsidRPr="007545F7">
              <w:rPr>
                <w:rFonts w:ascii="Cordia New" w:eastAsia="Angsana New" w:hAnsi="Cordia New"/>
                <w:color w:val="000000"/>
                <w:sz w:val="28"/>
              </w:rPr>
              <w:t xml:space="preserve"> </w:t>
            </w:r>
            <w:r w:rsidRPr="007545F7">
              <w:rPr>
                <w:rFonts w:ascii="Cordia New" w:eastAsia="Angsana New" w:hAnsi="Cordia New"/>
                <w:color w:val="000000"/>
                <w:sz w:val="28"/>
                <w:cs/>
              </w:rPr>
              <w:t xml:space="preserve">เช่น การปรับปรุงข้อมูลทะเบียนทรัพย์สินของอสังหาริมทรัพย์ให้เป็นปัจจุบัน การนำบุคคลที่เกี่ยวข้องเช่น ผู้ประเมินราคาทรัพย์สิน ในการเข้าตรวจสภาพอสังหาริมทรัพย์ประจำปี </w:t>
            </w:r>
          </w:p>
          <w:p w14:paraId="45C8B7C4" w14:textId="25E73A97" w:rsidR="001D0FCD" w:rsidRPr="007545F7" w:rsidRDefault="001D0FCD" w:rsidP="007E6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/>
              <w:ind w:left="287" w:right="144" w:firstLine="0"/>
              <w:contextualSpacing/>
              <w:jc w:val="thaiDistribute"/>
              <w:rPr>
                <w:rFonts w:asciiTheme="minorBidi" w:eastAsia="Times New Roman" w:hAnsiTheme="minorBidi" w:cstheme="minorBidi"/>
                <w:sz w:val="28"/>
              </w:rPr>
            </w:pPr>
            <w:r w:rsidRPr="007545F7">
              <w:rPr>
                <w:rFonts w:ascii="Cordia New" w:eastAsia="Angsana New" w:hAnsi="Cordia New"/>
                <w:color w:val="000000"/>
                <w:sz w:val="28"/>
                <w:cs/>
              </w:rPr>
              <w:t>การพิจารณาจัดทำประกันภัยทรัพย์สิน</w:t>
            </w:r>
          </w:p>
        </w:tc>
      </w:tr>
      <w:tr w:rsidR="001D0FCD" w:rsidRPr="007545F7" w14:paraId="6795423B" w14:textId="77777777" w:rsidTr="00A7260D">
        <w:trPr>
          <w:trHeight w:val="1277"/>
        </w:trPr>
        <w:tc>
          <w:tcPr>
            <w:tcW w:w="2254" w:type="dxa"/>
            <w:tcBorders>
              <w:top w:val="single" w:sz="4" w:space="0" w:color="auto"/>
            </w:tcBorders>
          </w:tcPr>
          <w:p w14:paraId="57E88FF5" w14:textId="32BF78EA" w:rsidR="001D0FCD" w:rsidRPr="007545F7" w:rsidRDefault="00DD0127" w:rsidP="001D0FCD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b/>
                <w:bCs/>
                <w:sz w:val="28"/>
              </w:rPr>
            </w:pPr>
            <w:r w:rsidRPr="007545F7">
              <w:rPr>
                <w:rFonts w:asciiTheme="minorBidi" w:eastAsia="Times New Roman" w:hAnsiTheme="minorBidi" w:cstheme="minorBidi" w:hint="cs"/>
                <w:b/>
                <w:bCs/>
                <w:sz w:val="28"/>
              </w:rPr>
              <w:lastRenderedPageBreak/>
              <w:t>2</w:t>
            </w:r>
            <w:r w:rsidR="001D0FCD" w:rsidRPr="007545F7">
              <w:rPr>
                <w:rFonts w:asciiTheme="minorBidi" w:eastAsia="Times New Roman" w:hAnsiTheme="minorBidi" w:cstheme="minorBidi" w:hint="cs"/>
                <w:b/>
                <w:bCs/>
                <w:sz w:val="28"/>
                <w:cs/>
              </w:rPr>
              <w:t>. ฝ่ายพัฒนาธุรกิจและ</w:t>
            </w:r>
          </w:p>
          <w:p w14:paraId="0FE78BDD" w14:textId="77777777" w:rsidR="001D0FCD" w:rsidRPr="007545F7" w:rsidRDefault="001D0FCD" w:rsidP="001D0FCD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  <w:cs/>
              </w:rPr>
            </w:pPr>
            <w:r w:rsidRPr="007545F7">
              <w:rPr>
                <w:rFonts w:asciiTheme="minorBidi" w:eastAsia="Times New Roman" w:hAnsiTheme="minorBidi" w:cstheme="minorBidi" w:hint="cs"/>
                <w:b/>
                <w:bCs/>
                <w:sz w:val="28"/>
                <w:cs/>
              </w:rPr>
              <w:t xml:space="preserve">   นักลงทุนสัมพันธ์</w:t>
            </w:r>
            <w:r w:rsidRPr="007545F7">
              <w:rPr>
                <w:rFonts w:asciiTheme="minorBidi" w:eastAsia="Times New Roman" w:hAnsiTheme="minorBidi" w:cstheme="minorBidi" w:hint="cs"/>
                <w:b/>
                <w:bCs/>
                <w:sz w:val="28"/>
              </w:rPr>
              <w:t xml:space="preserve">   </w:t>
            </w:r>
          </w:p>
          <w:p w14:paraId="4311BEB3" w14:textId="77777777" w:rsidR="001D0FCD" w:rsidRPr="007545F7" w:rsidRDefault="001D0FCD" w:rsidP="001D0FCD">
            <w:pPr>
              <w:spacing w:before="0" w:line="276" w:lineRule="auto"/>
              <w:ind w:left="0" w:firstLine="0"/>
              <w:rPr>
                <w:rFonts w:asciiTheme="minorBidi" w:eastAsia="Times New Roman" w:hAnsiTheme="minorBidi" w:cstheme="minorBidi"/>
                <w:sz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14:paraId="1ACDB006" w14:textId="768E7C7A" w:rsidR="001D0FCD" w:rsidRPr="007545F7" w:rsidRDefault="00DD0127" w:rsidP="001D0FCD">
            <w:pPr>
              <w:spacing w:before="0" w:line="276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 w:hint="cs"/>
                <w:sz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C87CBC4" w14:textId="77777777" w:rsidR="001D0FCD" w:rsidRPr="007545F7" w:rsidRDefault="001D0FCD" w:rsidP="001D0FCD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 w:hint="cs"/>
                <w:sz w:val="28"/>
                <w:cs/>
              </w:rPr>
              <w:t>ผู้จัดการฝ่ายพัฒนาธุรกิจและ</w:t>
            </w:r>
          </w:p>
          <w:p w14:paraId="30A11484" w14:textId="77777777" w:rsidR="001D0FCD" w:rsidRPr="007545F7" w:rsidRDefault="001D0FCD" w:rsidP="001D0FCD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 w:hint="cs"/>
                <w:sz w:val="28"/>
                <w:cs/>
              </w:rPr>
              <w:t>นักลงทุนสัมพันธ์</w:t>
            </w:r>
            <w:r w:rsidRPr="007545F7">
              <w:rPr>
                <w:rFonts w:asciiTheme="minorBidi" w:eastAsia="Times New Roman" w:hAnsiTheme="minorBidi" w:cstheme="minorBidi" w:hint="cs"/>
                <w:sz w:val="28"/>
              </w:rPr>
              <w:t xml:space="preserve">   </w:t>
            </w:r>
          </w:p>
          <w:p w14:paraId="5FE6853C" w14:textId="2E9CDE9A" w:rsidR="001D0FCD" w:rsidRPr="007545F7" w:rsidRDefault="001D0FCD" w:rsidP="001D0FCD">
            <w:pPr>
              <w:spacing w:before="0" w:line="276" w:lineRule="auto"/>
              <w:ind w:left="0" w:firstLine="0"/>
              <w:rPr>
                <w:rFonts w:asciiTheme="minorBidi" w:eastAsia="Times New Roman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 w:hint="cs"/>
                <w:sz w:val="28"/>
                <w:cs/>
              </w:rPr>
              <w:t>นางสาวสุมนา  วรชุน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96FD300" w14:textId="06D05D23" w:rsidR="001D0FCD" w:rsidRPr="007545F7" w:rsidRDefault="001D0FCD" w:rsidP="007E6A32">
            <w:pPr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 w:line="259" w:lineRule="auto"/>
              <w:ind w:left="426" w:right="144"/>
              <w:contextualSpacing/>
              <w:jc w:val="thaiDistribute"/>
              <w:rPr>
                <w:rFonts w:ascii="Cordia New" w:eastAsia="Cambria" w:hAnsi="Cordia New"/>
                <w:color w:val="000000"/>
                <w:sz w:val="28"/>
                <w:cs/>
              </w:rPr>
            </w:pPr>
            <w:r w:rsidRPr="007545F7">
              <w:rPr>
                <w:rFonts w:ascii="Cordia New" w:eastAsia="Angsana New" w:hAnsi="Cordia New"/>
                <w:color w:val="000000"/>
                <w:sz w:val="28"/>
                <w:cs/>
              </w:rPr>
              <w:t xml:space="preserve">ประสบการณ์ทำงานในสายอสังหาริมทรัพย์มากกว่า </w:t>
            </w:r>
            <w:r w:rsidRPr="007545F7">
              <w:rPr>
                <w:rFonts w:ascii="Cordia New" w:eastAsia="Angsana New" w:hAnsi="Cordia New"/>
                <w:color w:val="000000"/>
                <w:sz w:val="28"/>
              </w:rPr>
              <w:t xml:space="preserve">5 </w:t>
            </w:r>
            <w:r w:rsidRPr="007545F7">
              <w:rPr>
                <w:rFonts w:ascii="Cordia New" w:eastAsia="Angsana New" w:hAnsi="Cordia New"/>
                <w:color w:val="000000"/>
                <w:sz w:val="28"/>
                <w:cs/>
              </w:rPr>
              <w:t>ปี</w:t>
            </w:r>
          </w:p>
          <w:p w14:paraId="328965C8" w14:textId="2CDB6D62" w:rsidR="001D0FCD" w:rsidRPr="007545F7" w:rsidRDefault="001D0FCD" w:rsidP="007E6A32">
            <w:pPr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/>
              <w:ind w:left="426" w:right="144"/>
              <w:contextualSpacing/>
              <w:jc w:val="thaiDistribute"/>
              <w:rPr>
                <w:rFonts w:ascii="Cordia New" w:eastAsia="Cambria" w:hAnsi="Cordia New"/>
                <w:color w:val="000000"/>
                <w:sz w:val="28"/>
                <w:cs/>
              </w:rPr>
            </w:pPr>
            <w:r w:rsidRPr="007545F7">
              <w:rPr>
                <w:rFonts w:ascii="Cordia New" w:eastAsia="Angsana New" w:hAnsi="Cordia New"/>
                <w:color w:val="000000"/>
                <w:sz w:val="28"/>
                <w:cs/>
              </w:rPr>
              <w:t xml:space="preserve">ดูแล การขาย บ้านพักตากอากาศ ระดับ </w:t>
            </w:r>
            <w:r w:rsidRPr="007545F7">
              <w:rPr>
                <w:rFonts w:ascii="Cordia New" w:eastAsia="Angsana New" w:hAnsi="Cordia New"/>
                <w:color w:val="000000"/>
                <w:sz w:val="28"/>
              </w:rPr>
              <w:t xml:space="preserve">Luxury </w:t>
            </w:r>
            <w:r w:rsidRPr="007545F7">
              <w:rPr>
                <w:rFonts w:ascii="Cordia New" w:eastAsia="Angsana New" w:hAnsi="Cordia New"/>
                <w:color w:val="000000"/>
                <w:sz w:val="28"/>
                <w:cs/>
              </w:rPr>
              <w:t xml:space="preserve">มูลค่ากว่า </w:t>
            </w:r>
            <w:r w:rsidRPr="007545F7">
              <w:rPr>
                <w:rFonts w:ascii="Cordia New" w:eastAsia="Angsana New" w:hAnsi="Cordia New"/>
                <w:color w:val="000000"/>
                <w:sz w:val="28"/>
              </w:rPr>
              <w:t xml:space="preserve">1,000 </w:t>
            </w:r>
            <w:r w:rsidRPr="007545F7">
              <w:rPr>
                <w:rFonts w:ascii="Cordia New" w:eastAsia="Angsana New" w:hAnsi="Cordia New"/>
                <w:color w:val="000000"/>
                <w:sz w:val="28"/>
                <w:cs/>
              </w:rPr>
              <w:t>ล้านบาท</w:t>
            </w:r>
          </w:p>
          <w:p w14:paraId="40256A56" w14:textId="0D7B845F" w:rsidR="001D0FCD" w:rsidRPr="007545F7" w:rsidRDefault="001D0FCD" w:rsidP="007E6A32">
            <w:pPr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/>
              <w:ind w:left="426" w:right="144"/>
              <w:contextualSpacing/>
              <w:jc w:val="thaiDistribute"/>
              <w:rPr>
                <w:rFonts w:ascii="Cordia New" w:eastAsia="Angsana New" w:hAnsi="Cordia New"/>
                <w:color w:val="000000"/>
                <w:sz w:val="28"/>
                <w:cs/>
              </w:rPr>
            </w:pPr>
            <w:r w:rsidRPr="007545F7">
              <w:rPr>
                <w:rFonts w:ascii="Cordia New" w:eastAsia="Angsana New" w:hAnsi="Cordia New"/>
                <w:color w:val="000000"/>
                <w:sz w:val="28"/>
                <w:cs/>
              </w:rPr>
              <w:t xml:space="preserve">ผู้บริหารบ้านพักตากอากาศของลูกบ้านในโครงการนำปล่อยเป็นห้องพัก </w:t>
            </w:r>
            <w:r w:rsidRPr="007545F7">
              <w:rPr>
                <w:rFonts w:ascii="Cordia New" w:eastAsia="Angsana New" w:hAnsi="Cordia New"/>
                <w:color w:val="000000"/>
                <w:sz w:val="28"/>
              </w:rPr>
              <w:t>( Villa Rental Management)</w:t>
            </w:r>
          </w:p>
          <w:p w14:paraId="766D2BD2" w14:textId="77777777" w:rsidR="001D0FCD" w:rsidRPr="007545F7" w:rsidRDefault="001D0FCD" w:rsidP="007E6A32">
            <w:pPr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/>
              <w:ind w:left="426" w:right="144"/>
              <w:contextualSpacing/>
              <w:jc w:val="thaiDistribute"/>
              <w:rPr>
                <w:rFonts w:ascii="Cordia New" w:eastAsia="Angsana New" w:hAnsi="Cordia New"/>
                <w:color w:val="000000"/>
                <w:sz w:val="28"/>
              </w:rPr>
            </w:pPr>
            <w:r w:rsidRPr="007545F7">
              <w:rPr>
                <w:rFonts w:ascii="Cordia New" w:eastAsia="Angsana New" w:hAnsi="Cordia New"/>
                <w:color w:val="000000"/>
                <w:sz w:val="28"/>
                <w:cs/>
              </w:rPr>
              <w:t>จัดหาที่ดินเพื่อพัฒนาอสังหาริมทรัพย์ในรูปแบบของบ้านพักตากอากาศ และโรงแรมในจังหวัดพังงา ภายใต้แบรนด์ใหม่ของศรีพันวา คือ</w:t>
            </w:r>
            <w:r w:rsidRPr="007545F7">
              <w:rPr>
                <w:rFonts w:ascii="Cordia New" w:eastAsia="Cordia New" w:hAnsi="Cordia New"/>
                <w:color w:val="000000"/>
                <w:sz w:val="28"/>
              </w:rPr>
              <w:t xml:space="preserve"> </w:t>
            </w:r>
            <w:r w:rsidRPr="007545F7">
              <w:rPr>
                <w:rFonts w:ascii="Cordia New" w:eastAsia="Angsana New" w:hAnsi="Cordia New"/>
                <w:color w:val="000000"/>
                <w:sz w:val="28"/>
                <w:cs/>
              </w:rPr>
              <w:t xml:space="preserve">บาบาบีชคลับ บนเนื้อที่ดิน </w:t>
            </w:r>
            <w:r w:rsidRPr="007545F7">
              <w:rPr>
                <w:rFonts w:ascii="Cordia New" w:eastAsia="Angsana New" w:hAnsi="Cordia New"/>
                <w:color w:val="000000"/>
                <w:sz w:val="28"/>
              </w:rPr>
              <w:t xml:space="preserve">42 </w:t>
            </w:r>
            <w:r w:rsidRPr="007545F7">
              <w:rPr>
                <w:rFonts w:ascii="Cordia New" w:eastAsia="Angsana New" w:hAnsi="Cordia New"/>
                <w:color w:val="000000"/>
                <w:sz w:val="28"/>
                <w:cs/>
              </w:rPr>
              <w:t xml:space="preserve">ไร่ มูลค่าโครงการรวม </w:t>
            </w:r>
            <w:r w:rsidRPr="007545F7">
              <w:rPr>
                <w:rFonts w:ascii="Cordia New" w:eastAsia="Angsana New" w:hAnsi="Cordia New"/>
                <w:color w:val="000000"/>
                <w:sz w:val="28"/>
              </w:rPr>
              <w:t xml:space="preserve">3,000 </w:t>
            </w:r>
            <w:r w:rsidRPr="007545F7">
              <w:rPr>
                <w:rFonts w:ascii="Cordia New" w:eastAsia="Angsana New" w:hAnsi="Cordia New"/>
                <w:color w:val="000000"/>
                <w:sz w:val="28"/>
                <w:cs/>
              </w:rPr>
              <w:t>ล้านบาท</w:t>
            </w:r>
          </w:p>
          <w:p w14:paraId="3E284789" w14:textId="7F406E89" w:rsidR="001D0FCD" w:rsidRPr="007545F7" w:rsidRDefault="001D0FCD" w:rsidP="007E6A32">
            <w:pPr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/>
              <w:ind w:left="426" w:right="144"/>
              <w:contextualSpacing/>
              <w:jc w:val="thaiDistribute"/>
              <w:rPr>
                <w:rFonts w:ascii="Cordia New" w:eastAsia="Angsana New" w:hAnsi="Cordia New"/>
                <w:color w:val="000000"/>
                <w:sz w:val="28"/>
              </w:rPr>
            </w:pPr>
            <w:r w:rsidRPr="007545F7">
              <w:rPr>
                <w:rFonts w:ascii="Cordia New" w:eastAsia="Angsana New" w:hAnsi="Cordia New" w:hint="cs"/>
                <w:color w:val="000000"/>
                <w:sz w:val="28"/>
                <w:cs/>
              </w:rPr>
              <w:t xml:space="preserve">จัดทำ แบบแสดงรายการข้อมูล </w:t>
            </w:r>
            <w:r w:rsidR="00DD0127" w:rsidRPr="007545F7">
              <w:rPr>
                <w:rFonts w:ascii="Cordia New" w:eastAsia="Angsana New" w:hAnsi="Cordia New" w:hint="cs"/>
                <w:color w:val="000000"/>
                <w:sz w:val="28"/>
              </w:rPr>
              <w:t>56</w:t>
            </w:r>
            <w:r w:rsidRPr="007545F7">
              <w:rPr>
                <w:rFonts w:ascii="Cordia New" w:eastAsia="Angsana New" w:hAnsi="Cordia New" w:hint="cs"/>
                <w:color w:val="000000"/>
                <w:sz w:val="28"/>
                <w:cs/>
              </w:rPr>
              <w:t>-</w:t>
            </w:r>
            <w:r w:rsidRPr="007545F7">
              <w:rPr>
                <w:rFonts w:ascii="Cordia New" w:eastAsia="Angsana New" w:hAnsi="Cordia New"/>
                <w:color w:val="000000"/>
                <w:sz w:val="28"/>
              </w:rPr>
              <w:t xml:space="preserve">REIT1 </w:t>
            </w:r>
            <w:r w:rsidRPr="007545F7">
              <w:rPr>
                <w:rFonts w:ascii="Cordia New" w:eastAsia="Angsana New" w:hAnsi="Cordia New" w:hint="cs"/>
                <w:color w:val="000000"/>
                <w:sz w:val="28"/>
                <w:cs/>
              </w:rPr>
              <w:t xml:space="preserve">และ </w:t>
            </w:r>
            <w:r w:rsidRPr="007545F7">
              <w:rPr>
                <w:rFonts w:ascii="Cordia New" w:eastAsia="Angsana New" w:hAnsi="Cordia New"/>
                <w:color w:val="000000"/>
                <w:sz w:val="28"/>
              </w:rPr>
              <w:t xml:space="preserve">56-REIT 2 </w:t>
            </w:r>
          </w:p>
          <w:p w14:paraId="29922B56" w14:textId="2A4D3AC6" w:rsidR="001D0FCD" w:rsidRPr="007545F7" w:rsidRDefault="001D0FCD" w:rsidP="007E6A32">
            <w:pPr>
              <w:numPr>
                <w:ilvl w:val="0"/>
                <w:numId w:val="116"/>
              </w:numPr>
              <w:spacing w:before="200" w:after="160"/>
              <w:ind w:left="426" w:right="144"/>
              <w:contextualSpacing/>
              <w:jc w:val="thaiDistribute"/>
              <w:rPr>
                <w:rFonts w:asciiTheme="minorBidi" w:eastAsia="Times New Roman" w:hAnsiTheme="minorBidi" w:cstheme="minorBidi"/>
                <w:sz w:val="28"/>
              </w:rPr>
            </w:pPr>
            <w:r w:rsidRPr="007545F7">
              <w:rPr>
                <w:rFonts w:ascii="Cordia New" w:eastAsia="Angsana New" w:hAnsi="Cordia New" w:hint="cs"/>
                <w:color w:val="000000"/>
                <w:sz w:val="28"/>
                <w:cs/>
              </w:rPr>
              <w:lastRenderedPageBreak/>
              <w:t xml:space="preserve">ติดต่อผู้ถือหน่วยทรัสต์และอัพเดทข่าวสารบน </w:t>
            </w:r>
            <w:r w:rsidRPr="007545F7">
              <w:rPr>
                <w:rFonts w:ascii="Cordia New" w:eastAsia="Angsana New" w:hAnsi="Cordia New"/>
                <w:color w:val="000000"/>
                <w:sz w:val="28"/>
              </w:rPr>
              <w:t xml:space="preserve">SET </w:t>
            </w:r>
            <w:r w:rsidRPr="007545F7">
              <w:rPr>
                <w:rFonts w:ascii="Cordia New" w:eastAsia="Angsana New" w:hAnsi="Cordia New" w:hint="cs"/>
                <w:color w:val="000000"/>
                <w:sz w:val="28"/>
                <w:cs/>
              </w:rPr>
              <w:t xml:space="preserve">และหน้าเว็บ </w:t>
            </w:r>
            <w:r w:rsidRPr="007545F7">
              <w:rPr>
                <w:rFonts w:ascii="Cordia New" w:eastAsia="Angsana New" w:hAnsi="Cordia New"/>
                <w:color w:val="000000"/>
                <w:sz w:val="28"/>
              </w:rPr>
              <w:t>CIREIT.COM</w:t>
            </w:r>
          </w:p>
        </w:tc>
      </w:tr>
      <w:tr w:rsidR="001D0FCD" w:rsidRPr="007545F7" w14:paraId="4BBA55AB" w14:textId="77777777" w:rsidTr="00A7260D">
        <w:tc>
          <w:tcPr>
            <w:tcW w:w="2254" w:type="dxa"/>
          </w:tcPr>
          <w:p w14:paraId="5365C352" w14:textId="65DD8922" w:rsidR="001D0FCD" w:rsidRPr="007545F7" w:rsidRDefault="00DD0127" w:rsidP="001D0FCD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b/>
                <w:bCs/>
                <w:sz w:val="28"/>
              </w:rPr>
            </w:pPr>
            <w:r w:rsidRPr="007545F7">
              <w:rPr>
                <w:rFonts w:asciiTheme="minorBidi" w:eastAsia="Times New Roman" w:hAnsiTheme="minorBidi" w:cstheme="minorBidi" w:hint="cs"/>
                <w:b/>
                <w:bCs/>
                <w:sz w:val="28"/>
              </w:rPr>
              <w:lastRenderedPageBreak/>
              <w:t>3</w:t>
            </w:r>
            <w:r w:rsidR="001D0FCD" w:rsidRPr="007545F7">
              <w:rPr>
                <w:rFonts w:asciiTheme="minorBidi" w:eastAsia="Times New Roman" w:hAnsiTheme="minorBidi" w:cstheme="minorBidi" w:hint="cs"/>
                <w:b/>
                <w:bCs/>
                <w:sz w:val="28"/>
                <w:cs/>
              </w:rPr>
              <w:t xml:space="preserve">. ฝ่ายการเงินและ     </w:t>
            </w:r>
          </w:p>
          <w:p w14:paraId="020309EB" w14:textId="77777777" w:rsidR="001D0FCD" w:rsidRPr="007545F7" w:rsidRDefault="001D0FCD" w:rsidP="001D0FCD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b/>
                <w:bCs/>
                <w:sz w:val="28"/>
              </w:rPr>
            </w:pPr>
            <w:r w:rsidRPr="007545F7">
              <w:rPr>
                <w:rFonts w:asciiTheme="minorBidi" w:eastAsia="Times New Roman" w:hAnsiTheme="minorBidi" w:cstheme="minorBidi" w:hint="cs"/>
                <w:b/>
                <w:bCs/>
                <w:sz w:val="28"/>
                <w:cs/>
              </w:rPr>
              <w:t xml:space="preserve">   ธุรการ</w:t>
            </w:r>
          </w:p>
          <w:p w14:paraId="49A029C7" w14:textId="77777777" w:rsidR="001D0FCD" w:rsidRPr="007545F7" w:rsidRDefault="001D0FCD" w:rsidP="001D0FCD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  <w:cs/>
              </w:rPr>
            </w:pPr>
            <w:r w:rsidRPr="007545F7">
              <w:rPr>
                <w:rFonts w:asciiTheme="minorBidi" w:eastAsia="Times New Roman" w:hAnsiTheme="minorBidi" w:cstheme="minorBidi" w:hint="cs"/>
                <w:b/>
                <w:bCs/>
                <w:sz w:val="28"/>
              </w:rPr>
              <w:t xml:space="preserve">  </w:t>
            </w:r>
          </w:p>
          <w:p w14:paraId="641AAFEB" w14:textId="77777777" w:rsidR="001D0FCD" w:rsidRPr="007545F7" w:rsidRDefault="001D0FCD" w:rsidP="001D0FCD">
            <w:pPr>
              <w:spacing w:before="0" w:line="276" w:lineRule="auto"/>
              <w:ind w:left="0" w:firstLine="0"/>
              <w:rPr>
                <w:rFonts w:asciiTheme="minorBidi" w:eastAsia="Times New Roman" w:hAnsiTheme="minorBidi" w:cstheme="minorBidi"/>
                <w:sz w:val="28"/>
              </w:rPr>
            </w:pPr>
          </w:p>
        </w:tc>
        <w:tc>
          <w:tcPr>
            <w:tcW w:w="1002" w:type="dxa"/>
          </w:tcPr>
          <w:p w14:paraId="6EDBA615" w14:textId="7EE2D7DB" w:rsidR="001D0FCD" w:rsidRPr="007545F7" w:rsidRDefault="00DD0127" w:rsidP="001D0FCD">
            <w:pPr>
              <w:spacing w:before="0" w:line="276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 w:hint="cs"/>
                <w:sz w:val="28"/>
              </w:rPr>
              <w:t>1</w:t>
            </w:r>
          </w:p>
        </w:tc>
        <w:tc>
          <w:tcPr>
            <w:tcW w:w="2551" w:type="dxa"/>
          </w:tcPr>
          <w:p w14:paraId="738CE91C" w14:textId="77777777" w:rsidR="001D0FCD" w:rsidRPr="007545F7" w:rsidRDefault="001D0FCD" w:rsidP="001D0FCD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 w:hint="cs"/>
                <w:sz w:val="28"/>
                <w:cs/>
              </w:rPr>
              <w:t>ผู้จัดการฝ่ายการเงินและธุรการ</w:t>
            </w:r>
          </w:p>
          <w:p w14:paraId="7B7F5A0D" w14:textId="7FD7CAB5" w:rsidR="001D0FCD" w:rsidRPr="007545F7" w:rsidRDefault="001D0FCD" w:rsidP="001D0FCD">
            <w:pPr>
              <w:spacing w:before="0" w:line="276" w:lineRule="auto"/>
              <w:ind w:left="0" w:firstLine="0"/>
              <w:rPr>
                <w:rFonts w:asciiTheme="minorBidi" w:eastAsia="Times New Roman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 w:hint="cs"/>
                <w:sz w:val="28"/>
                <w:cs/>
              </w:rPr>
              <w:t>นางสาววันเพ็ญ สระทองจันทร์</w:t>
            </w:r>
          </w:p>
        </w:tc>
        <w:tc>
          <w:tcPr>
            <w:tcW w:w="3260" w:type="dxa"/>
          </w:tcPr>
          <w:p w14:paraId="28F631DD" w14:textId="4CA0FB8B" w:rsidR="001D0FCD" w:rsidRPr="007545F7" w:rsidRDefault="001D0FCD" w:rsidP="00B81169">
            <w:pPr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/>
              <w:ind w:left="426" w:right="144"/>
              <w:contextualSpacing/>
              <w:rPr>
                <w:rFonts w:ascii="Cordia New" w:eastAsia="Cambria" w:hAnsi="Cordia New"/>
                <w:color w:val="000000"/>
                <w:sz w:val="28"/>
              </w:rPr>
            </w:pPr>
            <w:r w:rsidRPr="007545F7">
              <w:rPr>
                <w:rFonts w:ascii="Cordia New" w:eastAsia="Angsana New" w:hAnsi="Cordia New"/>
                <w:color w:val="000000"/>
                <w:sz w:val="28"/>
                <w:cs/>
              </w:rPr>
              <w:t>จัดทำงบการเงินและงบกระแสเงินสดของบริษัทพัฒนาอสังหาริมทรัพย์ที่พัฒนาบ้านพักตากอากาศและโรงแรม</w:t>
            </w:r>
          </w:p>
          <w:p w14:paraId="07E3A103" w14:textId="77777777" w:rsidR="001D0FCD" w:rsidRPr="007545F7" w:rsidRDefault="001D0FCD" w:rsidP="00D5715C">
            <w:pPr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/>
              <w:ind w:left="426" w:right="144"/>
              <w:contextualSpacing/>
              <w:rPr>
                <w:rFonts w:ascii="Cordia New" w:eastAsia="Cambria" w:hAnsi="Cordia New"/>
                <w:color w:val="000000"/>
                <w:sz w:val="28"/>
              </w:rPr>
            </w:pPr>
            <w:r w:rsidRPr="007545F7">
              <w:rPr>
                <w:rFonts w:ascii="Cordia New" w:eastAsia="Angsana New" w:hAnsi="Cordia New"/>
                <w:color w:val="000000"/>
                <w:sz w:val="28"/>
                <w:cs/>
              </w:rPr>
              <w:t>จัดทำงบการเงินและงบกระแสเงินสดของบริษัทพัฒนาอสังหาริมทรัพย์ที่พัฒนาบ้านพักตากอากาศและโรงแรม</w:t>
            </w:r>
          </w:p>
          <w:p w14:paraId="3352137E" w14:textId="2D8BEA26" w:rsidR="001D0FCD" w:rsidRPr="007545F7" w:rsidRDefault="001D0FCD" w:rsidP="00B81169">
            <w:pPr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/>
              <w:ind w:left="426" w:right="144"/>
              <w:contextualSpacing/>
              <w:rPr>
                <w:rFonts w:ascii="Cordia New" w:eastAsia="Cambria" w:hAnsi="Cordia New"/>
                <w:color w:val="000000"/>
                <w:sz w:val="28"/>
                <w:cs/>
              </w:rPr>
            </w:pPr>
            <w:r w:rsidRPr="007545F7">
              <w:rPr>
                <w:rFonts w:ascii="Cordia New" w:eastAsia="Angsana New" w:hAnsi="Cordia New"/>
                <w:color w:val="000000"/>
                <w:sz w:val="28"/>
                <w:cs/>
              </w:rPr>
              <w:t xml:space="preserve">ประสบการณ์ทำงานในสายอสังหาริมทรัพย์มากกว่า </w:t>
            </w:r>
            <w:r w:rsidRPr="007545F7">
              <w:rPr>
                <w:rFonts w:ascii="Cordia New" w:eastAsia="Angsana New" w:hAnsi="Cordia New"/>
                <w:color w:val="000000"/>
                <w:sz w:val="28"/>
              </w:rPr>
              <w:t xml:space="preserve">10 </w:t>
            </w:r>
            <w:r w:rsidRPr="007545F7">
              <w:rPr>
                <w:rFonts w:ascii="Cordia New" w:eastAsia="Angsana New" w:hAnsi="Cordia New"/>
                <w:color w:val="000000"/>
                <w:sz w:val="28"/>
                <w:cs/>
              </w:rPr>
              <w:t>ปี</w:t>
            </w:r>
          </w:p>
          <w:p w14:paraId="3B32FABA" w14:textId="091D9ADD" w:rsidR="001D0FCD" w:rsidRPr="007545F7" w:rsidRDefault="001D0FCD" w:rsidP="00B81169">
            <w:pPr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/>
              <w:ind w:left="426" w:right="144"/>
              <w:contextualSpacing/>
              <w:rPr>
                <w:rFonts w:ascii="Cordia New" w:eastAsia="Cambria" w:hAnsi="Cordia New"/>
                <w:color w:val="000000"/>
                <w:sz w:val="28"/>
                <w:cs/>
              </w:rPr>
            </w:pPr>
            <w:r w:rsidRPr="007545F7">
              <w:rPr>
                <w:rFonts w:ascii="Cordia New" w:eastAsia="Angsana New" w:hAnsi="Cordia New"/>
                <w:color w:val="000000"/>
                <w:sz w:val="28"/>
                <w:cs/>
              </w:rPr>
              <w:t>จัดทำงบการเงินรวมสำหรับกิจการด้าน บ้านพักตากอากาศและโรงแรม</w:t>
            </w:r>
          </w:p>
          <w:p w14:paraId="2DC97DEC" w14:textId="77777777" w:rsidR="001D0FCD" w:rsidRPr="007545F7" w:rsidRDefault="001D0FCD" w:rsidP="00D5715C">
            <w:pPr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/>
              <w:ind w:left="426" w:right="144"/>
              <w:contextualSpacing/>
              <w:rPr>
                <w:rFonts w:ascii="Cordia New" w:eastAsia="Cambria" w:hAnsi="Cordia New"/>
                <w:color w:val="000000"/>
                <w:sz w:val="28"/>
                <w:cs/>
              </w:rPr>
            </w:pPr>
            <w:r w:rsidRPr="007545F7">
              <w:rPr>
                <w:rFonts w:ascii="Cordia New" w:eastAsia="Angsana New" w:hAnsi="Cordia New"/>
                <w:color w:val="000000"/>
                <w:sz w:val="28"/>
                <w:cs/>
              </w:rPr>
              <w:t>การจัดทำงบประมาณของบริษัท และประมาณการทางบัญชีต่าง ๆ ที่เกี่ยวข้อง</w:t>
            </w:r>
          </w:p>
          <w:p w14:paraId="5FAEB09D" w14:textId="46AF6C49" w:rsidR="001D0FCD" w:rsidRPr="007545F7" w:rsidRDefault="001D0FCD" w:rsidP="00D5715C">
            <w:pPr>
              <w:numPr>
                <w:ilvl w:val="0"/>
                <w:numId w:val="118"/>
              </w:numPr>
              <w:spacing w:before="200" w:after="160" w:line="259" w:lineRule="auto"/>
              <w:ind w:left="426" w:right="144"/>
              <w:contextualSpacing/>
              <w:jc w:val="both"/>
              <w:rPr>
                <w:rFonts w:asciiTheme="minorBidi" w:eastAsia="Times New Roman" w:hAnsiTheme="minorBidi" w:cstheme="minorBidi"/>
                <w:sz w:val="28"/>
              </w:rPr>
            </w:pPr>
            <w:r w:rsidRPr="007545F7">
              <w:rPr>
                <w:rFonts w:ascii="Cordia New" w:eastAsia="Angsana New" w:hAnsi="Cordia New"/>
                <w:color w:val="000000"/>
                <w:sz w:val="28"/>
                <w:cs/>
              </w:rPr>
              <w:t>การจัดทำ</w:t>
            </w:r>
            <w:r w:rsidRPr="007545F7">
              <w:rPr>
                <w:rFonts w:ascii="Cordia New" w:hAnsi="Cordia New"/>
                <w:color w:val="000000"/>
                <w:sz w:val="28"/>
                <w:cs/>
              </w:rPr>
              <w:t>ทะเบียน</w:t>
            </w:r>
            <w:r w:rsidRPr="007545F7">
              <w:rPr>
                <w:rFonts w:ascii="Cordia New" w:eastAsia="Angsana New" w:hAnsi="Cordia New"/>
                <w:color w:val="000000"/>
                <w:sz w:val="28"/>
                <w:cs/>
              </w:rPr>
              <w:t>ทรัพย์สิน โดยประสานงานกับฝ่ายบริหา</w:t>
            </w:r>
            <w:r w:rsidR="00B81169" w:rsidRPr="007545F7">
              <w:rPr>
                <w:rFonts w:ascii="Cordia New" w:eastAsia="Angsana New" w:hAnsi="Cordia New" w:hint="cs"/>
                <w:color w:val="000000"/>
                <w:sz w:val="28"/>
                <w:cs/>
              </w:rPr>
              <w:t>ร</w:t>
            </w:r>
            <w:r w:rsidRPr="007545F7">
              <w:rPr>
                <w:rFonts w:ascii="Cordia New" w:eastAsia="Angsana New" w:hAnsi="Cordia New"/>
                <w:color w:val="000000"/>
                <w:sz w:val="28"/>
                <w:cs/>
              </w:rPr>
              <w:t>สินทรัพย์เพื่อให้แน่ใจว่าทรัพย์สินที่มีอยู่ถูกต้องตรงกันกับทะเบียนทรัพย์สิน</w:t>
            </w:r>
          </w:p>
        </w:tc>
      </w:tr>
      <w:tr w:rsidR="001D0FCD" w:rsidRPr="007545F7" w14:paraId="6992B70C" w14:textId="77777777" w:rsidTr="00A7260D">
        <w:tc>
          <w:tcPr>
            <w:tcW w:w="2254" w:type="dxa"/>
          </w:tcPr>
          <w:p w14:paraId="660BC2A8" w14:textId="5F7FEC16" w:rsidR="001D0FCD" w:rsidRPr="007545F7" w:rsidRDefault="00DD0127" w:rsidP="001D0FCD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b/>
                <w:bCs/>
                <w:sz w:val="28"/>
              </w:rPr>
            </w:pPr>
            <w:r w:rsidRPr="007545F7">
              <w:rPr>
                <w:rFonts w:asciiTheme="minorBidi" w:eastAsia="Times New Roman" w:hAnsiTheme="minorBidi" w:cstheme="minorBidi" w:hint="cs"/>
                <w:b/>
                <w:bCs/>
                <w:sz w:val="28"/>
              </w:rPr>
              <w:t>4</w:t>
            </w:r>
            <w:r w:rsidR="001D0FCD" w:rsidRPr="007545F7">
              <w:rPr>
                <w:rFonts w:asciiTheme="minorBidi" w:eastAsia="Times New Roman" w:hAnsiTheme="minorBidi" w:cstheme="minorBidi" w:hint="cs"/>
                <w:b/>
                <w:bCs/>
                <w:sz w:val="28"/>
                <w:cs/>
              </w:rPr>
              <w:t>. ฝ่ายกำกับการ</w:t>
            </w:r>
          </w:p>
          <w:p w14:paraId="6C37819E" w14:textId="77777777" w:rsidR="001D0FCD" w:rsidRPr="007545F7" w:rsidRDefault="001D0FCD" w:rsidP="001D0FCD">
            <w:pPr>
              <w:spacing w:before="0"/>
              <w:ind w:left="0" w:firstLine="0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7545F7">
              <w:rPr>
                <w:rFonts w:asciiTheme="minorBidi" w:eastAsia="Times New Roman" w:hAnsiTheme="minorBidi" w:cstheme="minorBidi" w:hint="cs"/>
                <w:b/>
                <w:bCs/>
                <w:sz w:val="28"/>
                <w:cs/>
              </w:rPr>
              <w:t xml:space="preserve">   ปฏิบัติงาน</w:t>
            </w:r>
          </w:p>
          <w:p w14:paraId="28747B64" w14:textId="77777777" w:rsidR="001D0FCD" w:rsidRPr="007545F7" w:rsidRDefault="001D0FCD" w:rsidP="001D0FCD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  <w:cs/>
              </w:rPr>
            </w:pPr>
            <w:r w:rsidRPr="007545F7">
              <w:rPr>
                <w:rFonts w:asciiTheme="minorBidi" w:eastAsia="Times New Roman" w:hAnsiTheme="minorBidi" w:cstheme="minorBidi" w:hint="cs"/>
                <w:b/>
                <w:bCs/>
                <w:sz w:val="28"/>
              </w:rPr>
              <w:t xml:space="preserve">  </w:t>
            </w:r>
          </w:p>
          <w:p w14:paraId="6E8C82DE" w14:textId="77777777" w:rsidR="001D0FCD" w:rsidRPr="007545F7" w:rsidRDefault="001D0FCD" w:rsidP="001D0FCD">
            <w:pPr>
              <w:spacing w:before="0" w:line="276" w:lineRule="auto"/>
              <w:ind w:left="0" w:firstLine="0"/>
              <w:rPr>
                <w:rFonts w:asciiTheme="minorBidi" w:eastAsia="Times New Roman" w:hAnsiTheme="minorBidi" w:cstheme="minorBidi"/>
                <w:sz w:val="28"/>
              </w:rPr>
            </w:pPr>
          </w:p>
        </w:tc>
        <w:tc>
          <w:tcPr>
            <w:tcW w:w="1002" w:type="dxa"/>
          </w:tcPr>
          <w:p w14:paraId="1F85818D" w14:textId="4990E7D3" w:rsidR="001D0FCD" w:rsidRPr="007545F7" w:rsidRDefault="00DD0127" w:rsidP="001D0FCD">
            <w:pPr>
              <w:spacing w:before="0" w:line="276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 w:hint="cs"/>
                <w:sz w:val="28"/>
              </w:rPr>
              <w:t>1</w:t>
            </w:r>
          </w:p>
        </w:tc>
        <w:tc>
          <w:tcPr>
            <w:tcW w:w="2551" w:type="dxa"/>
          </w:tcPr>
          <w:p w14:paraId="1CB919FC" w14:textId="77777777" w:rsidR="001D0FCD" w:rsidRPr="007545F7" w:rsidRDefault="001D0FCD" w:rsidP="001D0FCD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 w:hint="cs"/>
                <w:sz w:val="28"/>
                <w:cs/>
              </w:rPr>
              <w:t>เจ้าหน้าที่ฝ่ายกำกับการปฏิบัติงานอาวุโส</w:t>
            </w:r>
          </w:p>
          <w:p w14:paraId="5FC7BE49" w14:textId="0426A773" w:rsidR="001D0FCD" w:rsidRPr="007545F7" w:rsidRDefault="001D0FCD" w:rsidP="001D0FCD">
            <w:pPr>
              <w:spacing w:before="0" w:line="276" w:lineRule="auto"/>
              <w:ind w:left="0" w:firstLine="0"/>
              <w:rPr>
                <w:rFonts w:asciiTheme="minorBidi" w:eastAsia="Times New Roman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 w:hint="cs"/>
                <w:sz w:val="28"/>
                <w:cs/>
              </w:rPr>
              <w:t>นายฐิติธรรม หลอมทอง</w:t>
            </w:r>
          </w:p>
        </w:tc>
        <w:tc>
          <w:tcPr>
            <w:tcW w:w="3260" w:type="dxa"/>
          </w:tcPr>
          <w:p w14:paraId="4C9E4F91" w14:textId="19C166C4" w:rsidR="001D0FCD" w:rsidRPr="007545F7" w:rsidRDefault="001D0FCD" w:rsidP="00B81169">
            <w:pPr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/>
              <w:ind w:left="426" w:right="144"/>
              <w:contextualSpacing/>
              <w:jc w:val="both"/>
              <w:rPr>
                <w:rFonts w:ascii="Cordia New" w:eastAsia="Cambria" w:hAnsi="Cordia New"/>
                <w:color w:val="000000"/>
                <w:sz w:val="28"/>
              </w:rPr>
            </w:pPr>
            <w:r w:rsidRPr="007545F7">
              <w:rPr>
                <w:rFonts w:ascii="Cordia New" w:eastAsia="Angsana New" w:hAnsi="Cordia New"/>
                <w:color w:val="000000"/>
                <w:sz w:val="28"/>
                <w:cs/>
              </w:rPr>
              <w:t>ประสบการณ์ทำงานในสาย</w:t>
            </w:r>
            <w:r w:rsidRPr="007545F7">
              <w:rPr>
                <w:rFonts w:ascii="Cordia New" w:eastAsia="Angsana New" w:hAnsi="Cordia New" w:hint="cs"/>
                <w:color w:val="000000"/>
                <w:sz w:val="28"/>
                <w:cs/>
              </w:rPr>
              <w:t>งานกฎหมายและสถาบันการเงิน</w:t>
            </w:r>
            <w:r w:rsidRPr="007545F7">
              <w:rPr>
                <w:rFonts w:ascii="Cordia New" w:eastAsia="Angsana New" w:hAnsi="Cordia New"/>
                <w:color w:val="000000"/>
                <w:sz w:val="28"/>
                <w:cs/>
              </w:rPr>
              <w:t xml:space="preserve"> มากกว่า </w:t>
            </w:r>
            <w:r w:rsidRPr="007545F7">
              <w:rPr>
                <w:rFonts w:ascii="Cordia New" w:eastAsia="Angsana New" w:hAnsi="Cordia New"/>
                <w:color w:val="000000"/>
                <w:sz w:val="28"/>
              </w:rPr>
              <w:t xml:space="preserve">5 </w:t>
            </w:r>
            <w:r w:rsidRPr="007545F7">
              <w:rPr>
                <w:rFonts w:ascii="Cordia New" w:eastAsia="Angsana New" w:hAnsi="Cordia New"/>
                <w:color w:val="000000"/>
                <w:sz w:val="28"/>
                <w:cs/>
              </w:rPr>
              <w:t>ปี</w:t>
            </w:r>
          </w:p>
          <w:p w14:paraId="705F51ED" w14:textId="77777777" w:rsidR="001D0FCD" w:rsidRPr="007545F7" w:rsidRDefault="001D0FCD" w:rsidP="00D5715C">
            <w:pPr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60" w:line="259" w:lineRule="auto"/>
              <w:ind w:left="426" w:right="144"/>
              <w:contextualSpacing/>
              <w:jc w:val="both"/>
              <w:rPr>
                <w:rFonts w:ascii="Cordia New" w:eastAsia="Cambria" w:hAnsi="Cordia New"/>
                <w:color w:val="000000"/>
                <w:sz w:val="28"/>
                <w:cs/>
              </w:rPr>
            </w:pPr>
            <w:r w:rsidRPr="007545F7">
              <w:rPr>
                <w:rFonts w:ascii="Cordia New" w:eastAsia="Cambria" w:hAnsi="Cordia New" w:hint="cs"/>
                <w:color w:val="000000"/>
                <w:sz w:val="28"/>
                <w:cs/>
              </w:rPr>
              <w:t>จัดทำร่างสัญญารวมทั้งการทำสัญญาและข้อตกลงต่างๆที่</w:t>
            </w:r>
            <w:r w:rsidRPr="007545F7">
              <w:rPr>
                <w:rFonts w:ascii="Cordia New" w:eastAsia="Cambria" w:hAnsi="Cordia New" w:hint="cs"/>
                <w:color w:val="000000"/>
                <w:sz w:val="28"/>
                <w:cs/>
              </w:rPr>
              <w:lastRenderedPageBreak/>
              <w:t>บริษัทฯได้เข้าทำสัญญากับบุคคลภายนอก</w:t>
            </w:r>
          </w:p>
          <w:p w14:paraId="0CDBDBFA" w14:textId="13D6F2A7" w:rsidR="001D0FCD" w:rsidRPr="007545F7" w:rsidRDefault="001D0FCD" w:rsidP="00D5715C">
            <w:pPr>
              <w:numPr>
                <w:ilvl w:val="0"/>
                <w:numId w:val="118"/>
              </w:numPr>
              <w:spacing w:before="200" w:after="160" w:line="259" w:lineRule="auto"/>
              <w:ind w:left="426" w:right="144"/>
              <w:contextualSpacing/>
              <w:jc w:val="both"/>
              <w:rPr>
                <w:rFonts w:asciiTheme="minorBidi" w:eastAsia="Times New Roman" w:hAnsiTheme="minorBidi" w:cstheme="minorBidi"/>
                <w:sz w:val="28"/>
              </w:rPr>
            </w:pPr>
            <w:r w:rsidRPr="007545F7">
              <w:rPr>
                <w:rFonts w:ascii="Cordia New" w:eastAsia="Cambria" w:hAnsi="Cordia New" w:hint="cs"/>
                <w:color w:val="000000"/>
                <w:sz w:val="28"/>
                <w:cs/>
              </w:rPr>
              <w:t>ตรวจสอบการปฏิบัติของฝ่ายงานต่างๆให้เป็นไปตามคู่มือระบบการทำงานและระบบควบคุมภายใน</w:t>
            </w:r>
          </w:p>
        </w:tc>
      </w:tr>
    </w:tbl>
    <w:p w14:paraId="61089E7B" w14:textId="77777777" w:rsidR="000F5343" w:rsidRPr="007545F7" w:rsidRDefault="000F5343" w:rsidP="00C0419A">
      <w:pPr>
        <w:spacing w:before="0" w:after="200" w:line="276" w:lineRule="auto"/>
        <w:ind w:left="567" w:firstLine="0"/>
        <w:jc w:val="thaiDistribute"/>
        <w:rPr>
          <w:rFonts w:asciiTheme="minorBidi" w:hAnsiTheme="minorBidi" w:cstheme="minorBidi"/>
          <w:color w:val="000000"/>
          <w:sz w:val="28"/>
        </w:rPr>
      </w:pPr>
    </w:p>
    <w:p w14:paraId="78F86EC8" w14:textId="77777777" w:rsidR="00016D29" w:rsidRPr="007545F7" w:rsidRDefault="00016D29" w:rsidP="00A77E92">
      <w:pPr>
        <w:spacing w:line="276" w:lineRule="auto"/>
        <w:ind w:left="567" w:firstLine="0"/>
        <w:rPr>
          <w:rFonts w:asciiTheme="minorBidi" w:hAnsiTheme="minorBidi" w:cstheme="minorBidi"/>
          <w:color w:val="000000"/>
          <w:sz w:val="28"/>
          <w:u w:val="single"/>
          <w:cs/>
        </w:rPr>
      </w:pPr>
      <w:bookmarkStart w:id="18" w:name="_Toc73378683"/>
      <w:r w:rsidRPr="007545F7">
        <w:rPr>
          <w:rFonts w:asciiTheme="minorBidi" w:hAnsiTheme="minorBidi" w:cstheme="minorBidi"/>
          <w:color w:val="000000"/>
          <w:sz w:val="28"/>
          <w:u w:val="single"/>
          <w:cs/>
        </w:rPr>
        <w:t>หน้าที่และความรับผิดชอบของผู้ให้บริการภายนอกที่ได้รับมอบหมายให้เป็นผู้ดำเนินการ (</w:t>
      </w:r>
      <w:r w:rsidRPr="007545F7">
        <w:rPr>
          <w:rFonts w:asciiTheme="minorBidi" w:hAnsiTheme="minorBidi" w:cstheme="minorBidi"/>
          <w:color w:val="000000"/>
          <w:sz w:val="28"/>
          <w:u w:val="single"/>
        </w:rPr>
        <w:t>Outsource</w:t>
      </w:r>
      <w:r w:rsidRPr="007545F7">
        <w:rPr>
          <w:rFonts w:asciiTheme="minorBidi" w:hAnsiTheme="minorBidi" w:cstheme="minorBidi"/>
          <w:color w:val="000000"/>
          <w:sz w:val="28"/>
          <w:u w:val="single"/>
          <w:cs/>
        </w:rPr>
        <w:t>)</w:t>
      </w:r>
      <w:bookmarkEnd w:id="18"/>
      <w:r w:rsidRPr="007545F7">
        <w:rPr>
          <w:rFonts w:asciiTheme="minorBidi" w:hAnsiTheme="minorBidi" w:cstheme="minorBidi"/>
          <w:color w:val="000000"/>
          <w:sz w:val="28"/>
          <w:u w:val="single"/>
          <w:cs/>
        </w:rPr>
        <w:t xml:space="preserve"> </w:t>
      </w:r>
    </w:p>
    <w:p w14:paraId="6DBEDD06" w14:textId="77777777" w:rsidR="00016D29" w:rsidRPr="007545F7" w:rsidRDefault="00016D29" w:rsidP="00C0419A">
      <w:pPr>
        <w:pStyle w:val="ListParagraph"/>
        <w:spacing w:before="0" w:after="200" w:line="276" w:lineRule="auto"/>
        <w:ind w:left="0" w:firstLine="567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บริษัทฯ อาจมอบหมายให้บุคคลอื่นเป็นผู้รับดำเนินการให้มีการตรวจสอบภายในซึ่งขึ้นตรงต่อกรรมการอิสระ จะเป็นผู้ที่มีความเป็นอิสระและถูกแยกออกจากฝ่ายงานต่างๆ  โดยมีหน้าที่หลักในการตรวจสอบและประเมินระบบการปฏิบัติงานภายในของบริษัทฯ  และรายงานผลการตรวจสอบต่อกรรมการอิสระ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>เพื่อให้มีระบบควบคุมภายในที่ดี โดยมีการตรวจสอบในเรื่องดังต่อไปนี้</w:t>
      </w:r>
    </w:p>
    <w:p w14:paraId="4E321E73" w14:textId="77777777" w:rsidR="00016D29" w:rsidRPr="007545F7" w:rsidRDefault="00016D29" w:rsidP="00D83E15">
      <w:pPr>
        <w:pStyle w:val="ListParagraph"/>
        <w:numPr>
          <w:ilvl w:val="1"/>
          <w:numId w:val="78"/>
        </w:numPr>
        <w:spacing w:before="0" w:after="200" w:line="276" w:lineRule="auto"/>
        <w:ind w:left="1134" w:hanging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ประสิทธิภาพ ประสิทธิผลของการควบคุมภายใน การกำกับดูแลกิจการที่ดี และการบริหารความเสี่ยง</w:t>
      </w:r>
    </w:p>
    <w:p w14:paraId="73C6F193" w14:textId="77777777" w:rsidR="00016D29" w:rsidRPr="007545F7" w:rsidRDefault="00016D29" w:rsidP="00D83E15">
      <w:pPr>
        <w:pStyle w:val="ListParagraph"/>
        <w:numPr>
          <w:ilvl w:val="1"/>
          <w:numId w:val="78"/>
        </w:numPr>
        <w:spacing w:before="0" w:after="200" w:line="276" w:lineRule="auto"/>
        <w:ind w:left="1134" w:hanging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ความถูกต้องเชื่อถือได้ของข้อมูลทางการเงิน และไม่ใช่ทางการเงินที่เกี่ยวข้องกับการจัดการกองทรัสต์</w:t>
      </w:r>
    </w:p>
    <w:p w14:paraId="322E7F67" w14:textId="77777777" w:rsidR="00016D29" w:rsidRPr="007545F7" w:rsidRDefault="00016D29" w:rsidP="00D83E15">
      <w:pPr>
        <w:pStyle w:val="ListParagraph"/>
        <w:numPr>
          <w:ilvl w:val="1"/>
          <w:numId w:val="78"/>
        </w:numPr>
        <w:spacing w:before="0" w:after="200" w:line="276" w:lineRule="auto"/>
        <w:ind w:left="1134" w:hanging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การตรวจสอบระบบการควบคุมภายในเพื่อป้องกันความขัดแย้งทางผลประโยชน์  และรายการที่อาจมีความขัดแย้งทางผลประโยชน์</w:t>
      </w:r>
    </w:p>
    <w:p w14:paraId="3CDA5495" w14:textId="77777777" w:rsidR="00016D29" w:rsidRPr="007545F7" w:rsidRDefault="00016D29" w:rsidP="00D83E15">
      <w:pPr>
        <w:pStyle w:val="ListParagraph"/>
        <w:numPr>
          <w:ilvl w:val="1"/>
          <w:numId w:val="78"/>
        </w:numPr>
        <w:spacing w:before="0" w:after="200" w:line="276" w:lineRule="auto"/>
        <w:ind w:left="1134" w:hanging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ความเพียงพอ และประสิทธิผลของการบริหารความเสี่ยง</w:t>
      </w:r>
    </w:p>
    <w:p w14:paraId="4F93913E" w14:textId="643C1F77" w:rsidR="00016D29" w:rsidRPr="007545F7" w:rsidRDefault="00016D29" w:rsidP="00C0419A">
      <w:pPr>
        <w:spacing w:before="0" w:after="200" w:line="276" w:lineRule="auto"/>
        <w:ind w:left="0" w:firstLine="567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บริษัทฯ อาจมอบหมายให้บุคคลอื่นเป็นผู้รับดำเนินการในเรื่องที่เกี่ยวข้องกับการประกอบธุรกิจเป็นผู้จัดการกองทรัสต์ ในส่วนงานด้านเทคโนโลยีสารสนเทศ กฎหมาย และ ทรัพยากรบุคคล (ไม่รวมถึงหน้าที่ของ</w:t>
      </w:r>
      <w:r w:rsidRPr="007545F7">
        <w:rPr>
          <w:rFonts w:asciiTheme="minorBidi" w:hAnsiTheme="minorBidi" w:cstheme="minorBidi"/>
          <w:sz w:val="28"/>
          <w:cs/>
        </w:rPr>
        <w:t>การคัดเลือกบุคลากรของบริษัทฯ</w:t>
      </w:r>
      <w:r w:rsidR="00331940" w:rsidRPr="007545F7">
        <w:rPr>
          <w:rFonts w:asciiTheme="minorBidi" w:hAnsiTheme="minorBidi" w:cstheme="minorBidi"/>
          <w:sz w:val="28"/>
        </w:rPr>
        <w:t>)</w:t>
      </w:r>
      <w:r w:rsidRPr="007545F7">
        <w:rPr>
          <w:rFonts w:asciiTheme="minorBidi" w:hAnsiTheme="minorBidi" w:cstheme="minorBidi"/>
          <w:sz w:val="28"/>
          <w:cs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>โดยให้ถือปฏิบัติตามกฎเกณฑ์เช่นเดียวกันกับพนักงานภายในบริษัทฯ อาทิเช่น ในเรื่องการเข้าถึงข้อมูลภายในของกองทรัสต์ รวมทั้งให้รับทราบถึงนโยบายของบริษัทฯ กฎเกณฑ์ และประกาศที่เกี่ยวข้องกับการปฏิบัติงาน</w:t>
      </w:r>
    </w:p>
    <w:p w14:paraId="6B37E8D0" w14:textId="77777777" w:rsidR="00016D29" w:rsidRPr="007545F7" w:rsidRDefault="00016D29" w:rsidP="00A77E92">
      <w:pPr>
        <w:spacing w:line="276" w:lineRule="auto"/>
        <w:ind w:left="567" w:firstLine="0"/>
        <w:rPr>
          <w:rFonts w:asciiTheme="minorBidi" w:hAnsiTheme="minorBidi" w:cstheme="minorBidi"/>
          <w:color w:val="000000"/>
          <w:sz w:val="28"/>
          <w:u w:val="single"/>
          <w:cs/>
        </w:rPr>
      </w:pPr>
      <w:bookmarkStart w:id="19" w:name="_Toc73378684"/>
      <w:r w:rsidRPr="007545F7">
        <w:rPr>
          <w:rFonts w:asciiTheme="minorBidi" w:hAnsiTheme="minorBidi" w:cstheme="minorBidi"/>
          <w:color w:val="000000"/>
          <w:sz w:val="28"/>
          <w:u w:val="single"/>
          <w:cs/>
        </w:rPr>
        <w:t>การให้ความร่วมมือแก่ทรัสตี</w:t>
      </w:r>
      <w:bookmarkEnd w:id="19"/>
      <w:r w:rsidRPr="007545F7">
        <w:rPr>
          <w:rFonts w:asciiTheme="minorBidi" w:hAnsiTheme="minorBidi" w:cstheme="minorBidi"/>
          <w:color w:val="000000"/>
          <w:sz w:val="28"/>
          <w:u w:val="single"/>
        </w:rPr>
        <w:t xml:space="preserve"> </w:t>
      </w:r>
    </w:p>
    <w:p w14:paraId="5AEB65FA" w14:textId="77777777" w:rsidR="00016D29" w:rsidRPr="007545F7" w:rsidRDefault="00016D29" w:rsidP="00D5715C">
      <w:pPr>
        <w:pStyle w:val="ListParagraph"/>
        <w:numPr>
          <w:ilvl w:val="1"/>
          <w:numId w:val="70"/>
        </w:numPr>
        <w:spacing w:before="0" w:after="120" w:line="276" w:lineRule="auto"/>
        <w:ind w:left="1134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บริษัทฯ มีหน้าที่จัดทำและจัดเก็บข้อมูลและเอกสารหลักฐานต่าง ๆ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>ในการบริหารจัดการ การควบคุมภายใน และการเปิดเผยข้อมูลเกี่ยวกับกองทรัสต์ โดยเมื่อทรัสตีประสงค์จะตรวจสอบการจัดการในเรื่องใด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>บริษัทฯ จะให้ความร่วมมือในการนำส่งข้อมูลและเอกสารหลักฐาน รวมทั้งให้เข้าไปตรวจสอบในสถานที่ตั้งของอสังหาริมทรัพย์ ตามที่ทรัสตีร้องขอ เพื่อให้ทรัสตีสามารถตรวจสอบให้เป็นที่มั่นใจได้ว่าบริษัทฯ ไม่มีการปฏิบัติฝ่าฝืน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>กฎหมายหรือข้อกำหนดของกองทรัสต์หรือไม่รักษาประโยชน์ของผู้ถือหน่วยทรัสต์</w:t>
      </w:r>
    </w:p>
    <w:p w14:paraId="3AC9F887" w14:textId="571A6FB4" w:rsidR="00A7260D" w:rsidRPr="007545F7" w:rsidRDefault="00016D29" w:rsidP="00D5715C">
      <w:pPr>
        <w:pStyle w:val="ListParagraph"/>
        <w:numPr>
          <w:ilvl w:val="1"/>
          <w:numId w:val="70"/>
        </w:numPr>
        <w:spacing w:before="0" w:after="120" w:line="276" w:lineRule="auto"/>
        <w:ind w:left="1134" w:hanging="567"/>
        <w:contextualSpacing w:val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lastRenderedPageBreak/>
        <w:t>ในช่วงระยะเวลาก่อนจัดตั้งกองทรัสต์ ทรัสตีจำเป็นต้องรู้และเข้าใจในรายละเอียดของกองทรัสต์ที่จะจัดตั้งขึ้น</w:t>
      </w:r>
      <w:r w:rsidRPr="007545F7">
        <w:rPr>
          <w:rFonts w:asciiTheme="minorBidi" w:hAnsiTheme="minorBidi" w:cstheme="minorBidi"/>
          <w:sz w:val="28"/>
          <w:cs/>
        </w:rPr>
        <w:t xml:space="preserve"> (เช่น การจัดโครงสร้างของกองทรัสต์ วิธีการปล่อยเช่า</w:t>
      </w:r>
      <w:r w:rsidRPr="007545F7">
        <w:rPr>
          <w:rFonts w:asciiTheme="minorBidi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การจัดหาและจัดเก็บรายได้ ค่าใช้จ่ายต่าง ๆ ที่สามารถเรียกเก็บจากกองทรัสต์ สัญญาว่าจ้างระหว่างกองทรัสต์และบริษัทฯ หรือบุคคลต่าง ๆ เป็นต้น) เพื่อนำมาวางแผนการปฏิบัติงานในการกำกับดูแลและ</w:t>
      </w:r>
      <w:r w:rsidRPr="007545F7">
        <w:rPr>
          <w:rFonts w:asciiTheme="minorBidi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ตรวจสอบการบริหารจัดการ การควบคุมภายใน และการเปิดเผยข้อมูลของกองทรัสต์ได้อย่างมีประสิทธิภาพ ดังนั้น บริษัทฯ มีหน้าที่ต้องจัดส่งข้อมูลและเอกสารที่เกี่ยวข้องเพื่อให้ทรัสตีสามารถวางแผนการปฏิบัติงานข้างต้นได้ นอกจากนี้ บริษัทฯ และทรัสตีต้องประสานงานและทำข้อตกลงเกี่ยวกับลักษณะของข้อมูล เอกสารหลักฐานประกอบการทำธุรกรรม อาทิ การเข้าลงทุนเพิ่มเติม การจำหน่ายอสังหาริมทรัพย์ การก่อภาระหนี้ และรายงานต่าง ๆ (เช่น ลูกหนี้ค้างชำระ รายงานประเมินมูลค่าทรัพย์สิน เป็นต้น) รวมทั้ง</w:t>
      </w:r>
      <w:r w:rsidRPr="007545F7">
        <w:rPr>
          <w:rFonts w:asciiTheme="minorBidi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ความถี่และระยะเวลาที่บริษัทฯ ต้องนำส่งข้อมูลและเอกสารดังกล่าวให้แก่ทรัสตี</w:t>
      </w:r>
      <w:r w:rsidRPr="007545F7">
        <w:rPr>
          <w:rFonts w:asciiTheme="minorBidi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ทั้งนี้ เพื่อประโยชน์ในการกำกับดูแลและตรวจสอบการดำเนินงานของกองทรัสต์</w:t>
      </w:r>
      <w:bookmarkStart w:id="20" w:name="_Ref449301376"/>
    </w:p>
    <w:bookmarkEnd w:id="20"/>
    <w:p w14:paraId="058BFB2F" w14:textId="77777777" w:rsidR="00377609" w:rsidRPr="007545F7" w:rsidRDefault="00377609" w:rsidP="00A56DA7">
      <w:pPr>
        <w:spacing w:before="0" w:after="200" w:line="276" w:lineRule="auto"/>
        <w:ind w:left="567" w:firstLine="0"/>
        <w:jc w:val="thaiDistribute"/>
        <w:rPr>
          <w:rFonts w:asciiTheme="minorBidi" w:eastAsia="Times New Roman" w:hAnsiTheme="minorBidi" w:cstheme="minorBidi"/>
          <w:sz w:val="28"/>
          <w:cs/>
        </w:rPr>
        <w:sectPr w:rsidR="00377609" w:rsidRPr="007545F7" w:rsidSect="00D5715C"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14:paraId="6B5EEB65" w14:textId="12647408" w:rsidR="00377609" w:rsidRPr="007545F7" w:rsidRDefault="00196EA3" w:rsidP="00196EA3">
      <w:pPr>
        <w:pStyle w:val="ListParagraph"/>
        <w:numPr>
          <w:ilvl w:val="1"/>
          <w:numId w:val="70"/>
        </w:numPr>
        <w:spacing w:before="0" w:after="200" w:line="276" w:lineRule="auto"/>
        <w:ind w:left="1134" w:hanging="567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="Cordia New" w:eastAsia="Times New Roman" w:hAnsi="Cordia New"/>
          <w:color w:val="000000"/>
          <w:sz w:val="28"/>
          <w:cs/>
        </w:rPr>
        <w:lastRenderedPageBreak/>
        <w:t>การส่งข้อมูล/เอกสารให้ทรัสตี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3461"/>
        <w:gridCol w:w="1350"/>
        <w:gridCol w:w="2628"/>
        <w:gridCol w:w="642"/>
        <w:gridCol w:w="642"/>
        <w:gridCol w:w="1119"/>
        <w:gridCol w:w="1281"/>
        <w:gridCol w:w="926"/>
        <w:gridCol w:w="940"/>
        <w:gridCol w:w="738"/>
      </w:tblGrid>
      <w:tr w:rsidR="0017649D" w:rsidRPr="007545F7" w14:paraId="3631AD5F" w14:textId="77777777" w:rsidTr="00D5715C">
        <w:trPr>
          <w:trHeight w:val="611"/>
          <w:tblHeader/>
        </w:trPr>
        <w:tc>
          <w:tcPr>
            <w:tcW w:w="172" w:type="pct"/>
            <w:vMerge w:val="restart"/>
            <w:shd w:val="clear" w:color="auto" w:fill="D9D9D9"/>
          </w:tcPr>
          <w:p w14:paraId="485FF469" w14:textId="77777777" w:rsidR="00A56DA7" w:rsidRPr="007545F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b/>
                <w:bCs/>
                <w:color w:val="000000"/>
                <w:sz w:val="28"/>
                <w:cs/>
              </w:rPr>
            </w:pPr>
            <w:bookmarkStart w:id="21" w:name="_Hlk172881819"/>
          </w:p>
        </w:tc>
        <w:tc>
          <w:tcPr>
            <w:tcW w:w="1546" w:type="pct"/>
            <w:gridSpan w:val="2"/>
            <w:vMerge w:val="restart"/>
            <w:shd w:val="clear" w:color="auto" w:fill="D9D9D9"/>
            <w:vAlign w:val="center"/>
          </w:tcPr>
          <w:p w14:paraId="243046F3" w14:textId="77777777" w:rsidR="00A56DA7" w:rsidRPr="007545F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 w:rsidRPr="007545F7">
              <w:rPr>
                <w:rFonts w:ascii="Cordia New" w:hAnsi="Cordia New"/>
                <w:b/>
                <w:bCs/>
                <w:sz w:val="28"/>
                <w:cs/>
              </w:rPr>
              <w:t>ประเภทข้อมูล</w:t>
            </w:r>
            <w:r w:rsidRPr="007545F7">
              <w:rPr>
                <w:rFonts w:ascii="Cordia New" w:hAnsi="Cordia New"/>
                <w:b/>
                <w:bCs/>
                <w:sz w:val="28"/>
              </w:rPr>
              <w:t xml:space="preserve"> / </w:t>
            </w:r>
            <w:r w:rsidRPr="007545F7">
              <w:rPr>
                <w:rFonts w:ascii="Cordia New" w:hAnsi="Cordia New"/>
                <w:b/>
                <w:bCs/>
                <w:sz w:val="28"/>
                <w:cs/>
              </w:rPr>
              <w:t>เอกสาร</w:t>
            </w:r>
          </w:p>
        </w:tc>
        <w:tc>
          <w:tcPr>
            <w:tcW w:w="683" w:type="pct"/>
            <w:gridSpan w:val="4"/>
            <w:vMerge w:val="restart"/>
            <w:shd w:val="clear" w:color="auto" w:fill="D9D9D9"/>
            <w:vAlign w:val="center"/>
          </w:tcPr>
          <w:p w14:paraId="6B1E93D8" w14:textId="77777777" w:rsidR="00A56DA7" w:rsidRPr="007545F7" w:rsidRDefault="00A56DA7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 w:rsidRPr="007545F7">
              <w:rPr>
                <w:rFonts w:ascii="Cordia New" w:hAnsi="Cordia New"/>
                <w:b/>
                <w:bCs/>
                <w:sz w:val="28"/>
                <w:cs/>
              </w:rPr>
              <w:t>ฝ่ายงานที่จัดทำข้อมูล</w:t>
            </w:r>
          </w:p>
        </w:tc>
        <w:tc>
          <w:tcPr>
            <w:tcW w:w="1141" w:type="pct"/>
            <w:vMerge w:val="restart"/>
            <w:shd w:val="clear" w:color="auto" w:fill="D9D9D9"/>
            <w:vAlign w:val="center"/>
          </w:tcPr>
          <w:p w14:paraId="0F1AAED2" w14:textId="77777777" w:rsidR="00A56DA7" w:rsidRPr="007545F7" w:rsidRDefault="00A56DA7" w:rsidP="00A56DA7">
            <w:pPr>
              <w:spacing w:before="0" w:line="276" w:lineRule="auto"/>
              <w:ind w:left="72" w:right="-18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7545F7">
              <w:rPr>
                <w:rFonts w:ascii="Cordia New" w:hAnsi="Cordia New"/>
                <w:b/>
                <w:bCs/>
                <w:sz w:val="28"/>
                <w:cs/>
              </w:rPr>
              <w:t>ระยะเวลาในการส่งข้อมูล</w:t>
            </w:r>
          </w:p>
        </w:tc>
        <w:tc>
          <w:tcPr>
            <w:tcW w:w="1459" w:type="pct"/>
            <w:gridSpan w:val="3"/>
            <w:shd w:val="clear" w:color="auto" w:fill="D9D9D9"/>
            <w:vAlign w:val="center"/>
          </w:tcPr>
          <w:p w14:paraId="0DB170C1" w14:textId="77777777" w:rsidR="00A56DA7" w:rsidRPr="007545F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7545F7">
              <w:rPr>
                <w:rFonts w:ascii="Cordia New" w:hAnsi="Cordia New"/>
                <w:b/>
                <w:bCs/>
                <w:sz w:val="28"/>
                <w:cs/>
              </w:rPr>
              <w:t>การส่งข้อมูลให้ทรัสตี</w:t>
            </w:r>
          </w:p>
        </w:tc>
      </w:tr>
      <w:tr w:rsidR="00A93816" w:rsidRPr="007545F7" w14:paraId="19D87358" w14:textId="77777777" w:rsidTr="00B42C72">
        <w:trPr>
          <w:tblHeader/>
        </w:trPr>
        <w:tc>
          <w:tcPr>
            <w:tcW w:w="172" w:type="pct"/>
            <w:vMerge/>
            <w:shd w:val="clear" w:color="auto" w:fill="D9D9D9"/>
          </w:tcPr>
          <w:p w14:paraId="2AD4EEAE" w14:textId="77777777" w:rsidR="00A56DA7" w:rsidRPr="007545F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</w:p>
        </w:tc>
        <w:tc>
          <w:tcPr>
            <w:tcW w:w="1546" w:type="pct"/>
            <w:gridSpan w:val="2"/>
            <w:vMerge/>
            <w:shd w:val="clear" w:color="auto" w:fill="D9D9D9"/>
          </w:tcPr>
          <w:p w14:paraId="45D54288" w14:textId="77777777" w:rsidR="00A56DA7" w:rsidRPr="007545F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</w:p>
        </w:tc>
        <w:tc>
          <w:tcPr>
            <w:tcW w:w="683" w:type="pct"/>
            <w:gridSpan w:val="4"/>
            <w:vMerge/>
            <w:shd w:val="clear" w:color="auto" w:fill="D9D9D9"/>
          </w:tcPr>
          <w:p w14:paraId="21663386" w14:textId="77777777" w:rsidR="00A56DA7" w:rsidRPr="007545F7" w:rsidRDefault="00A56DA7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1141" w:type="pct"/>
            <w:vMerge/>
            <w:shd w:val="clear" w:color="auto" w:fill="D9D9D9"/>
          </w:tcPr>
          <w:p w14:paraId="68D36688" w14:textId="77777777" w:rsidR="00A56DA7" w:rsidRPr="007545F7" w:rsidRDefault="00A56DA7" w:rsidP="00A56DA7">
            <w:pPr>
              <w:spacing w:before="0" w:line="276" w:lineRule="auto"/>
              <w:ind w:left="72" w:right="-18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429" w:type="pct"/>
            <w:shd w:val="clear" w:color="auto" w:fill="D9D9D9"/>
            <w:vAlign w:val="center"/>
          </w:tcPr>
          <w:p w14:paraId="11115ADB" w14:textId="77777777" w:rsidR="00A56DA7" w:rsidRPr="007545F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7545F7">
              <w:rPr>
                <w:rFonts w:ascii="Cordia New" w:hAnsi="Cordia New"/>
                <w:b/>
                <w:bCs/>
                <w:sz w:val="28"/>
                <w:cs/>
              </w:rPr>
              <w:t>รับทราบ</w:t>
            </w:r>
          </w:p>
        </w:tc>
        <w:tc>
          <w:tcPr>
            <w:tcW w:w="429" w:type="pct"/>
            <w:shd w:val="clear" w:color="auto" w:fill="D9D9D9"/>
            <w:vAlign w:val="center"/>
          </w:tcPr>
          <w:p w14:paraId="61D7492A" w14:textId="77777777" w:rsidR="00A56DA7" w:rsidRPr="007545F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7545F7">
              <w:rPr>
                <w:rFonts w:ascii="Cordia New" w:hAnsi="Cordia New"/>
                <w:b/>
                <w:bCs/>
                <w:sz w:val="28"/>
                <w:cs/>
              </w:rPr>
              <w:t>เห็นชอบ</w:t>
            </w:r>
          </w:p>
        </w:tc>
        <w:tc>
          <w:tcPr>
            <w:tcW w:w="600" w:type="pct"/>
            <w:shd w:val="clear" w:color="auto" w:fill="D9D9D9"/>
            <w:vAlign w:val="center"/>
          </w:tcPr>
          <w:p w14:paraId="1B1EC6A6" w14:textId="77777777" w:rsidR="00A56DA7" w:rsidRPr="007545F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7545F7">
              <w:rPr>
                <w:rFonts w:ascii="Cordia New" w:hAnsi="Cordia New"/>
                <w:b/>
                <w:bCs/>
                <w:sz w:val="28"/>
                <w:cs/>
              </w:rPr>
              <w:t>อนุมัติ</w:t>
            </w:r>
          </w:p>
        </w:tc>
      </w:tr>
      <w:tr w:rsidR="0017649D" w:rsidRPr="007545F7" w14:paraId="73A93511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1FCDC3B3" w14:textId="77777777" w:rsidR="00A56DA7" w:rsidRPr="007545F7" w:rsidRDefault="00A56DA7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33D95D81" w14:textId="77777777" w:rsidR="00A56DA7" w:rsidRPr="007545F7" w:rsidRDefault="00A56DA7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งบการเงินรายไตรมาส (สอบทาน)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34E4EF89" w14:textId="77777777" w:rsidR="00A56DA7" w:rsidRPr="007545F7" w:rsidRDefault="00A56DA7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4DC63429" w14:textId="77777777" w:rsidR="00A56DA7" w:rsidRPr="007545F7" w:rsidRDefault="00A56DA7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Pr="007545F7">
              <w:rPr>
                <w:rFonts w:ascii="Cordia New" w:hAnsi="Cordia New"/>
                <w:sz w:val="28"/>
              </w:rPr>
              <w:t xml:space="preserve">45 </w:t>
            </w:r>
            <w:r w:rsidRPr="007545F7">
              <w:rPr>
                <w:rFonts w:ascii="Cordia New" w:hAnsi="Cordia New"/>
                <w:sz w:val="28"/>
                <w:cs/>
              </w:rPr>
              <w:t>(สี่สิบห้า) วัน นับแต่วันสิ้นสุดไตรมาส</w:t>
            </w:r>
          </w:p>
        </w:tc>
        <w:tc>
          <w:tcPr>
            <w:tcW w:w="429" w:type="pct"/>
            <w:shd w:val="clear" w:color="auto" w:fill="FFFFFF"/>
          </w:tcPr>
          <w:p w14:paraId="47CBD71F" w14:textId="77777777" w:rsidR="00A56DA7" w:rsidRPr="007545F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72088C03" w14:textId="77777777" w:rsidR="00A56DA7" w:rsidRPr="007545F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600" w:type="pct"/>
            <w:shd w:val="clear" w:color="auto" w:fill="FFFFFF"/>
          </w:tcPr>
          <w:p w14:paraId="4CF0416E" w14:textId="77777777" w:rsidR="00A56DA7" w:rsidRPr="007545F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CB0592" w:rsidRPr="007545F7" w14:paraId="719DD46C" w14:textId="77777777" w:rsidTr="00D5715C">
        <w:trPr>
          <w:trHeight w:val="2010"/>
        </w:trPr>
        <w:tc>
          <w:tcPr>
            <w:tcW w:w="172" w:type="pct"/>
            <w:shd w:val="clear" w:color="auto" w:fill="auto"/>
          </w:tcPr>
          <w:p w14:paraId="3D65C67C" w14:textId="77777777" w:rsidR="00CB0592" w:rsidRPr="007545F7" w:rsidRDefault="00CB0592" w:rsidP="00CB0592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047C5FE3" w14:textId="71E2C59E" w:rsidR="00CB0592" w:rsidRPr="007545F7" w:rsidRDefault="00CB0592" w:rsidP="00CB0592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>รายงานมูลค่าทรัพย์สิน</w:t>
            </w:r>
            <w:r w:rsidRPr="007545F7">
              <w:rPr>
                <w:rFonts w:asciiTheme="minorBidi" w:hAnsiTheme="minorBidi" w:cstheme="minorBidi" w:hint="cs"/>
                <w:sz w:val="28"/>
                <w:cs/>
              </w:rPr>
              <w:t xml:space="preserve">รวม </w:t>
            </w:r>
            <w:r w:rsidRPr="007545F7">
              <w:rPr>
                <w:rFonts w:asciiTheme="minorBidi" w:hAnsiTheme="minorBidi" w:cstheme="minorBidi"/>
                <w:sz w:val="28"/>
              </w:rPr>
              <w:t xml:space="preserve">(TAV) </w:t>
            </w:r>
            <w:r w:rsidRPr="007545F7">
              <w:rPr>
                <w:rFonts w:asciiTheme="minorBidi" w:hAnsiTheme="minorBidi" w:cstheme="minorBidi" w:hint="cs"/>
                <w:sz w:val="28"/>
                <w:cs/>
              </w:rPr>
              <w:t>มูลค่าทรัพย์สิน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>สุทธิ (</w:t>
            </w:r>
            <w:r w:rsidRPr="007545F7">
              <w:rPr>
                <w:rFonts w:asciiTheme="minorBidi" w:hAnsiTheme="minorBidi"/>
                <w:sz w:val="28"/>
              </w:rPr>
              <w:t>NAV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>)</w:t>
            </w:r>
            <w:r w:rsidRPr="007545F7">
              <w:rPr>
                <w:rFonts w:asciiTheme="minorBidi" w:hAnsiTheme="minorBidi"/>
                <w:sz w:val="28"/>
              </w:rPr>
              <w:t xml:space="preserve"> 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>และมูลค่าหน่วยทรัสต์ของกองทรัสต์</w:t>
            </w:r>
            <w:r w:rsidRPr="007545F7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>และรายละเอียดการจัดหาผลประโยชน์จากทรัพย์สินอื่นนอกเหนือจากทรัพย์สินหลัก (ถ้ามี)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32773CF7" w14:textId="77777777" w:rsidR="00CB0592" w:rsidRPr="007545F7" w:rsidRDefault="00CB0592" w:rsidP="00CB0592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1141" w:type="pct"/>
            <w:shd w:val="clear" w:color="auto" w:fill="auto"/>
          </w:tcPr>
          <w:p w14:paraId="54285D21" w14:textId="12105BB7" w:rsidR="00CB0592" w:rsidRPr="007545F7" w:rsidRDefault="00CB0592" w:rsidP="00CB0592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="00DD0127" w:rsidRPr="007545F7">
              <w:rPr>
                <w:rFonts w:ascii="Cordia New" w:hAnsi="Cordia New"/>
                <w:sz w:val="28"/>
              </w:rPr>
              <w:t>30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(สามสิบ) วันนับแต่วันสิ้นสุดของแต่ละเดือน</w:t>
            </w:r>
          </w:p>
          <w:p w14:paraId="236A9DBC" w14:textId="14E978BB" w:rsidR="00CB0592" w:rsidRPr="007545F7" w:rsidRDefault="00CB0592" w:rsidP="00CB0592">
            <w:pPr>
              <w:spacing w:before="0" w:line="276" w:lineRule="auto"/>
              <w:ind w:left="-18" w:right="-18"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29" w:type="pct"/>
            <w:shd w:val="clear" w:color="auto" w:fill="FFFFFF"/>
          </w:tcPr>
          <w:p w14:paraId="4C31EC25" w14:textId="77777777" w:rsidR="00CB0592" w:rsidRPr="007545F7" w:rsidRDefault="00CB0592" w:rsidP="00CB0592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429" w:type="pct"/>
            <w:shd w:val="clear" w:color="auto" w:fill="FFFFFF"/>
          </w:tcPr>
          <w:p w14:paraId="323D1FC8" w14:textId="77777777" w:rsidR="00CB0592" w:rsidRPr="007545F7" w:rsidRDefault="00CB0592" w:rsidP="00CB0592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600" w:type="pct"/>
            <w:shd w:val="clear" w:color="auto" w:fill="FFFFFF"/>
          </w:tcPr>
          <w:p w14:paraId="6DF91B6A" w14:textId="5589F7B6" w:rsidR="00CB0592" w:rsidRPr="007545F7" w:rsidRDefault="00CB0592" w:rsidP="00CB0592">
            <w:pPr>
              <w:spacing w:before="0" w:line="276" w:lineRule="auto"/>
              <w:ind w:left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F03FBF" w:rsidRPr="007545F7" w14:paraId="62F97941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1AF65120" w14:textId="77777777" w:rsidR="00F03FBF" w:rsidRPr="007545F7" w:rsidRDefault="00F03FBF" w:rsidP="00F03FBF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7692FE61" w14:textId="3D685F85" w:rsidR="00F03FBF" w:rsidRPr="007545F7" w:rsidRDefault="00F03FBF" w:rsidP="00F03FBF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>รายงานผลการดำเนินงานของอสังหาริมทรัพย์ประจำเดือน (เช่น รายงานผู้เช่า (</w:t>
            </w:r>
            <w:r w:rsidRPr="007545F7">
              <w:rPr>
                <w:rFonts w:asciiTheme="minorBidi" w:hAnsiTheme="minorBidi"/>
                <w:sz w:val="28"/>
              </w:rPr>
              <w:t>Rent Roll)</w:t>
            </w:r>
            <w:r w:rsidRPr="007545F7">
              <w:rPr>
                <w:rFonts w:asciiTheme="minorBidi" w:hAnsiTheme="minorBidi" w:cstheme="minorBidi"/>
                <w:sz w:val="28"/>
              </w:rPr>
              <w:t xml:space="preserve">, 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รายละเอียดอายุลูกหนี้ </w:t>
            </w:r>
            <w:r w:rsidRPr="007545F7">
              <w:rPr>
                <w:rFonts w:asciiTheme="minorBidi" w:hAnsiTheme="minorBidi"/>
                <w:sz w:val="28"/>
              </w:rPr>
              <w:t>(Aging Report))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0035D391" w14:textId="77777777" w:rsidR="00F03FBF" w:rsidRPr="007545F7" w:rsidRDefault="00F03FBF" w:rsidP="00F03FBF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1141" w:type="pct"/>
            <w:shd w:val="clear" w:color="auto" w:fill="auto"/>
          </w:tcPr>
          <w:p w14:paraId="2C020CC3" w14:textId="77777777" w:rsidR="00F03FBF" w:rsidRPr="007545F7" w:rsidRDefault="00F03FBF" w:rsidP="00F03FBF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Pr="007545F7">
              <w:rPr>
                <w:rFonts w:ascii="Cordia New" w:hAnsi="Cordia New"/>
                <w:sz w:val="28"/>
              </w:rPr>
              <w:t>30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(สามสิบ) วันนับแต่วันสิ้นสุดของแต่ละเดือน</w:t>
            </w:r>
          </w:p>
        </w:tc>
        <w:tc>
          <w:tcPr>
            <w:tcW w:w="429" w:type="pct"/>
            <w:shd w:val="clear" w:color="auto" w:fill="FFFFFF"/>
          </w:tcPr>
          <w:p w14:paraId="65B05953" w14:textId="77777777" w:rsidR="00F03FBF" w:rsidRPr="007545F7" w:rsidRDefault="00F03FBF" w:rsidP="00F03FBF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395FAE21" w14:textId="77777777" w:rsidR="00F03FBF" w:rsidRPr="007545F7" w:rsidRDefault="00F03FBF" w:rsidP="00F03FBF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600" w:type="pct"/>
            <w:shd w:val="clear" w:color="auto" w:fill="FFFFFF"/>
          </w:tcPr>
          <w:p w14:paraId="26A7EDD3" w14:textId="77777777" w:rsidR="00F03FBF" w:rsidRPr="007545F7" w:rsidRDefault="00F03FBF" w:rsidP="00F03FBF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</w:tr>
      <w:tr w:rsidR="0017649D" w:rsidRPr="007545F7" w14:paraId="12F8C7A5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17AD8E41" w14:textId="77777777" w:rsidR="00A56DA7" w:rsidRPr="007545F7" w:rsidRDefault="00A56DA7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78370CB5" w14:textId="77777777" w:rsidR="00A56DA7" w:rsidRPr="007545F7" w:rsidRDefault="00A56DA7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งบการเงินรายปี (งบปี)</w:t>
            </w:r>
            <w:r w:rsidRPr="007545F7">
              <w:rPr>
                <w:rFonts w:ascii="Cordia New" w:hAnsi="Cordia New"/>
                <w:sz w:val="28"/>
              </w:rPr>
              <w:t xml:space="preserve"> </w:t>
            </w:r>
            <w:r w:rsidRPr="007545F7">
              <w:rPr>
                <w:rFonts w:ascii="Cordia New" w:hAnsi="Cordia New"/>
                <w:sz w:val="28"/>
                <w:cs/>
              </w:rPr>
              <w:t>(ผู้สอบบัญชีตรวจสอบและแสดงความเห็น)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72EF6553" w14:textId="77777777" w:rsidR="00A56DA7" w:rsidRPr="007545F7" w:rsidRDefault="00A56DA7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1141" w:type="pct"/>
            <w:shd w:val="clear" w:color="auto" w:fill="auto"/>
          </w:tcPr>
          <w:p w14:paraId="650F1ECE" w14:textId="77777777" w:rsidR="00A56DA7" w:rsidRPr="007545F7" w:rsidRDefault="00A56DA7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Pr="007545F7">
              <w:rPr>
                <w:rFonts w:ascii="Cordia New" w:hAnsi="Cordia New"/>
                <w:sz w:val="28"/>
              </w:rPr>
              <w:t>2 (</w:t>
            </w:r>
            <w:r w:rsidRPr="007545F7">
              <w:rPr>
                <w:rFonts w:ascii="Cordia New" w:hAnsi="Cordia New"/>
                <w:sz w:val="28"/>
                <w:cs/>
              </w:rPr>
              <w:t>สอง</w:t>
            </w:r>
            <w:r w:rsidRPr="007545F7">
              <w:rPr>
                <w:rFonts w:ascii="Cordia New" w:hAnsi="Cordia New"/>
                <w:sz w:val="28"/>
              </w:rPr>
              <w:t>)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เดือน นับแต่วันสิ้นรอบปีบัญชี กรณีไม่ส่งงบการเงินไตรมาสที่ </w:t>
            </w:r>
            <w:r w:rsidRPr="007545F7">
              <w:rPr>
                <w:rFonts w:ascii="Cordia New" w:hAnsi="Cordia New"/>
                <w:sz w:val="28"/>
              </w:rPr>
              <w:t>4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</w:t>
            </w:r>
            <w:r w:rsidRPr="007545F7">
              <w:rPr>
                <w:rFonts w:ascii="Cordia New" w:hAnsi="Cordia New"/>
                <w:sz w:val="28"/>
                <w:cs/>
              </w:rPr>
              <w:lastRenderedPageBreak/>
              <w:t xml:space="preserve">(สี่) หรือภายใน </w:t>
            </w:r>
            <w:r w:rsidRPr="007545F7">
              <w:rPr>
                <w:rFonts w:ascii="Cordia New" w:hAnsi="Cordia New"/>
                <w:sz w:val="28"/>
              </w:rPr>
              <w:t xml:space="preserve">3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(สาม) เดือน นับแต่วันสิ้นสุดรอบปีบัญชี  กรณีส่งงบการเงินไตรมาสที่ </w:t>
            </w:r>
            <w:r w:rsidRPr="007545F7">
              <w:rPr>
                <w:rFonts w:ascii="Cordia New" w:hAnsi="Cordia New"/>
                <w:sz w:val="28"/>
              </w:rPr>
              <w:t>4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(สี่)</w:t>
            </w:r>
          </w:p>
        </w:tc>
        <w:tc>
          <w:tcPr>
            <w:tcW w:w="429" w:type="pct"/>
            <w:shd w:val="clear" w:color="auto" w:fill="FFFFFF"/>
          </w:tcPr>
          <w:p w14:paraId="101DB635" w14:textId="77777777" w:rsidR="00A56DA7" w:rsidRPr="007545F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lastRenderedPageBreak/>
              <w:t>/</w:t>
            </w:r>
          </w:p>
        </w:tc>
        <w:tc>
          <w:tcPr>
            <w:tcW w:w="429" w:type="pct"/>
            <w:shd w:val="clear" w:color="auto" w:fill="FFFFFF"/>
          </w:tcPr>
          <w:p w14:paraId="5EE3BBE9" w14:textId="77777777" w:rsidR="00A56DA7" w:rsidRPr="007545F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600" w:type="pct"/>
            <w:shd w:val="clear" w:color="auto" w:fill="FFFFFF"/>
          </w:tcPr>
          <w:p w14:paraId="61ACBD5F" w14:textId="77777777" w:rsidR="00A56DA7" w:rsidRPr="007545F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</w:tr>
      <w:tr w:rsidR="00041A68" w:rsidRPr="007545F7" w14:paraId="7025B564" w14:textId="77777777" w:rsidTr="00D5715C">
        <w:trPr>
          <w:gridAfter w:val="4"/>
          <w:wAfter w:w="4599" w:type="dxa"/>
          <w:trHeight w:val="665"/>
        </w:trPr>
        <w:tc>
          <w:tcPr>
            <w:tcW w:w="172" w:type="pct"/>
            <w:shd w:val="clear" w:color="auto" w:fill="auto"/>
          </w:tcPr>
          <w:p w14:paraId="303CA5DA" w14:textId="77777777" w:rsidR="00041A68" w:rsidRPr="007545F7" w:rsidRDefault="00041A68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59DE6BC9" w14:textId="77777777" w:rsidR="00041A68" w:rsidRPr="007545F7" w:rsidRDefault="008A5EA6" w:rsidP="008A5EA6">
            <w:pPr>
              <w:pStyle w:val="ListParagraph"/>
              <w:numPr>
                <w:ilvl w:val="0"/>
                <w:numId w:val="139"/>
              </w:numPr>
              <w:spacing w:before="0" w:line="276" w:lineRule="auto"/>
              <w:ind w:left="536" w:hanging="425"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ร่างหนังสือเชิญเข้าร่วมการสื่อสารสองทาง (</w:t>
            </w:r>
            <w:r w:rsidRPr="007545F7">
              <w:rPr>
                <w:rFonts w:ascii="Cordia New" w:hAnsi="Cordia New"/>
                <w:sz w:val="28"/>
              </w:rPr>
              <w:t>Two-way Communication</w:t>
            </w:r>
            <w:r w:rsidRPr="007545F7">
              <w:rPr>
                <w:rFonts w:ascii="Cordia New" w:hAnsi="Cordia New"/>
                <w:sz w:val="28"/>
                <w:cs/>
              </w:rPr>
              <w:t>)</w:t>
            </w:r>
            <w:r w:rsidRPr="007545F7">
              <w:rPr>
                <w:rFonts w:ascii="Cordia New" w:hAnsi="Cordia New"/>
                <w:sz w:val="28"/>
              </w:rPr>
              <w:t xml:space="preserve"> </w:t>
            </w:r>
            <w:r w:rsidRPr="007545F7">
              <w:rPr>
                <w:rFonts w:ascii="Cordia New" w:hAnsi="Cordia New"/>
                <w:sz w:val="28"/>
                <w:cs/>
              </w:rPr>
              <w:t>(กรณีพบปะผู้ถือหน่วยทรัสต์)</w:t>
            </w:r>
          </w:p>
          <w:p w14:paraId="21B361E1" w14:textId="0CD992C6" w:rsidR="008A5EA6" w:rsidRPr="007545F7" w:rsidRDefault="00A530A1" w:rsidP="008A5EA6">
            <w:pPr>
              <w:pStyle w:val="ListParagraph"/>
              <w:numPr>
                <w:ilvl w:val="0"/>
                <w:numId w:val="139"/>
              </w:numPr>
              <w:spacing w:before="0" w:line="276" w:lineRule="auto"/>
              <w:ind w:left="536" w:hanging="425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ร่างรายงานข้อมูลของกองทรัสต์สำหรับการ</w:t>
            </w:r>
            <w:r w:rsidRPr="007545F7">
              <w:rPr>
                <w:rFonts w:ascii="Cordia New" w:hAnsi="Cordia New"/>
                <w:sz w:val="28"/>
                <w:cs/>
              </w:rPr>
              <w:br/>
              <w:t>สื่อสารสองทาง (</w:t>
            </w:r>
            <w:r w:rsidRPr="007545F7">
              <w:rPr>
                <w:rFonts w:ascii="Cordia New" w:hAnsi="Cordia New"/>
                <w:sz w:val="28"/>
              </w:rPr>
              <w:t>Two-way Communication</w:t>
            </w:r>
            <w:r w:rsidRPr="007545F7">
              <w:rPr>
                <w:rFonts w:ascii="Cordia New" w:hAnsi="Cordia New"/>
                <w:sz w:val="28"/>
                <w:cs/>
              </w:rPr>
              <w:t xml:space="preserve">) </w:t>
            </w:r>
            <w:r w:rsidRPr="007545F7">
              <w:rPr>
                <w:rFonts w:ascii="Cordia New" w:hAnsi="Cordia New"/>
                <w:sz w:val="28"/>
                <w:cs/>
              </w:rPr>
              <w:br/>
              <w:t>(กรณีส่งรายงานข้อมูลถึงผู้ถือหน่วยทรัสต์)</w:t>
            </w:r>
          </w:p>
        </w:tc>
        <w:tc>
          <w:tcPr>
            <w:tcW w:w="683" w:type="pct"/>
            <w:shd w:val="clear" w:color="auto" w:fill="auto"/>
          </w:tcPr>
          <w:p w14:paraId="79BECBBA" w14:textId="4B8AA1B5" w:rsidR="00041A68" w:rsidRPr="007545F7" w:rsidRDefault="00A530A1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ฝ่ายพัฒนาธุรกิจและนักลงทุนสัมพันธ์</w:t>
            </w:r>
          </w:p>
        </w:tc>
        <w:tc>
          <w:tcPr>
            <w:tcW w:w="1141" w:type="pct"/>
            <w:shd w:val="clear" w:color="auto" w:fill="auto"/>
          </w:tcPr>
          <w:p w14:paraId="279A9A5B" w14:textId="34B4D854" w:rsidR="00041A68" w:rsidRPr="007545F7" w:rsidRDefault="00CC0172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ไม่น้อยกว่า </w:t>
            </w:r>
            <w:r w:rsidRPr="007545F7">
              <w:rPr>
                <w:rFonts w:asciiTheme="minorBidi" w:hAnsiTheme="minorBidi"/>
                <w:sz w:val="28"/>
              </w:rPr>
              <w:t xml:space="preserve">14 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>(สิบสี่)</w:t>
            </w:r>
            <w:r w:rsidRPr="007545F7">
              <w:rPr>
                <w:rFonts w:asciiTheme="minorBidi" w:hAnsiTheme="minorBidi"/>
                <w:sz w:val="28"/>
              </w:rPr>
              <w:t xml:space="preserve"> 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>วันก่อน</w:t>
            </w:r>
            <w:r w:rsidR="00787487" w:rsidRPr="007545F7">
              <w:rPr>
                <w:rFonts w:asciiTheme="minorBidi" w:hAnsiTheme="minorBidi" w:cstheme="minorBidi"/>
                <w:sz w:val="28"/>
                <w:cs/>
              </w:rPr>
              <w:t>วันปิดสมุดทะเบียน</w:t>
            </w:r>
            <w:r w:rsidR="00787487" w:rsidRPr="007545F7">
              <w:rPr>
                <w:rFonts w:asciiTheme="minorBidi" w:hAnsiTheme="minorBidi" w:cstheme="minorBidi" w:hint="cs"/>
                <w:sz w:val="28"/>
                <w:cs/>
              </w:rPr>
              <w:t>พักการโอน</w:t>
            </w:r>
            <w:r w:rsidR="00787487" w:rsidRPr="007545F7">
              <w:rPr>
                <w:rFonts w:asciiTheme="minorBidi" w:hAnsiTheme="minorBidi" w:cstheme="minorBidi"/>
                <w:sz w:val="28"/>
                <w:cs/>
              </w:rPr>
              <w:t>หน่วยทรัสต์</w:t>
            </w:r>
            <w:r w:rsidR="00787487" w:rsidRPr="007545F7">
              <w:rPr>
                <w:rFonts w:asciiTheme="minorBidi" w:hAnsiTheme="minorBidi" w:cstheme="minorBidi" w:hint="cs"/>
                <w:sz w:val="28"/>
                <w:cs/>
              </w:rPr>
              <w:t>หรือวันกำหนดรายชื่อผู้ถือหน่วยทรัสต์</w:t>
            </w:r>
          </w:p>
        </w:tc>
        <w:tc>
          <w:tcPr>
            <w:tcW w:w="429" w:type="pct"/>
            <w:shd w:val="clear" w:color="auto" w:fill="FFFFFF"/>
          </w:tcPr>
          <w:p w14:paraId="71204B3B" w14:textId="77777777" w:rsidR="00041A68" w:rsidRPr="007545F7" w:rsidRDefault="00041A68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29" w:type="pct"/>
            <w:shd w:val="clear" w:color="auto" w:fill="FFFFFF"/>
          </w:tcPr>
          <w:p w14:paraId="7EF2FCC8" w14:textId="19B24BE6" w:rsidR="00041A68" w:rsidRPr="007545F7" w:rsidRDefault="00CC01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600" w:type="pct"/>
            <w:shd w:val="clear" w:color="auto" w:fill="FFFFFF"/>
          </w:tcPr>
          <w:p w14:paraId="4AD889A7" w14:textId="77777777" w:rsidR="00041A68" w:rsidRPr="007545F7" w:rsidRDefault="00041A68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</w:tr>
      <w:tr w:rsidR="00DC2127" w:rsidRPr="007545F7" w14:paraId="6D4FFE57" w14:textId="77777777" w:rsidTr="00D5715C">
        <w:trPr>
          <w:gridAfter w:val="4"/>
          <w:wAfter w:w="4599" w:type="dxa"/>
          <w:trHeight w:val="665"/>
        </w:trPr>
        <w:tc>
          <w:tcPr>
            <w:tcW w:w="172" w:type="pct"/>
            <w:shd w:val="clear" w:color="auto" w:fill="auto"/>
          </w:tcPr>
          <w:p w14:paraId="71EEA77F" w14:textId="77777777" w:rsidR="00DC2127" w:rsidRPr="007545F7" w:rsidRDefault="00DC2127" w:rsidP="000424AB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227903A6" w14:textId="77777777" w:rsidR="00DC2127" w:rsidRPr="007545F7" w:rsidRDefault="00C81265" w:rsidP="00C81265">
            <w:pPr>
              <w:pStyle w:val="ListParagraph"/>
              <w:numPr>
                <w:ilvl w:val="0"/>
                <w:numId w:val="139"/>
              </w:numPr>
              <w:spacing w:before="0" w:line="276" w:lineRule="auto"/>
              <w:ind w:left="536" w:hanging="425"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 w:hint="cs"/>
                <w:sz w:val="28"/>
                <w:cs/>
              </w:rPr>
              <w:t>หนังสือเชิญเข้าร่วมการสื่อสารสองทาง (</w:t>
            </w:r>
            <w:r w:rsidRPr="007545F7">
              <w:rPr>
                <w:rFonts w:ascii="Cordia New" w:hAnsi="Cordia New"/>
                <w:sz w:val="28"/>
              </w:rPr>
              <w:t>Two-way Communication</w:t>
            </w:r>
            <w:r w:rsidRPr="007545F7">
              <w:rPr>
                <w:rFonts w:ascii="Cordia New" w:hAnsi="Cordia New" w:hint="cs"/>
                <w:sz w:val="28"/>
                <w:cs/>
              </w:rPr>
              <w:t>)</w:t>
            </w:r>
            <w:r w:rsidRPr="007545F7">
              <w:rPr>
                <w:rFonts w:ascii="Cordia New" w:hAnsi="Cordia New"/>
                <w:sz w:val="28"/>
              </w:rPr>
              <w:t xml:space="preserve"> </w:t>
            </w:r>
            <w:r w:rsidRPr="007545F7">
              <w:rPr>
                <w:rFonts w:ascii="Cordia New" w:hAnsi="Cordia New" w:hint="cs"/>
                <w:sz w:val="28"/>
                <w:cs/>
              </w:rPr>
              <w:t>(กรณีพบปะผู้ถือหน่วยทรัสต์)</w:t>
            </w:r>
          </w:p>
          <w:p w14:paraId="6B9C9E95" w14:textId="06B5CBB8" w:rsidR="00C81265" w:rsidRPr="007545F7" w:rsidRDefault="001D6AAF" w:rsidP="00C81265">
            <w:pPr>
              <w:pStyle w:val="ListParagraph"/>
              <w:numPr>
                <w:ilvl w:val="0"/>
                <w:numId w:val="139"/>
              </w:numPr>
              <w:spacing w:before="0" w:line="276" w:lineRule="auto"/>
              <w:ind w:left="536" w:hanging="425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 w:hint="cs"/>
                <w:sz w:val="28"/>
                <w:cs/>
              </w:rPr>
              <w:t>รายงานข้อมูลของกองทรัสต์สำหรับการสื่อสารสองทาง (</w:t>
            </w:r>
            <w:r w:rsidRPr="007545F7">
              <w:rPr>
                <w:rFonts w:ascii="Cordia New" w:hAnsi="Cordia New"/>
                <w:sz w:val="28"/>
              </w:rPr>
              <w:t>Two-way Communication</w:t>
            </w:r>
            <w:r w:rsidRPr="007545F7">
              <w:rPr>
                <w:rFonts w:ascii="Cordia New" w:hAnsi="Cordia New" w:hint="cs"/>
                <w:sz w:val="28"/>
                <w:cs/>
              </w:rPr>
              <w:t>) (กรณีส่งรายงานข้อมูลถึงผู้ถือหน่วยทรัสต์)</w:t>
            </w:r>
          </w:p>
        </w:tc>
        <w:tc>
          <w:tcPr>
            <w:tcW w:w="683" w:type="pct"/>
            <w:shd w:val="clear" w:color="auto" w:fill="auto"/>
          </w:tcPr>
          <w:p w14:paraId="727CA63F" w14:textId="4D83DB96" w:rsidR="00DC2127" w:rsidRPr="007545F7" w:rsidRDefault="001D6AAF" w:rsidP="000424AB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ฝ่ายพัฒนาธุรกิจและนักลงทุนสัมพันธ์</w:t>
            </w:r>
          </w:p>
        </w:tc>
        <w:tc>
          <w:tcPr>
            <w:tcW w:w="1141" w:type="pct"/>
            <w:shd w:val="clear" w:color="auto" w:fill="auto"/>
          </w:tcPr>
          <w:p w14:paraId="3302C349" w14:textId="6A6D366D" w:rsidR="00DC2127" w:rsidRPr="007545F7" w:rsidRDefault="000402D6" w:rsidP="000424AB">
            <w:pPr>
              <w:spacing w:before="0" w:line="276" w:lineRule="auto"/>
              <w:ind w:left="-18" w:right="-18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7545F7">
              <w:rPr>
                <w:rFonts w:asciiTheme="minorBidi" w:hAnsiTheme="minorBidi" w:cstheme="minorBidi" w:hint="cs"/>
                <w:sz w:val="28"/>
                <w:cs/>
              </w:rPr>
              <w:t>พร้อมกับวันที่ส่งให้ผู้ถือหน่วยทรัสต์</w:t>
            </w:r>
          </w:p>
        </w:tc>
        <w:tc>
          <w:tcPr>
            <w:tcW w:w="429" w:type="pct"/>
            <w:shd w:val="clear" w:color="auto" w:fill="FFFFFF"/>
          </w:tcPr>
          <w:p w14:paraId="0C0A9FDD" w14:textId="36373A4F" w:rsidR="00DC2127" w:rsidRPr="007545F7" w:rsidRDefault="001D6AAF" w:rsidP="000424AB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0EA39AAF" w14:textId="77777777" w:rsidR="00DC2127" w:rsidRPr="007545F7" w:rsidRDefault="00DC2127" w:rsidP="000424AB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600" w:type="pct"/>
            <w:shd w:val="clear" w:color="auto" w:fill="FFFFFF"/>
          </w:tcPr>
          <w:p w14:paraId="3571E44C" w14:textId="77777777" w:rsidR="00DC2127" w:rsidRPr="007545F7" w:rsidRDefault="00DC2127" w:rsidP="000424AB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</w:tr>
      <w:tr w:rsidR="00D5129A" w:rsidRPr="007545F7" w14:paraId="514A3D97" w14:textId="77777777" w:rsidTr="00D5715C">
        <w:trPr>
          <w:gridAfter w:val="4"/>
          <w:wAfter w:w="4599" w:type="dxa"/>
          <w:trHeight w:val="665"/>
        </w:trPr>
        <w:tc>
          <w:tcPr>
            <w:tcW w:w="172" w:type="pct"/>
            <w:shd w:val="clear" w:color="auto" w:fill="auto"/>
          </w:tcPr>
          <w:p w14:paraId="40327248" w14:textId="77777777" w:rsidR="00D5129A" w:rsidRPr="007545F7" w:rsidRDefault="00D5129A" w:rsidP="000424AB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6A570214" w14:textId="6DE4D386" w:rsidR="00D5129A" w:rsidRPr="007545F7" w:rsidRDefault="00C461E1" w:rsidP="000424AB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 w:hint="cs"/>
                <w:sz w:val="28"/>
                <w:cs/>
              </w:rPr>
              <w:t>ร่างสรุปประเด็นสำคัญในลักษณะคำถามและคำตอบจากการจัดสื่อสารสองทาง (</w:t>
            </w:r>
            <w:r w:rsidRPr="007545F7">
              <w:rPr>
                <w:rFonts w:ascii="Cordia New" w:hAnsi="Cordia New"/>
                <w:sz w:val="28"/>
              </w:rPr>
              <w:t>Two-way communication</w:t>
            </w:r>
            <w:r w:rsidRPr="007545F7">
              <w:rPr>
                <w:rFonts w:ascii="Cordia New" w:hAnsi="Cordia New" w:hint="cs"/>
                <w:sz w:val="28"/>
                <w:cs/>
              </w:rPr>
              <w:t>)</w:t>
            </w:r>
          </w:p>
        </w:tc>
        <w:tc>
          <w:tcPr>
            <w:tcW w:w="683" w:type="pct"/>
            <w:shd w:val="clear" w:color="auto" w:fill="auto"/>
          </w:tcPr>
          <w:p w14:paraId="25E28531" w14:textId="77777777" w:rsidR="0044691A" w:rsidRPr="007545F7" w:rsidRDefault="0044691A" w:rsidP="0044691A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26F7B5E0" w14:textId="7E1C6843" w:rsidR="00D5129A" w:rsidRPr="007545F7" w:rsidRDefault="0044691A" w:rsidP="0044691A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1141" w:type="pct"/>
            <w:shd w:val="clear" w:color="auto" w:fill="auto"/>
          </w:tcPr>
          <w:p w14:paraId="0809087A" w14:textId="6A4ADEB8" w:rsidR="00D5129A" w:rsidRPr="007545F7" w:rsidRDefault="00B10B55" w:rsidP="000424AB">
            <w:pPr>
              <w:spacing w:before="0" w:line="276" w:lineRule="auto"/>
              <w:ind w:left="-18" w:right="-18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ภายใน </w:t>
            </w:r>
            <w:r w:rsidRPr="007545F7">
              <w:rPr>
                <w:rFonts w:asciiTheme="minorBidi" w:hAnsiTheme="minorBidi" w:cstheme="minorBidi"/>
                <w:sz w:val="28"/>
              </w:rPr>
              <w:t>9 (</w:t>
            </w:r>
            <w:r w:rsidRPr="007545F7">
              <w:rPr>
                <w:rFonts w:asciiTheme="minorBidi" w:hAnsiTheme="minorBidi" w:cstheme="minorBidi" w:hint="cs"/>
                <w:sz w:val="28"/>
                <w:cs/>
              </w:rPr>
              <w:t>เก้า</w:t>
            </w:r>
            <w:r w:rsidRPr="007545F7">
              <w:rPr>
                <w:rFonts w:asciiTheme="minorBidi" w:hAnsiTheme="minorBidi" w:cstheme="minorBidi"/>
                <w:sz w:val="28"/>
              </w:rPr>
              <w:t>)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 วันนับแต่วันที่มีการประชุมผู้ถือหน่วยทรัสต์ในแต่ละครั้ง</w:t>
            </w:r>
            <w:r w:rsidRPr="007545F7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7545F7">
              <w:rPr>
                <w:rFonts w:asciiTheme="minorBidi" w:hAnsiTheme="minorBidi" w:cstheme="minorBidi" w:hint="cs"/>
                <w:sz w:val="28"/>
                <w:cs/>
              </w:rPr>
              <w:t>(กรณีพบปะผู้ถือหน่วยทรัสต์) หรือนับแต่วันที่ครบกำหนดรับคำถามจากผู้ถือหน่วยทรัสต์ (กรณีส่งรายงานข้อมูลถึงผู้ถือหน่วยทรัสต์)</w:t>
            </w:r>
          </w:p>
        </w:tc>
        <w:tc>
          <w:tcPr>
            <w:tcW w:w="429" w:type="pct"/>
            <w:shd w:val="clear" w:color="auto" w:fill="FFFFFF"/>
          </w:tcPr>
          <w:p w14:paraId="5D96E957" w14:textId="77777777" w:rsidR="00D5129A" w:rsidRPr="007545F7" w:rsidRDefault="00D5129A" w:rsidP="000424AB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29" w:type="pct"/>
            <w:shd w:val="clear" w:color="auto" w:fill="FFFFFF"/>
          </w:tcPr>
          <w:p w14:paraId="01829137" w14:textId="54E487AC" w:rsidR="00D5129A" w:rsidRPr="007545F7" w:rsidRDefault="00146287" w:rsidP="000424AB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600" w:type="pct"/>
            <w:shd w:val="clear" w:color="auto" w:fill="FFFFFF"/>
          </w:tcPr>
          <w:p w14:paraId="09099FF5" w14:textId="77777777" w:rsidR="00D5129A" w:rsidRPr="007545F7" w:rsidRDefault="00D5129A" w:rsidP="000424AB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</w:tr>
      <w:tr w:rsidR="00146287" w:rsidRPr="007545F7" w14:paraId="01F2AD59" w14:textId="77777777" w:rsidTr="00D5715C">
        <w:trPr>
          <w:gridAfter w:val="4"/>
          <w:wAfter w:w="4599" w:type="dxa"/>
          <w:trHeight w:val="665"/>
        </w:trPr>
        <w:tc>
          <w:tcPr>
            <w:tcW w:w="172" w:type="pct"/>
            <w:shd w:val="clear" w:color="auto" w:fill="auto"/>
          </w:tcPr>
          <w:p w14:paraId="2D99344C" w14:textId="77777777" w:rsidR="00146287" w:rsidRPr="007545F7" w:rsidRDefault="00146287" w:rsidP="000424AB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shd w:val="clear" w:color="auto" w:fill="auto"/>
          </w:tcPr>
          <w:p w14:paraId="6978135C" w14:textId="4D60A45C" w:rsidR="00146287" w:rsidRPr="007545F7" w:rsidRDefault="00D37E36" w:rsidP="000424AB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 w:hint="cs"/>
                <w:sz w:val="28"/>
                <w:cs/>
              </w:rPr>
              <w:t>สำเนาสรุปประเด็นสำคัญในลักษณะคำถามและคำตอบจากการจัดสื่อสารสองทาง (</w:t>
            </w:r>
            <w:r w:rsidRPr="007545F7">
              <w:rPr>
                <w:rFonts w:ascii="Cordia New" w:hAnsi="Cordia New"/>
                <w:sz w:val="28"/>
              </w:rPr>
              <w:t>Two-way communication</w:t>
            </w:r>
            <w:r w:rsidRPr="007545F7">
              <w:rPr>
                <w:rFonts w:ascii="Cordia New" w:hAnsi="Cordia New" w:hint="cs"/>
                <w:sz w:val="28"/>
                <w:cs/>
              </w:rPr>
              <w:t>)</w:t>
            </w:r>
          </w:p>
        </w:tc>
        <w:tc>
          <w:tcPr>
            <w:tcW w:w="683" w:type="pct"/>
            <w:shd w:val="clear" w:color="auto" w:fill="auto"/>
          </w:tcPr>
          <w:p w14:paraId="3E8BB126" w14:textId="0897A851" w:rsidR="00146287" w:rsidRPr="007545F7" w:rsidRDefault="00D37E36" w:rsidP="000424AB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ฝ่ายพัฒนาธุรกิจและนักลงทุนสัมพันธ์</w:t>
            </w:r>
          </w:p>
        </w:tc>
        <w:tc>
          <w:tcPr>
            <w:tcW w:w="1141" w:type="pct"/>
            <w:shd w:val="clear" w:color="auto" w:fill="auto"/>
          </w:tcPr>
          <w:p w14:paraId="1017DAE5" w14:textId="0B7C64AE" w:rsidR="00146287" w:rsidRPr="007545F7" w:rsidRDefault="000157D8" w:rsidP="000424AB">
            <w:pPr>
              <w:spacing w:before="0" w:line="276" w:lineRule="auto"/>
              <w:ind w:left="-18" w:right="-18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>โดยไม่ชักช้าเมื่อ</w:t>
            </w:r>
            <w:r w:rsidRPr="007545F7">
              <w:rPr>
                <w:rFonts w:asciiTheme="minorBidi" w:hAnsiTheme="minorBidi" w:cstheme="minorBidi" w:hint="cs"/>
                <w:sz w:val="28"/>
                <w:cs/>
              </w:rPr>
              <w:t>เปิดเผย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>ข้อมูลต่อ</w:t>
            </w:r>
            <w:r w:rsidRPr="007545F7">
              <w:rPr>
                <w:rFonts w:asciiTheme="minorBidi" w:hAnsiTheme="minorBidi" w:cstheme="minorBidi" w:hint="cs"/>
                <w:sz w:val="28"/>
                <w:cs/>
              </w:rPr>
              <w:t>ผู้ถือหน่วยทรัสต์</w:t>
            </w:r>
          </w:p>
        </w:tc>
        <w:tc>
          <w:tcPr>
            <w:tcW w:w="429" w:type="pct"/>
            <w:shd w:val="clear" w:color="auto" w:fill="FFFFFF"/>
          </w:tcPr>
          <w:p w14:paraId="7E353FBB" w14:textId="160E9128" w:rsidR="00146287" w:rsidRPr="007545F7" w:rsidRDefault="00D37E36" w:rsidP="000424AB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5BDAE025" w14:textId="77777777" w:rsidR="00146287" w:rsidRPr="007545F7" w:rsidRDefault="00146287" w:rsidP="000424AB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600" w:type="pct"/>
            <w:shd w:val="clear" w:color="auto" w:fill="FFFFFF"/>
          </w:tcPr>
          <w:p w14:paraId="76D5C4FA" w14:textId="77777777" w:rsidR="00146287" w:rsidRPr="007545F7" w:rsidRDefault="00146287" w:rsidP="000424AB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</w:tr>
      <w:tr w:rsidR="000424AB" w:rsidRPr="007545F7" w14:paraId="3B5B27B4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6D0FAE73" w14:textId="77777777" w:rsidR="000424AB" w:rsidRPr="007545F7" w:rsidRDefault="000424AB" w:rsidP="000424AB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0DA463BF" w14:textId="77777777" w:rsidR="000424AB" w:rsidRPr="007545F7" w:rsidRDefault="000424AB" w:rsidP="000424AB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ร่างหนังสือเชิญประชุมผู้ถือหน่วยทรัสต์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76935480" w14:textId="77777777" w:rsidR="000424AB" w:rsidRPr="007545F7" w:rsidRDefault="000424AB" w:rsidP="000424AB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ฝ่ายพัฒนาธุรกิจและนักลงทุนสัมพันธ์</w:t>
            </w:r>
          </w:p>
        </w:tc>
        <w:tc>
          <w:tcPr>
            <w:tcW w:w="1141" w:type="pct"/>
            <w:shd w:val="clear" w:color="auto" w:fill="auto"/>
          </w:tcPr>
          <w:p w14:paraId="0D1DA299" w14:textId="7001972E" w:rsidR="000424AB" w:rsidRPr="007545F7" w:rsidRDefault="000424AB" w:rsidP="000424AB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ไม่น้อยกว่า </w:t>
            </w:r>
            <w:r w:rsidRPr="007545F7">
              <w:rPr>
                <w:rFonts w:asciiTheme="minorBidi" w:hAnsiTheme="minorBidi"/>
                <w:sz w:val="28"/>
              </w:rPr>
              <w:t xml:space="preserve">14 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>(สิบสี่)</w:t>
            </w:r>
            <w:r w:rsidRPr="007545F7">
              <w:rPr>
                <w:rFonts w:asciiTheme="minorBidi" w:hAnsiTheme="minorBidi"/>
                <w:sz w:val="28"/>
              </w:rPr>
              <w:t xml:space="preserve"> 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>วันก่อนวันประชุม</w:t>
            </w:r>
            <w:r w:rsidRPr="007545F7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7545F7">
              <w:rPr>
                <w:rFonts w:asciiTheme="minorBidi" w:hAnsiTheme="minorBidi" w:cstheme="minorBidi" w:hint="cs"/>
                <w:sz w:val="28"/>
                <w:cs/>
              </w:rPr>
              <w:t>กรณีที่มีวาระเพื่อพิจารณาหรืออนุมัติ ให้ส่งล่วงหน้า ภายใน</w:t>
            </w:r>
            <w:r w:rsidR="00A40AE3" w:rsidRPr="007545F7">
              <w:rPr>
                <w:rFonts w:asciiTheme="minorBidi" w:hAnsiTheme="minorBidi" w:cstheme="minorBidi" w:hint="cs"/>
                <w:sz w:val="28"/>
                <w:cs/>
              </w:rPr>
              <w:t>วัน</w:t>
            </w:r>
            <w:r w:rsidRPr="007545F7">
              <w:rPr>
                <w:rFonts w:asciiTheme="minorBidi" w:hAnsiTheme="minorBidi" w:cstheme="minorBidi" w:hint="cs"/>
                <w:sz w:val="28"/>
                <w:cs/>
              </w:rPr>
              <w:t>เดียวกันกับที่</w:t>
            </w:r>
            <w:r w:rsidR="00A40AE3" w:rsidRPr="007545F7">
              <w:rPr>
                <w:rFonts w:asciiTheme="minorBidi" w:hAnsiTheme="minorBidi" w:cstheme="minorBidi" w:hint="cs"/>
                <w:sz w:val="28"/>
                <w:cs/>
              </w:rPr>
              <w:t>วัน</w:t>
            </w:r>
            <w:r w:rsidRPr="007545F7">
              <w:rPr>
                <w:rFonts w:asciiTheme="minorBidi" w:hAnsiTheme="minorBidi" w:cstheme="minorBidi" w:hint="cs"/>
                <w:sz w:val="28"/>
                <w:cs/>
              </w:rPr>
              <w:t>ที่คณะกรรมการของผู้จัดการกองทรัสต์มีมติ</w:t>
            </w:r>
            <w:r w:rsidR="00C16308" w:rsidRPr="007545F7">
              <w:rPr>
                <w:rFonts w:asciiTheme="minorBidi" w:hAnsiTheme="minorBidi" w:cstheme="minorBidi"/>
                <w:sz w:val="28"/>
                <w:cs/>
              </w:rPr>
              <w:t>ให้เรียกประชุมผู้ถือหน่วยทรัสต์</w:t>
            </w:r>
            <w:r w:rsidRPr="007545F7">
              <w:rPr>
                <w:rFonts w:asciiTheme="minorBidi" w:hAnsiTheme="minorBidi" w:cstheme="minorBidi" w:hint="cs"/>
                <w:sz w:val="28"/>
                <w:cs/>
              </w:rPr>
              <w:t xml:space="preserve"> หรือ ระยะเวลา</w:t>
            </w:r>
            <w:r w:rsidR="00B34F73" w:rsidRPr="007545F7">
              <w:rPr>
                <w:rFonts w:asciiTheme="minorBidi" w:hAnsiTheme="minorBidi" w:cstheme="minorBidi"/>
                <w:sz w:val="28"/>
                <w:cs/>
              </w:rPr>
              <w:t>อื่นใดที่ผู้จัดการกองทรัสต์และทรัสตีตกลงกัน</w:t>
            </w:r>
          </w:p>
        </w:tc>
        <w:tc>
          <w:tcPr>
            <w:tcW w:w="429" w:type="pct"/>
            <w:shd w:val="clear" w:color="auto" w:fill="FFFFFF"/>
          </w:tcPr>
          <w:p w14:paraId="44F370DE" w14:textId="77777777" w:rsidR="000424AB" w:rsidRPr="007545F7" w:rsidRDefault="000424AB" w:rsidP="000424AB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29" w:type="pct"/>
            <w:shd w:val="clear" w:color="auto" w:fill="FFFFFF"/>
          </w:tcPr>
          <w:p w14:paraId="4A3DD1B6" w14:textId="77777777" w:rsidR="000424AB" w:rsidRPr="007545F7" w:rsidRDefault="000424AB" w:rsidP="000424AB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600" w:type="pct"/>
            <w:shd w:val="clear" w:color="auto" w:fill="FFFFFF"/>
          </w:tcPr>
          <w:p w14:paraId="40A2FD85" w14:textId="77777777" w:rsidR="000424AB" w:rsidRPr="007545F7" w:rsidRDefault="000424AB" w:rsidP="000424AB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</w:tr>
      <w:tr w:rsidR="0017649D" w:rsidRPr="007545F7" w14:paraId="046C54F0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330F092C" w14:textId="77777777" w:rsidR="00A56DA7" w:rsidRPr="007545F7" w:rsidRDefault="00A56DA7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62DF9C39" w14:textId="77777777" w:rsidR="00A56DA7" w:rsidRPr="007545F7" w:rsidRDefault="00A56DA7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หนังสือเชิญประชุมผู้ถือหน่วยทรัสต์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37791C3C" w14:textId="77777777" w:rsidR="00A56DA7" w:rsidRPr="007545F7" w:rsidRDefault="00A56DA7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ฝ่ายพัฒนาธุรกิจและนักลงทุนสัมพันธ์</w:t>
            </w:r>
          </w:p>
        </w:tc>
        <w:tc>
          <w:tcPr>
            <w:tcW w:w="1141" w:type="pct"/>
            <w:shd w:val="clear" w:color="auto" w:fill="auto"/>
          </w:tcPr>
          <w:p w14:paraId="3C3D085B" w14:textId="77777777" w:rsidR="00A56DA7" w:rsidRPr="007545F7" w:rsidRDefault="00A56DA7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ไม่น้อยกว่า </w:t>
            </w:r>
            <w:r w:rsidRPr="007545F7">
              <w:rPr>
                <w:rFonts w:ascii="Cordia New" w:hAnsi="Cordia New"/>
                <w:sz w:val="28"/>
              </w:rPr>
              <w:t xml:space="preserve">7 </w:t>
            </w:r>
            <w:r w:rsidRPr="007545F7">
              <w:rPr>
                <w:rFonts w:ascii="Cordia New" w:hAnsi="Cordia New"/>
                <w:sz w:val="28"/>
                <w:cs/>
              </w:rPr>
              <w:t>(เจ็ด)</w:t>
            </w:r>
            <w:r w:rsidRPr="007545F7">
              <w:rPr>
                <w:rFonts w:ascii="Cordia New" w:hAnsi="Cordia New"/>
                <w:sz w:val="28"/>
              </w:rPr>
              <w:t xml:space="preserve"> </w:t>
            </w:r>
            <w:r w:rsidRPr="007545F7">
              <w:rPr>
                <w:rFonts w:ascii="Cordia New" w:hAnsi="Cordia New"/>
                <w:sz w:val="28"/>
                <w:cs/>
              </w:rPr>
              <w:t>วันก่อนวันประชุม</w:t>
            </w:r>
          </w:p>
        </w:tc>
        <w:tc>
          <w:tcPr>
            <w:tcW w:w="429" w:type="pct"/>
            <w:shd w:val="clear" w:color="auto" w:fill="FFFFFF"/>
          </w:tcPr>
          <w:p w14:paraId="0C766DBE" w14:textId="77777777" w:rsidR="00A56DA7" w:rsidRPr="007545F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365CCDF8" w14:textId="77777777" w:rsidR="00A56DA7" w:rsidRPr="007545F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600" w:type="pct"/>
            <w:shd w:val="clear" w:color="auto" w:fill="FFFFFF"/>
          </w:tcPr>
          <w:p w14:paraId="2156628F" w14:textId="77777777" w:rsidR="00A56DA7" w:rsidRPr="007545F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</w:tr>
      <w:tr w:rsidR="0017649D" w:rsidRPr="007545F7" w14:paraId="0E44B662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4B032333" w14:textId="77777777" w:rsidR="00A56DA7" w:rsidRPr="007545F7" w:rsidRDefault="00A56DA7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526A3537" w14:textId="77777777" w:rsidR="00A56DA7" w:rsidRPr="007545F7" w:rsidRDefault="00A56DA7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ร่างรายงานการประชุมผู้ถือหน่วยทรัสต์ฉบับย่อเพื่อนำข้อมูลขึ้นสื่ออิเล็กทรอนิกส์ของตลาดหลักทรัพย์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4F886914" w14:textId="77777777" w:rsidR="00A56DA7" w:rsidRPr="007545F7" w:rsidRDefault="00A56DA7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3F3405E6" w14:textId="77777777" w:rsidR="00A56DA7" w:rsidRPr="007545F7" w:rsidRDefault="00A56DA7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1141" w:type="pct"/>
            <w:shd w:val="clear" w:color="auto" w:fill="auto"/>
          </w:tcPr>
          <w:p w14:paraId="49D31608" w14:textId="77777777" w:rsidR="00A56DA7" w:rsidRPr="007545F7" w:rsidRDefault="00A56DA7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โดยไม่ชักช้าก่อนเวลาที่จะรายงานข้อมูลต่อตลาดหลักทรัพย์เพื่อให้ทรัสตีมีระยะเวลาเพียงพอต่อการพิจารณา</w:t>
            </w:r>
          </w:p>
        </w:tc>
        <w:tc>
          <w:tcPr>
            <w:tcW w:w="429" w:type="pct"/>
            <w:shd w:val="clear" w:color="auto" w:fill="FFFFFF"/>
          </w:tcPr>
          <w:p w14:paraId="420103B4" w14:textId="77777777" w:rsidR="00A56DA7" w:rsidRPr="007545F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29" w:type="pct"/>
            <w:shd w:val="clear" w:color="auto" w:fill="FFFFFF"/>
          </w:tcPr>
          <w:p w14:paraId="3BF7DF37" w14:textId="77777777" w:rsidR="00A56DA7" w:rsidRPr="007545F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600" w:type="pct"/>
            <w:shd w:val="clear" w:color="auto" w:fill="FFFFFF"/>
          </w:tcPr>
          <w:p w14:paraId="2F3B1E1E" w14:textId="77777777" w:rsidR="00A56DA7" w:rsidRPr="007545F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</w:tr>
      <w:tr w:rsidR="00A4760E" w:rsidRPr="007545F7" w14:paraId="4244559E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7D158160" w14:textId="77777777" w:rsidR="00A4760E" w:rsidRPr="007545F7" w:rsidRDefault="00A4760E" w:rsidP="00A4760E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3D112D6C" w14:textId="7679B4F7" w:rsidR="00A4760E" w:rsidRPr="007545F7" w:rsidRDefault="00A4760E" w:rsidP="00A4760E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>สำเนารายงานการประชุมผู้ถือหน่วยทรัสต์ฉบับย่อเพื่อนำข้อมูลขึ้นสื่ออิเล็กทรอนิกส์ของตลาดหลักทรัพย์ หรือหลักฐานแสดงการนำส่งข้อมูลต่อ</w:t>
            </w:r>
            <w:r w:rsidRPr="007545F7">
              <w:rPr>
                <w:rFonts w:asciiTheme="minorBidi" w:hAnsiTheme="minorBidi" w:cstheme="minorBidi" w:hint="cs"/>
                <w:sz w:val="28"/>
                <w:cs/>
              </w:rPr>
              <w:t>ตลาดหลักทรัพย์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5708514A" w14:textId="77777777" w:rsidR="00A4760E" w:rsidRPr="007545F7" w:rsidRDefault="00A4760E" w:rsidP="00A4760E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7523618A" w14:textId="77777777" w:rsidR="00A4760E" w:rsidRPr="007545F7" w:rsidRDefault="00A4760E" w:rsidP="00A4760E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1141" w:type="pct"/>
            <w:shd w:val="clear" w:color="auto" w:fill="auto"/>
          </w:tcPr>
          <w:p w14:paraId="6961ED48" w14:textId="77777777" w:rsidR="00A4760E" w:rsidRPr="007545F7" w:rsidRDefault="00A4760E" w:rsidP="00A4760E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โดยไม่ชักช้าเมื่อรายงานข้อมูลต่อตลาดหลักทรัพย์</w:t>
            </w:r>
          </w:p>
        </w:tc>
        <w:tc>
          <w:tcPr>
            <w:tcW w:w="429" w:type="pct"/>
            <w:shd w:val="clear" w:color="auto" w:fill="FFFFFF"/>
          </w:tcPr>
          <w:p w14:paraId="6CD8D0A0" w14:textId="77777777" w:rsidR="00A4760E" w:rsidRPr="007545F7" w:rsidRDefault="00A4760E" w:rsidP="00A4760E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54C8726D" w14:textId="77777777" w:rsidR="00A4760E" w:rsidRPr="007545F7" w:rsidRDefault="00A4760E" w:rsidP="00A4760E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600" w:type="pct"/>
            <w:shd w:val="clear" w:color="auto" w:fill="FFFFFF"/>
          </w:tcPr>
          <w:p w14:paraId="28DA9372" w14:textId="77777777" w:rsidR="00A4760E" w:rsidRPr="007545F7" w:rsidRDefault="00A4760E" w:rsidP="00A4760E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</w:tr>
      <w:tr w:rsidR="0017649D" w:rsidRPr="007545F7" w14:paraId="6E95D956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529564AD" w14:textId="77777777" w:rsidR="00A56DA7" w:rsidRPr="007545F7" w:rsidRDefault="00A56DA7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484433F0" w14:textId="77777777" w:rsidR="00A56DA7" w:rsidRPr="007545F7" w:rsidRDefault="00A56DA7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ร่างรายงานการประชุมผู้ถือหน่วยทรัสต์ฉบับเต็ม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7B895806" w14:textId="77777777" w:rsidR="00A56DA7" w:rsidRPr="007545F7" w:rsidRDefault="00A56DA7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ฝ่ายพัฒนาธุรกิจและนักลงทุนสัมพันธ์</w:t>
            </w:r>
          </w:p>
        </w:tc>
        <w:tc>
          <w:tcPr>
            <w:tcW w:w="1141" w:type="pct"/>
            <w:shd w:val="clear" w:color="auto" w:fill="auto"/>
          </w:tcPr>
          <w:p w14:paraId="5F02D637" w14:textId="77777777" w:rsidR="00A56DA7" w:rsidRPr="007545F7" w:rsidRDefault="00A56DA7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Pr="007545F7">
              <w:rPr>
                <w:rFonts w:ascii="Cordia New" w:hAnsi="Cordia New"/>
                <w:sz w:val="28"/>
              </w:rPr>
              <w:t xml:space="preserve">9 </w:t>
            </w:r>
            <w:r w:rsidRPr="007545F7">
              <w:rPr>
                <w:rFonts w:ascii="Cordia New" w:hAnsi="Cordia New"/>
                <w:sz w:val="28"/>
                <w:cs/>
              </w:rPr>
              <w:t>(เก้า) วันนับแต่วันที่มีการประชุมผู้ถือหน่วยทรัสต์ในแต่ละครั้ง</w:t>
            </w:r>
          </w:p>
        </w:tc>
        <w:tc>
          <w:tcPr>
            <w:tcW w:w="429" w:type="pct"/>
            <w:shd w:val="clear" w:color="auto" w:fill="FFFFFF"/>
          </w:tcPr>
          <w:p w14:paraId="0AE0D586" w14:textId="77777777" w:rsidR="00A56DA7" w:rsidRPr="007545F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29" w:type="pct"/>
            <w:shd w:val="clear" w:color="auto" w:fill="FFFFFF"/>
          </w:tcPr>
          <w:p w14:paraId="6E6C2B7A" w14:textId="77777777" w:rsidR="00A56DA7" w:rsidRPr="007545F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600" w:type="pct"/>
            <w:shd w:val="clear" w:color="auto" w:fill="FFFFFF"/>
          </w:tcPr>
          <w:p w14:paraId="46CCD132" w14:textId="77777777" w:rsidR="00A56DA7" w:rsidRPr="007545F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</w:tr>
      <w:tr w:rsidR="00EA3C91" w:rsidRPr="007545F7" w14:paraId="39C86AEB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05BFA976" w14:textId="77777777" w:rsidR="00EA3C91" w:rsidRPr="007545F7" w:rsidRDefault="00EA3C91" w:rsidP="00EA3C91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24D4D907" w14:textId="108B7840" w:rsidR="00EA3C91" w:rsidRPr="007545F7" w:rsidRDefault="00EA3C91" w:rsidP="00EA3C91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>สำเนารายงานการประชุมผู้ถือหน่วยทรัสต์ฉบับเต็มหรือหลักฐานแสดงการนำส่งข้อมูลต่อ ตล</w:t>
            </w:r>
            <w:r w:rsidRPr="007545F7">
              <w:rPr>
                <w:rFonts w:asciiTheme="minorBidi" w:hAnsiTheme="minorBidi" w:cstheme="minorBidi" w:hint="cs"/>
                <w:sz w:val="28"/>
                <w:cs/>
              </w:rPr>
              <w:t>าดหลักทรัพย์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1496AE1F" w14:textId="77777777" w:rsidR="00EA3C91" w:rsidRPr="007545F7" w:rsidRDefault="00EA3C91" w:rsidP="00EA3C91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ฝ่ายพัฒนาธุรกิจและนักลงทุนสัมพันธ์</w:t>
            </w:r>
          </w:p>
        </w:tc>
        <w:tc>
          <w:tcPr>
            <w:tcW w:w="1141" w:type="pct"/>
            <w:shd w:val="clear" w:color="auto" w:fill="auto"/>
          </w:tcPr>
          <w:p w14:paraId="73A2A729" w14:textId="77777777" w:rsidR="00EA3C91" w:rsidRPr="007545F7" w:rsidRDefault="00EA3C91" w:rsidP="00EA3C91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โดยไม่ชักช้าเมื่อรายงานข้อมูลต่อตลาดหลักทรัพย์</w:t>
            </w:r>
          </w:p>
        </w:tc>
        <w:tc>
          <w:tcPr>
            <w:tcW w:w="429" w:type="pct"/>
            <w:shd w:val="clear" w:color="auto" w:fill="FFFFFF"/>
          </w:tcPr>
          <w:p w14:paraId="41F3D02C" w14:textId="77777777" w:rsidR="00EA3C91" w:rsidRPr="007545F7" w:rsidRDefault="00EA3C91" w:rsidP="00EA3C91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418600A0" w14:textId="77777777" w:rsidR="00EA3C91" w:rsidRPr="007545F7" w:rsidRDefault="00EA3C91" w:rsidP="00EA3C91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600" w:type="pct"/>
            <w:shd w:val="clear" w:color="auto" w:fill="FFFFFF"/>
          </w:tcPr>
          <w:p w14:paraId="4CD2CF65" w14:textId="77777777" w:rsidR="00EA3C91" w:rsidRPr="007545F7" w:rsidRDefault="00EA3C91" w:rsidP="00EA3C91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</w:tr>
      <w:tr w:rsidR="00F60F27" w:rsidRPr="007545F7" w14:paraId="5009657D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58BA8340" w14:textId="77777777" w:rsidR="00F60F27" w:rsidRPr="007545F7" w:rsidRDefault="00F60F27" w:rsidP="00F60F27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064A0BD7" w14:textId="41E6023F" w:rsidR="00F60F27" w:rsidRPr="007545F7" w:rsidRDefault="00F60F27" w:rsidP="00F60F2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>ประมาณกา</w:t>
            </w:r>
            <w:r w:rsidRPr="007545F7">
              <w:rPr>
                <w:rFonts w:asciiTheme="minorBidi" w:hAnsiTheme="minorBidi" w:cstheme="minorBidi" w:hint="cs"/>
                <w:sz w:val="28"/>
                <w:cs/>
              </w:rPr>
              <w:t>ร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>ทางการเงิน (ที่จะเป็นข้อมูลส่วนหนึ่งของรายงานประเมินมูลค่าทรัพย์สินฉบับสมบูรณ์ และ รายงานสอบทานการประเมินมูลค่าทรัพย์สินฉบับสมบูรณ์ (แล้วแต่กรณี))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61B4E58F" w14:textId="77777777" w:rsidR="00F60F27" w:rsidRPr="007545F7" w:rsidRDefault="00F60F27" w:rsidP="00F60F2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ฝ่ายบริหารสินทรัพย์</w:t>
            </w:r>
          </w:p>
        </w:tc>
        <w:tc>
          <w:tcPr>
            <w:tcW w:w="1141" w:type="pct"/>
            <w:shd w:val="clear" w:color="auto" w:fill="auto"/>
          </w:tcPr>
          <w:p w14:paraId="73D79076" w14:textId="420B4C8B" w:rsidR="00F60F27" w:rsidRPr="007545F7" w:rsidRDefault="00F60F27" w:rsidP="00F60F2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Theme="minorBidi" w:hAnsiTheme="minorBidi" w:cstheme="minorBidi" w:hint="cs"/>
                <w:sz w:val="28"/>
                <w:cs/>
              </w:rPr>
              <w:t>ภายใน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7545F7">
              <w:rPr>
                <w:rFonts w:asciiTheme="minorBidi" w:hAnsiTheme="minorBidi"/>
                <w:sz w:val="28"/>
              </w:rPr>
              <w:t xml:space="preserve">15 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(สิบห้า) วัน </w:t>
            </w:r>
            <w:r w:rsidRPr="007545F7">
              <w:rPr>
                <w:rFonts w:asciiTheme="minorBidi" w:hAnsiTheme="minorBidi" w:cstheme="minorBidi" w:hint="cs"/>
                <w:sz w:val="28"/>
                <w:cs/>
              </w:rPr>
              <w:t>นับตั้งแต่วันที่ผู้จัดการกองทรัสต์ได้รับร่าง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>รายงานการประเมินจากผู้ประเมิน</w:t>
            </w:r>
          </w:p>
        </w:tc>
        <w:tc>
          <w:tcPr>
            <w:tcW w:w="429" w:type="pct"/>
            <w:shd w:val="clear" w:color="auto" w:fill="FFFFFF"/>
          </w:tcPr>
          <w:p w14:paraId="2FCE0630" w14:textId="77777777" w:rsidR="00F60F27" w:rsidRPr="007545F7" w:rsidRDefault="00F60F27" w:rsidP="00F60F2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29" w:type="pct"/>
            <w:shd w:val="clear" w:color="auto" w:fill="FFFFFF"/>
          </w:tcPr>
          <w:p w14:paraId="0DD03B14" w14:textId="77777777" w:rsidR="00F60F27" w:rsidRPr="007545F7" w:rsidRDefault="00F60F27" w:rsidP="00F60F2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600" w:type="pct"/>
            <w:shd w:val="clear" w:color="auto" w:fill="FFFFFF"/>
          </w:tcPr>
          <w:p w14:paraId="0877275D" w14:textId="77777777" w:rsidR="00F60F27" w:rsidRPr="007545F7" w:rsidRDefault="00F60F27" w:rsidP="00F60F2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</w:tr>
      <w:tr w:rsidR="00C31C5D" w:rsidRPr="007545F7" w14:paraId="77DED5DA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138753E4" w14:textId="77777777" w:rsidR="00C31C5D" w:rsidRPr="007545F7" w:rsidRDefault="00C31C5D" w:rsidP="00C31C5D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49A9FF62" w14:textId="46843D5F" w:rsidR="00C31C5D" w:rsidRPr="007545F7" w:rsidRDefault="00C31C5D" w:rsidP="00C31C5D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รายงานการประเมินมูลค่าทรัพย์สินฉบับสมบูรณ์ </w:t>
            </w:r>
            <w:r w:rsidRPr="007545F7">
              <w:rPr>
                <w:rFonts w:asciiTheme="minorBidi" w:hAnsiTheme="minorBidi" w:cstheme="minorBidi" w:hint="cs"/>
                <w:sz w:val="28"/>
                <w:cs/>
              </w:rPr>
              <w:t xml:space="preserve">(ประเมินมูลค่าเต็มรูปแบบทุก </w:t>
            </w:r>
            <w:r w:rsidRPr="007545F7">
              <w:rPr>
                <w:rFonts w:asciiTheme="minorBidi" w:hAnsiTheme="minorBidi" w:cstheme="minorBidi"/>
                <w:sz w:val="28"/>
              </w:rPr>
              <w:t>2 (</w:t>
            </w:r>
            <w:r w:rsidRPr="007545F7">
              <w:rPr>
                <w:rFonts w:asciiTheme="minorBidi" w:hAnsiTheme="minorBidi" w:cstheme="minorBidi" w:hint="cs"/>
                <w:sz w:val="28"/>
                <w:cs/>
              </w:rPr>
              <w:t>สอง) ปี)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 และ รายงานสอบทานการประเมินมูลค่าทรัพย์สิน (ทุก </w:t>
            </w:r>
            <w:r w:rsidRPr="007545F7">
              <w:rPr>
                <w:rFonts w:asciiTheme="minorBidi" w:hAnsiTheme="minorBidi"/>
                <w:sz w:val="28"/>
              </w:rPr>
              <w:t>1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 (หนึ่ง) ปี นับแต่วันที่มีการประเมินมูลค่าเต็มรูปแบบครั้งล่าสุด)</w:t>
            </w:r>
            <w:r w:rsidRPr="007545F7">
              <w:rPr>
                <w:rFonts w:asciiTheme="minorBidi" w:hAnsiTheme="minorBidi" w:cstheme="minorBidi" w:hint="cs"/>
                <w:sz w:val="28"/>
                <w:cs/>
              </w:rPr>
              <w:t xml:space="preserve"> รวมถึงรายงานการประเมินมูลค่าทรัพย์สินกรณีที่มีการเปลี่ยนแปลง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19B73D3A" w14:textId="77777777" w:rsidR="00C31C5D" w:rsidRPr="007545F7" w:rsidRDefault="00C31C5D" w:rsidP="00C31C5D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ฝ่ายบริหารสินทรัพย์</w:t>
            </w:r>
          </w:p>
        </w:tc>
        <w:tc>
          <w:tcPr>
            <w:tcW w:w="1141" w:type="pct"/>
            <w:shd w:val="clear" w:color="auto" w:fill="auto"/>
          </w:tcPr>
          <w:p w14:paraId="25B49FC1" w14:textId="77777777" w:rsidR="00C31C5D" w:rsidRPr="007545F7" w:rsidRDefault="00C31C5D" w:rsidP="00C31C5D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โดยไม่ชักช้าเมื่อได้รับรายงานการประเมินจากผู้ประเมิน</w:t>
            </w:r>
          </w:p>
        </w:tc>
        <w:tc>
          <w:tcPr>
            <w:tcW w:w="429" w:type="pct"/>
            <w:shd w:val="clear" w:color="auto" w:fill="FFFFFF"/>
          </w:tcPr>
          <w:p w14:paraId="1D61861C" w14:textId="77777777" w:rsidR="00C31C5D" w:rsidRPr="007545F7" w:rsidRDefault="00C31C5D" w:rsidP="00C31C5D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41628F3A" w14:textId="77777777" w:rsidR="00C31C5D" w:rsidRPr="007545F7" w:rsidRDefault="00C31C5D" w:rsidP="00C31C5D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600" w:type="pct"/>
            <w:shd w:val="clear" w:color="auto" w:fill="FFFFFF"/>
          </w:tcPr>
          <w:p w14:paraId="7D1D809A" w14:textId="77777777" w:rsidR="00C31C5D" w:rsidRPr="007545F7" w:rsidRDefault="00C31C5D" w:rsidP="00C31C5D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</w:tr>
      <w:tr w:rsidR="0017649D" w:rsidRPr="007545F7" w14:paraId="364B63A5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3ABF14CA" w14:textId="77777777" w:rsidR="00A56DA7" w:rsidRPr="007545F7" w:rsidRDefault="00A56DA7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4F8D6851" w14:textId="77777777" w:rsidR="00A56DA7" w:rsidRPr="007545F7" w:rsidRDefault="00A56DA7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ร่างรายงานประเมินมูลค่าทรัพย์สิน (ซึ่งรวมถึงประมาณการณ์ทางการเงิน) เพื่อการได้มา หรือจำหน่ายไปซึ่งทรัพย์สินหลักและอุปกรณ์ของกองทรัสต์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7EE7CA95" w14:textId="77777777" w:rsidR="00A56DA7" w:rsidRPr="007545F7" w:rsidRDefault="00A56DA7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ฝ่ายพัฒนาธุรกิจและนักลงทุนสัมพันธ์</w:t>
            </w:r>
          </w:p>
        </w:tc>
        <w:tc>
          <w:tcPr>
            <w:tcW w:w="1141" w:type="pct"/>
            <w:shd w:val="clear" w:color="auto" w:fill="auto"/>
          </w:tcPr>
          <w:p w14:paraId="1D53AA32" w14:textId="77777777" w:rsidR="00A56DA7" w:rsidRPr="007545F7" w:rsidRDefault="00A56DA7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ไม่น้อยกว่า </w:t>
            </w:r>
            <w:r w:rsidRPr="007545F7">
              <w:rPr>
                <w:rFonts w:ascii="Cordia New" w:hAnsi="Cordia New"/>
                <w:sz w:val="28"/>
              </w:rPr>
              <w:t xml:space="preserve">15 </w:t>
            </w:r>
            <w:r w:rsidRPr="007545F7">
              <w:rPr>
                <w:rFonts w:ascii="Cordia New" w:hAnsi="Cordia New"/>
                <w:sz w:val="28"/>
                <w:cs/>
              </w:rPr>
              <w:t>(สิบห้า) วัน ก่อนการเข้าทำธุรกรรม หรือก่อนการเสนอให้ที่ประชุมคณะกรรมการพิจารณาอนุมัติ (แล้วแต่กรณี)</w:t>
            </w:r>
          </w:p>
        </w:tc>
        <w:tc>
          <w:tcPr>
            <w:tcW w:w="429" w:type="pct"/>
            <w:shd w:val="clear" w:color="auto" w:fill="FFFFFF"/>
          </w:tcPr>
          <w:p w14:paraId="2DB50194" w14:textId="77777777" w:rsidR="00A56DA7" w:rsidRPr="007545F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29" w:type="pct"/>
            <w:shd w:val="clear" w:color="auto" w:fill="FFFFFF"/>
          </w:tcPr>
          <w:p w14:paraId="140A5433" w14:textId="77777777" w:rsidR="00A56DA7" w:rsidRPr="007545F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600" w:type="pct"/>
            <w:shd w:val="clear" w:color="auto" w:fill="FFFFFF"/>
          </w:tcPr>
          <w:p w14:paraId="6B4CDC4D" w14:textId="77777777" w:rsidR="00A56DA7" w:rsidRPr="007545F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</w:tr>
      <w:tr w:rsidR="0017649D" w:rsidRPr="007545F7" w14:paraId="5F2DADB6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053A73DB" w14:textId="77777777" w:rsidR="00A56DA7" w:rsidRPr="007545F7" w:rsidRDefault="00A56DA7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2E7B53E7" w14:textId="77777777" w:rsidR="00A56DA7" w:rsidRPr="007545F7" w:rsidRDefault="00A56DA7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รายงานการประเมินมูลค่าอสังหาริมทรัพย์เพื่อการได้มา หรือจำหน่ายไปซึ่งทรัพย์สินหลักและอุปกรณ์ของกองทรัสต์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4C4E995D" w14:textId="77777777" w:rsidR="00A56DA7" w:rsidRPr="007545F7" w:rsidRDefault="00A56DA7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ฝ่ายพัฒนาธุรกิจและนักลงทุนสัมพันธ์</w:t>
            </w:r>
          </w:p>
        </w:tc>
        <w:tc>
          <w:tcPr>
            <w:tcW w:w="1141" w:type="pct"/>
            <w:shd w:val="clear" w:color="auto" w:fill="auto"/>
          </w:tcPr>
          <w:p w14:paraId="7E5E5375" w14:textId="77777777" w:rsidR="00A56DA7" w:rsidRPr="007545F7" w:rsidRDefault="00A56DA7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โดยไม่ชักช้าเมื่อได้รับรายงานการประเมินจากผู้ประเมิน</w:t>
            </w:r>
          </w:p>
        </w:tc>
        <w:tc>
          <w:tcPr>
            <w:tcW w:w="429" w:type="pct"/>
            <w:shd w:val="clear" w:color="auto" w:fill="FFFFFF"/>
          </w:tcPr>
          <w:p w14:paraId="03B4A512" w14:textId="77777777" w:rsidR="00A56DA7" w:rsidRPr="007545F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442D56DD" w14:textId="77777777" w:rsidR="00A56DA7" w:rsidRPr="007545F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600" w:type="pct"/>
            <w:shd w:val="clear" w:color="auto" w:fill="FFFFFF"/>
          </w:tcPr>
          <w:p w14:paraId="1A6A4663" w14:textId="77777777" w:rsidR="00A56DA7" w:rsidRPr="007545F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</w:tr>
      <w:tr w:rsidR="004D2C67" w:rsidRPr="007545F7" w14:paraId="4D5DEC36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766DFAFA" w14:textId="77777777" w:rsidR="004D2C67" w:rsidRPr="007545F7" w:rsidRDefault="004D2C67" w:rsidP="004D2C67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74423D2E" w14:textId="48B59352" w:rsidR="004D2C67" w:rsidRPr="007545F7" w:rsidRDefault="004D2C67" w:rsidP="004D2C6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>ร่างสารสนเทศการได้มา หรือจำหน่ายไปซึ่งทรัพย์สินหลักและอุปกรณ์ของกองทรัสต์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2C32115D" w14:textId="77777777" w:rsidR="004D2C67" w:rsidRPr="007545F7" w:rsidRDefault="004D2C67" w:rsidP="004D2C6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ฝ่ายพัฒนาธุรกิจและนักลงทุนสัมพันธ์</w:t>
            </w:r>
          </w:p>
        </w:tc>
        <w:tc>
          <w:tcPr>
            <w:tcW w:w="1141" w:type="pct"/>
            <w:shd w:val="clear" w:color="auto" w:fill="auto"/>
          </w:tcPr>
          <w:p w14:paraId="17D0D5CF" w14:textId="7D28D94F" w:rsidR="004D2C67" w:rsidRPr="007545F7" w:rsidRDefault="004D2C67" w:rsidP="004D2C6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ไม่น้อยกว่า </w:t>
            </w:r>
            <w:r w:rsidRPr="007545F7">
              <w:rPr>
                <w:rFonts w:asciiTheme="minorBidi" w:hAnsiTheme="minorBidi"/>
                <w:sz w:val="28"/>
              </w:rPr>
              <w:t xml:space="preserve">5 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>(ห้า) วัน</w:t>
            </w:r>
            <w:r w:rsidRPr="007545F7">
              <w:rPr>
                <w:rFonts w:asciiTheme="minorBidi" w:hAnsiTheme="minorBidi" w:cstheme="minorBidi" w:hint="cs"/>
                <w:sz w:val="28"/>
                <w:cs/>
              </w:rPr>
              <w:t>ทำการ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 ก่อนกำหนดเวลา</w:t>
            </w:r>
            <w:r w:rsidRPr="007545F7">
              <w:rPr>
                <w:rFonts w:asciiTheme="minorBidi" w:hAnsiTheme="minorBidi" w:cstheme="minorBidi" w:hint="cs"/>
                <w:sz w:val="28"/>
                <w:cs/>
              </w:rPr>
              <w:t>เปิดเผย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>ตามที่ประกาศที่เกี่ยวข้องกำหนด</w:t>
            </w:r>
            <w:r w:rsidRPr="007545F7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</w:p>
        </w:tc>
        <w:tc>
          <w:tcPr>
            <w:tcW w:w="429" w:type="pct"/>
            <w:shd w:val="clear" w:color="auto" w:fill="FFFFFF"/>
          </w:tcPr>
          <w:p w14:paraId="41A72271" w14:textId="77777777" w:rsidR="004D2C67" w:rsidRPr="007545F7" w:rsidRDefault="004D2C67" w:rsidP="004D2C6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29" w:type="pct"/>
            <w:shd w:val="clear" w:color="auto" w:fill="FFFFFF"/>
          </w:tcPr>
          <w:p w14:paraId="43E12463" w14:textId="77777777" w:rsidR="004D2C67" w:rsidRPr="007545F7" w:rsidRDefault="004D2C67" w:rsidP="004D2C6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600" w:type="pct"/>
            <w:shd w:val="clear" w:color="auto" w:fill="FFFFFF"/>
          </w:tcPr>
          <w:p w14:paraId="2F3DD3EA" w14:textId="77777777" w:rsidR="004D2C67" w:rsidRPr="007545F7" w:rsidRDefault="004D2C67" w:rsidP="004D2C6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</w:tr>
      <w:tr w:rsidR="00D60355" w:rsidRPr="007545F7" w14:paraId="48B0E133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273BB39A" w14:textId="77777777" w:rsidR="00D60355" w:rsidRPr="007545F7" w:rsidRDefault="00D60355" w:rsidP="00D60355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51ED1044" w14:textId="77777777" w:rsidR="00D60355" w:rsidRPr="007545F7" w:rsidRDefault="00D60355" w:rsidP="00D60355">
            <w:pPr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hAnsiTheme="minorBidi" w:cstheme="minorBidi" w:hint="cs"/>
                <w:sz w:val="28"/>
                <w:cs/>
              </w:rPr>
              <w:t>ข้อมูลเกี่ยวข้องกับ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>การทำธุรกรรมกับผู้จัดการกองทรัสต์และบุคคลที่เกี่ยวโยงกันกับผู้จัดการกองทรัสต์</w:t>
            </w:r>
            <w:r w:rsidRPr="007545F7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</w:p>
          <w:p w14:paraId="3865E892" w14:textId="0E95E2F0" w:rsidR="00D60355" w:rsidRPr="007545F7" w:rsidRDefault="00D60355" w:rsidP="00D60355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Theme="minorBidi" w:hAnsiTheme="minorBidi" w:cstheme="minorBidi" w:hint="cs"/>
                <w:sz w:val="28"/>
                <w:cs/>
              </w:rPr>
              <w:t>(พร้อมหนังสือขอความเห็นชอบ และความเห็นของผู้จัดการกองทรัสต์ในการเข้าทำธุรกรรม)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389809C6" w14:textId="77777777" w:rsidR="00D60355" w:rsidRPr="007545F7" w:rsidRDefault="00D60355" w:rsidP="00D60355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ฝ่ายงานที่เกี่ยวข้องกับการทำธุรกรรม</w:t>
            </w:r>
          </w:p>
        </w:tc>
        <w:tc>
          <w:tcPr>
            <w:tcW w:w="1141" w:type="pct"/>
            <w:shd w:val="clear" w:color="auto" w:fill="auto"/>
          </w:tcPr>
          <w:p w14:paraId="3BBBB783" w14:textId="307504B6" w:rsidR="00D60355" w:rsidRPr="007545F7" w:rsidRDefault="00D60355" w:rsidP="00D60355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Theme="minorBidi" w:hAnsiTheme="minorBidi" w:cstheme="minorBidi" w:hint="cs"/>
                <w:sz w:val="28"/>
                <w:cs/>
              </w:rPr>
              <w:t xml:space="preserve">ส่งข้อมูลครบถ้วน 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ไม่น้อยกว่า </w:t>
            </w:r>
            <w:r w:rsidRPr="007545F7">
              <w:rPr>
                <w:rFonts w:asciiTheme="minorBidi" w:hAnsiTheme="minorBidi" w:cstheme="minorBidi"/>
                <w:sz w:val="28"/>
              </w:rPr>
              <w:t>14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 (</w:t>
            </w:r>
            <w:r w:rsidRPr="007545F7">
              <w:rPr>
                <w:rFonts w:asciiTheme="minorBidi" w:hAnsiTheme="minorBidi" w:cstheme="minorBidi" w:hint="cs"/>
                <w:sz w:val="28"/>
                <w:cs/>
              </w:rPr>
              <w:t>สิบสี่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>) วัน ก่อน</w:t>
            </w:r>
            <w:r w:rsidRPr="007545F7">
              <w:rPr>
                <w:rFonts w:asciiTheme="minorBidi" w:hAnsiTheme="minorBidi" w:cstheme="minorBidi" w:hint="cs"/>
                <w:sz w:val="28"/>
                <w:cs/>
              </w:rPr>
              <w:t>วันเข้าทำธุรกรรม หรือระยะเวลาอื่นใดที่ผู้จัดการกองทรัสต์และทรัสตีตกลงกัน</w:t>
            </w:r>
          </w:p>
        </w:tc>
        <w:tc>
          <w:tcPr>
            <w:tcW w:w="429" w:type="pct"/>
            <w:shd w:val="clear" w:color="auto" w:fill="FFFFFF"/>
          </w:tcPr>
          <w:p w14:paraId="2B7BFA7A" w14:textId="77777777" w:rsidR="00D60355" w:rsidRPr="007545F7" w:rsidRDefault="00D60355" w:rsidP="00D60355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429" w:type="pct"/>
            <w:shd w:val="clear" w:color="auto" w:fill="FFFFFF"/>
          </w:tcPr>
          <w:p w14:paraId="4E44E4A6" w14:textId="77777777" w:rsidR="00D60355" w:rsidRPr="007545F7" w:rsidRDefault="00D60355" w:rsidP="00D60355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600" w:type="pct"/>
            <w:shd w:val="clear" w:color="auto" w:fill="FFFFFF"/>
          </w:tcPr>
          <w:p w14:paraId="44049556" w14:textId="77777777" w:rsidR="00D60355" w:rsidRPr="007545F7" w:rsidRDefault="00D60355" w:rsidP="00D60355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5F467E" w:rsidRPr="007545F7" w14:paraId="79CDF68D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44BC3A2B" w14:textId="77777777" w:rsidR="005F467E" w:rsidRPr="007545F7" w:rsidRDefault="005F467E" w:rsidP="005F467E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041058E5" w14:textId="77777777" w:rsidR="005F467E" w:rsidRPr="007545F7" w:rsidRDefault="005F467E" w:rsidP="005F467E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รายชื่อบุคคลที่เกี่ยวโยงกันกับผู้จัดการกองทรัสต์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022EF16F" w14:textId="77777777" w:rsidR="005F467E" w:rsidRPr="007545F7" w:rsidRDefault="005F467E" w:rsidP="005F467E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ฝ่ายกำกับการปฏิบัติงาน</w:t>
            </w:r>
          </w:p>
        </w:tc>
        <w:tc>
          <w:tcPr>
            <w:tcW w:w="1141" w:type="pct"/>
            <w:shd w:val="clear" w:color="auto" w:fill="auto"/>
          </w:tcPr>
          <w:p w14:paraId="0EEBD75E" w14:textId="5FB586B8" w:rsidR="005F467E" w:rsidRPr="007545F7" w:rsidRDefault="005F467E" w:rsidP="00D5715C">
            <w:pPr>
              <w:numPr>
                <w:ilvl w:val="0"/>
                <w:numId w:val="85"/>
              </w:numPr>
              <w:spacing w:before="0" w:line="276" w:lineRule="auto"/>
              <w:ind w:left="163" w:right="-18" w:hanging="180"/>
              <w:contextualSpacing/>
              <w:jc w:val="thaiDistribute"/>
              <w:rPr>
                <w:rFonts w:asciiTheme="minorBidi" w:hAnsiTheme="minorBidi"/>
                <w:sz w:val="28"/>
              </w:rPr>
            </w:pPr>
            <w:r w:rsidRPr="007545F7">
              <w:rPr>
                <w:rFonts w:asciiTheme="minorBidi" w:hAnsiTheme="minorBidi" w:cstheme="minorBidi" w:hint="cs"/>
                <w:sz w:val="28"/>
                <w:cs/>
              </w:rPr>
              <w:t xml:space="preserve">ณ วันที่มีการจัดตั้งกองทรัสต์ </w:t>
            </w:r>
          </w:p>
          <w:p w14:paraId="7A962289" w14:textId="40A13888" w:rsidR="005F467E" w:rsidRPr="007545F7" w:rsidRDefault="008F315C" w:rsidP="005F467E">
            <w:pPr>
              <w:numPr>
                <w:ilvl w:val="0"/>
                <w:numId w:val="85"/>
              </w:numPr>
              <w:spacing w:before="0" w:after="200" w:line="276" w:lineRule="auto"/>
              <w:ind w:left="163" w:right="-18" w:hanging="180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>ล่วงหน้าไม่น้อยกว่า</w:t>
            </w:r>
            <w:r w:rsidRPr="007545F7">
              <w:rPr>
                <w:rFonts w:asciiTheme="minorBidi" w:hAnsiTheme="minorBidi" w:cstheme="minorBidi"/>
                <w:sz w:val="28"/>
              </w:rPr>
              <w:t xml:space="preserve"> 14 (</w:t>
            </w:r>
            <w:r w:rsidRPr="007545F7">
              <w:rPr>
                <w:rFonts w:asciiTheme="minorBidi" w:hAnsiTheme="minorBidi" w:cstheme="minorBidi" w:hint="cs"/>
                <w:sz w:val="28"/>
                <w:cs/>
              </w:rPr>
              <w:t xml:space="preserve">สิบสี่) 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>วัน</w:t>
            </w:r>
            <w:r w:rsidRPr="007545F7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>ก่อนวันเข้าทำธุรกรรม</w:t>
            </w:r>
            <w:r w:rsidRPr="007545F7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>หรือ</w:t>
            </w:r>
            <w:r w:rsidRPr="007545F7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>ระยะเวลาอื่นใดที่ผู้จัดการกองทรัสต์และทรัสตีตกลงกัน</w:t>
            </w:r>
          </w:p>
        </w:tc>
        <w:tc>
          <w:tcPr>
            <w:tcW w:w="429" w:type="pct"/>
            <w:shd w:val="clear" w:color="auto" w:fill="FFFFFF"/>
          </w:tcPr>
          <w:p w14:paraId="6CB7DB87" w14:textId="77777777" w:rsidR="005F467E" w:rsidRPr="007545F7" w:rsidRDefault="005F467E" w:rsidP="005F467E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646DAA53" w14:textId="77777777" w:rsidR="005F467E" w:rsidRPr="007545F7" w:rsidRDefault="005F467E" w:rsidP="005F467E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600" w:type="pct"/>
            <w:shd w:val="clear" w:color="auto" w:fill="FFFFFF"/>
          </w:tcPr>
          <w:p w14:paraId="5E2C1BBA" w14:textId="77777777" w:rsidR="005F467E" w:rsidRPr="007545F7" w:rsidRDefault="005F467E" w:rsidP="005F467E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4876EC" w:rsidRPr="007545F7" w14:paraId="2D69F451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6D787981" w14:textId="77777777" w:rsidR="004876EC" w:rsidRPr="007545F7" w:rsidRDefault="004876EC" w:rsidP="004876EC">
            <w:pPr>
              <w:numPr>
                <w:ilvl w:val="0"/>
                <w:numId w:val="84"/>
              </w:numPr>
              <w:spacing w:before="0" w:after="200" w:line="276" w:lineRule="auto"/>
              <w:ind w:left="0" w:right="-18" w:firstLine="0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41DA347D" w14:textId="571B4AEB" w:rsidR="004876EC" w:rsidRPr="007545F7" w:rsidRDefault="004876EC" w:rsidP="004876EC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>สำเนาประกาศการจ่ายผลประโยชน์ตอบแทนระหว่างกาล หรือหลักฐานแสดงการนำส่งข้อมูลต่อ</w:t>
            </w:r>
            <w:r w:rsidRPr="007545F7">
              <w:rPr>
                <w:rFonts w:asciiTheme="minorBidi" w:hAnsiTheme="minorBidi" w:cstheme="minorBidi" w:hint="cs"/>
                <w:sz w:val="28"/>
                <w:cs/>
              </w:rPr>
              <w:t>ตลาดหลักทรัพย์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6B1C652B" w14:textId="77777777" w:rsidR="004876EC" w:rsidRPr="007545F7" w:rsidRDefault="004876EC" w:rsidP="004876EC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1141" w:type="pct"/>
            <w:shd w:val="clear" w:color="auto" w:fill="auto"/>
          </w:tcPr>
          <w:p w14:paraId="3B620095" w14:textId="77777777" w:rsidR="004876EC" w:rsidRPr="007545F7" w:rsidRDefault="004876EC" w:rsidP="004876EC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โดยไม่ชักช้าเมื่อรายงานข้อมูลต่อตลาดหลักทรัพย์</w:t>
            </w:r>
          </w:p>
        </w:tc>
        <w:tc>
          <w:tcPr>
            <w:tcW w:w="429" w:type="pct"/>
            <w:shd w:val="clear" w:color="auto" w:fill="FFFFFF"/>
          </w:tcPr>
          <w:p w14:paraId="39BD2594" w14:textId="77777777" w:rsidR="004876EC" w:rsidRPr="007545F7" w:rsidRDefault="004876EC" w:rsidP="004876EC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28576340" w14:textId="77777777" w:rsidR="004876EC" w:rsidRPr="007545F7" w:rsidRDefault="004876EC" w:rsidP="004876EC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600" w:type="pct"/>
            <w:shd w:val="clear" w:color="auto" w:fill="FFFFFF"/>
          </w:tcPr>
          <w:p w14:paraId="3B8768D7" w14:textId="77777777" w:rsidR="004876EC" w:rsidRPr="007545F7" w:rsidRDefault="004876EC" w:rsidP="004876EC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4876EC" w:rsidRPr="007545F7" w14:paraId="2234AF9C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54CE931A" w14:textId="77777777" w:rsidR="004876EC" w:rsidRPr="007545F7" w:rsidRDefault="004876EC" w:rsidP="004876EC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2295D354" w14:textId="276AE6C6" w:rsidR="004876EC" w:rsidRPr="007545F7" w:rsidRDefault="004876EC" w:rsidP="00D5715C">
            <w:pPr>
              <w:spacing w:before="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>การจ่ายผลประโยชน์ตอบแทน</w:t>
            </w:r>
            <w:r w:rsidRPr="007545F7">
              <w:rPr>
                <w:rFonts w:asciiTheme="minorBidi" w:hAnsiTheme="minorBidi" w:cstheme="minorBidi" w:hint="cs"/>
                <w:sz w:val="28"/>
                <w:cs/>
              </w:rPr>
              <w:t xml:space="preserve"> ซึ่งรวมถึงเอกสารเกี่ยวกับข้อมูลการจ่ายประโยชน์ตอบแทนพร้อมทั้งรายการปรับปรุง (ถ้ามี)</w:t>
            </w:r>
          </w:p>
          <w:p w14:paraId="13EE37D2" w14:textId="68D8F75C" w:rsidR="004876EC" w:rsidRPr="007545F7" w:rsidRDefault="004876EC" w:rsidP="004876EC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Theme="minorBidi" w:hAnsiTheme="minorBidi" w:cstheme="minorBidi" w:hint="cs"/>
                <w:sz w:val="28"/>
                <w:cs/>
              </w:rPr>
              <w:t xml:space="preserve">(กรณีจ่ายประโยชน์ตอบแทน น้อยกว่าร้อยละ </w:t>
            </w:r>
            <w:r w:rsidRPr="007545F7">
              <w:rPr>
                <w:rFonts w:asciiTheme="minorBidi" w:hAnsiTheme="minorBidi" w:cstheme="minorBidi"/>
                <w:sz w:val="28"/>
              </w:rPr>
              <w:t>90 (</w:t>
            </w:r>
            <w:r w:rsidRPr="007545F7">
              <w:rPr>
                <w:rFonts w:asciiTheme="minorBidi" w:hAnsiTheme="minorBidi" w:cstheme="minorBidi" w:hint="cs"/>
                <w:sz w:val="28"/>
                <w:cs/>
              </w:rPr>
              <w:t>เก้าสิบ) ของกำไรสุทธิที่ปรับปรุงแล้วในแต่ละรอบปีบัญชี ให้ส่งร่างหนังสือชี้แจงเรื่องดังกล่าวมายังทรัสตีด้วย)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34E031EE" w14:textId="77777777" w:rsidR="004876EC" w:rsidRPr="007545F7" w:rsidRDefault="004876EC" w:rsidP="004876EC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1141" w:type="pct"/>
            <w:shd w:val="clear" w:color="auto" w:fill="auto"/>
          </w:tcPr>
          <w:p w14:paraId="17E84B9C" w14:textId="4B23F0C7" w:rsidR="004876EC" w:rsidRPr="007545F7" w:rsidRDefault="004876EC" w:rsidP="004876EC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ไม่น้อยกว่า </w:t>
            </w:r>
            <w:r w:rsidRPr="007545F7">
              <w:rPr>
                <w:rFonts w:ascii="Cordia New" w:hAnsi="Cordia New"/>
                <w:sz w:val="28"/>
              </w:rPr>
              <w:t xml:space="preserve">5 </w:t>
            </w:r>
            <w:r w:rsidRPr="007545F7">
              <w:rPr>
                <w:rFonts w:ascii="Cordia New" w:hAnsi="Cordia New"/>
                <w:sz w:val="28"/>
                <w:cs/>
              </w:rPr>
              <w:t>(ห้า) วัน ก่อนการประกาศจ่ายผลประโยชน์ตอบแทน</w:t>
            </w:r>
            <w:r w:rsidRPr="007545F7">
              <w:rPr>
                <w:rFonts w:ascii="Cordia New" w:hAnsi="Cordia New" w:hint="cs"/>
                <w:sz w:val="28"/>
                <w:cs/>
              </w:rPr>
              <w:t>แต่ละครั้ง</w:t>
            </w:r>
          </w:p>
        </w:tc>
        <w:tc>
          <w:tcPr>
            <w:tcW w:w="429" w:type="pct"/>
            <w:shd w:val="clear" w:color="auto" w:fill="FFFFFF"/>
          </w:tcPr>
          <w:p w14:paraId="45A95279" w14:textId="77777777" w:rsidR="004876EC" w:rsidRPr="007545F7" w:rsidRDefault="004876EC" w:rsidP="004876EC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29" w:type="pct"/>
            <w:shd w:val="clear" w:color="auto" w:fill="FFFFFF"/>
          </w:tcPr>
          <w:p w14:paraId="0BCDCBA5" w14:textId="77777777" w:rsidR="004876EC" w:rsidRPr="007545F7" w:rsidRDefault="004876EC" w:rsidP="004876EC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600" w:type="pct"/>
            <w:shd w:val="clear" w:color="auto" w:fill="FFFFFF"/>
          </w:tcPr>
          <w:p w14:paraId="710A2AB1" w14:textId="77777777" w:rsidR="004876EC" w:rsidRPr="007545F7" w:rsidRDefault="004876EC" w:rsidP="004876EC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17649D" w:rsidRPr="007545F7" w14:paraId="3E4BFB13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5A41B528" w14:textId="77777777" w:rsidR="00A56DA7" w:rsidRPr="007545F7" w:rsidRDefault="00A56DA7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25CFB64B" w14:textId="6648589C" w:rsidR="00A56DA7" w:rsidRPr="007545F7" w:rsidRDefault="00A56DA7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การแต่งตั้งผู้บริหารอสังหาริมทรัพย์</w:t>
            </w:r>
            <w:r w:rsidRPr="007545F7">
              <w:rPr>
                <w:rFonts w:ascii="Cordia New" w:hAnsi="Cordia New"/>
                <w:sz w:val="28"/>
              </w:rPr>
              <w:t xml:space="preserve"> 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2C913144" w14:textId="77777777" w:rsidR="00A56DA7" w:rsidRPr="007545F7" w:rsidRDefault="00A56DA7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ฝ่ายบริหารสินทรัพย์</w:t>
            </w:r>
          </w:p>
        </w:tc>
        <w:tc>
          <w:tcPr>
            <w:tcW w:w="1141" w:type="pct"/>
            <w:shd w:val="clear" w:color="auto" w:fill="auto"/>
          </w:tcPr>
          <w:p w14:paraId="591BC542" w14:textId="77777777" w:rsidR="00A56DA7" w:rsidRPr="007545F7" w:rsidRDefault="00A56DA7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ไม่น้อยกว่า </w:t>
            </w:r>
            <w:r w:rsidRPr="007545F7">
              <w:rPr>
                <w:rFonts w:ascii="Cordia New" w:hAnsi="Cordia New"/>
                <w:sz w:val="28"/>
              </w:rPr>
              <w:t xml:space="preserve">30 </w:t>
            </w:r>
            <w:r w:rsidRPr="007545F7">
              <w:rPr>
                <w:rFonts w:ascii="Cordia New" w:hAnsi="Cordia New"/>
                <w:sz w:val="28"/>
                <w:cs/>
              </w:rPr>
              <w:t>(สามสิบ) วันก่อนวันแต่งตั้ง</w:t>
            </w:r>
          </w:p>
        </w:tc>
        <w:tc>
          <w:tcPr>
            <w:tcW w:w="429" w:type="pct"/>
            <w:shd w:val="clear" w:color="auto" w:fill="FFFFFF"/>
          </w:tcPr>
          <w:p w14:paraId="196B60BA" w14:textId="77777777" w:rsidR="00A56DA7" w:rsidRPr="007545F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29" w:type="pct"/>
            <w:shd w:val="clear" w:color="auto" w:fill="FFFFFF"/>
          </w:tcPr>
          <w:p w14:paraId="476A7AB0" w14:textId="77777777" w:rsidR="00A56DA7" w:rsidRPr="007545F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600" w:type="pct"/>
            <w:shd w:val="clear" w:color="auto" w:fill="FFFFFF"/>
          </w:tcPr>
          <w:p w14:paraId="5AF197D7" w14:textId="77777777" w:rsidR="00A56DA7" w:rsidRPr="007545F7" w:rsidRDefault="00A56DA7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B42C72" w:rsidRPr="007545F7" w14:paraId="33F19258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03EBD05D" w14:textId="77777777" w:rsidR="00B42C72" w:rsidRPr="007545F7" w:rsidRDefault="00B42C72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08A525B4" w14:textId="6CC74D8D" w:rsidR="00B42C72" w:rsidRPr="007545F7" w:rsidRDefault="00B42C72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รายละเอียดวงเงินประกันภัย และความคุ้มครองภายใต้กรมธรรม์ประกันภัยที่เกี่ยวข้องกับกองทรัสต์ที่</w:t>
            </w:r>
            <w:r w:rsidR="00BC2D8F" w:rsidRPr="007545F7">
              <w:rPr>
                <w:rFonts w:ascii="Cordia New" w:hAnsi="Cordia New" w:hint="cs"/>
                <w:sz w:val="28"/>
                <w:cs/>
              </w:rPr>
              <w:t>ผู้จัดการกองทรัสต์</w:t>
            </w:r>
            <w:r w:rsidRPr="007545F7">
              <w:rPr>
                <w:rFonts w:ascii="Cordia New" w:hAnsi="Cordia New"/>
                <w:sz w:val="28"/>
                <w:cs/>
              </w:rPr>
              <w:t>จัดทำ  (ในกรณีที่</w:t>
            </w:r>
            <w:r w:rsidR="00BC2D8F" w:rsidRPr="007545F7">
              <w:rPr>
                <w:rFonts w:ascii="Cordia New" w:hAnsi="Cordia New" w:hint="cs"/>
                <w:sz w:val="28"/>
                <w:cs/>
              </w:rPr>
              <w:t>ผู้จัดการกองทรัสต์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จัดทำหรือที่มอบหมายให้ผู้บริหารอสังหาริมทรัพย์ (ถ้ามี) เป็นผู้ประสานงาน) 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42A41A6B" w14:textId="70A0BF39" w:rsidR="00B42C72" w:rsidRPr="007545F7" w:rsidRDefault="00B42C72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ฝ่ายบริหารสินทรัพย์</w:t>
            </w:r>
          </w:p>
        </w:tc>
        <w:tc>
          <w:tcPr>
            <w:tcW w:w="1141" w:type="pct"/>
            <w:shd w:val="clear" w:color="auto" w:fill="auto"/>
          </w:tcPr>
          <w:p w14:paraId="2C966545" w14:textId="2ABCCAFA" w:rsidR="00B42C72" w:rsidRPr="007545F7" w:rsidRDefault="00B42C72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ไม่น้อยกว่า </w:t>
            </w:r>
            <w:r w:rsidRPr="007545F7">
              <w:rPr>
                <w:rFonts w:ascii="Cordia New" w:hAnsi="Cordia New"/>
                <w:sz w:val="28"/>
              </w:rPr>
              <w:t xml:space="preserve">20 </w:t>
            </w:r>
            <w:r w:rsidRPr="007545F7">
              <w:rPr>
                <w:rFonts w:ascii="Cordia New" w:hAnsi="Cordia New"/>
                <w:sz w:val="28"/>
                <w:cs/>
              </w:rPr>
              <w:t>(ยี่สิบ) วันก่อนวันครบกำหนดระยะเวลาประกันภัยตามที่ระบุในกรมธรรม์</w:t>
            </w:r>
          </w:p>
        </w:tc>
        <w:tc>
          <w:tcPr>
            <w:tcW w:w="429" w:type="pct"/>
            <w:shd w:val="clear" w:color="auto" w:fill="FFFFFF"/>
          </w:tcPr>
          <w:p w14:paraId="20B7DF36" w14:textId="77777777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29" w:type="pct"/>
            <w:shd w:val="clear" w:color="auto" w:fill="FFFFFF"/>
          </w:tcPr>
          <w:p w14:paraId="48FAD79C" w14:textId="27C39058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600" w:type="pct"/>
            <w:shd w:val="clear" w:color="auto" w:fill="FFFFFF"/>
          </w:tcPr>
          <w:p w14:paraId="5A2E4FF7" w14:textId="77777777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B42C72" w:rsidRPr="007545F7" w14:paraId="432DBBCF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5587FC48" w14:textId="77777777" w:rsidR="00B42C72" w:rsidRPr="007545F7" w:rsidRDefault="00B42C72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5CE6267A" w14:textId="588026A4" w:rsidR="00B42C72" w:rsidRPr="007545F7" w:rsidRDefault="00B42C72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สำเนาหนังสือคุ้มครองชั่วคราว </w:t>
            </w:r>
            <w:r w:rsidRPr="007545F7">
              <w:rPr>
                <w:rFonts w:ascii="Cordia New" w:hAnsi="Cordia New"/>
                <w:sz w:val="28"/>
              </w:rPr>
              <w:t>(Cover Note)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ของกรมธรรม์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045F0BBD" w14:textId="47574409" w:rsidR="00B42C72" w:rsidRPr="007545F7" w:rsidRDefault="00B42C72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ฝ่ายบริหารสินทรัพย์</w:t>
            </w:r>
          </w:p>
        </w:tc>
        <w:tc>
          <w:tcPr>
            <w:tcW w:w="1141" w:type="pct"/>
            <w:shd w:val="clear" w:color="auto" w:fill="auto"/>
          </w:tcPr>
          <w:p w14:paraId="4D51F6F9" w14:textId="59C60402" w:rsidR="00B42C72" w:rsidRPr="007545F7" w:rsidRDefault="00B42C72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ไม่น้อยกว่า </w:t>
            </w:r>
            <w:r w:rsidRPr="007545F7">
              <w:rPr>
                <w:rFonts w:ascii="Cordia New" w:hAnsi="Cordia New"/>
                <w:sz w:val="28"/>
              </w:rPr>
              <w:t xml:space="preserve">1 </w:t>
            </w:r>
            <w:r w:rsidRPr="007545F7">
              <w:rPr>
                <w:rFonts w:ascii="Cordia New" w:hAnsi="Cordia New"/>
                <w:sz w:val="28"/>
                <w:cs/>
              </w:rPr>
              <w:t>(หนึ่ง) วันก่อนวันครบกำหนดระยะเวลาประกันภัยตามที่ระบุในกรมธรรม์</w:t>
            </w:r>
          </w:p>
        </w:tc>
        <w:tc>
          <w:tcPr>
            <w:tcW w:w="429" w:type="pct"/>
            <w:shd w:val="clear" w:color="auto" w:fill="FFFFFF"/>
          </w:tcPr>
          <w:p w14:paraId="5C7C99D4" w14:textId="6B25A21F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33263F05" w14:textId="1C949D7E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600" w:type="pct"/>
            <w:shd w:val="clear" w:color="auto" w:fill="FFFFFF"/>
          </w:tcPr>
          <w:p w14:paraId="5D4C76F6" w14:textId="77777777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B42C72" w:rsidRPr="007545F7" w14:paraId="69814924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4C8ADFA5" w14:textId="77777777" w:rsidR="00B42C72" w:rsidRPr="007545F7" w:rsidRDefault="00B42C72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06B2A8EB" w14:textId="2FF8C057" w:rsidR="00B42C72" w:rsidRPr="007545F7" w:rsidRDefault="00B42C72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ต้นฉบับกรมธรรม์ประกันภัยที่เกี่ยวข้องกับกองทรัสต์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0F06E909" w14:textId="74F7A58A" w:rsidR="00B42C72" w:rsidRPr="007545F7" w:rsidRDefault="00B42C72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ฝ่ายบริหารสินทรัพย์</w:t>
            </w:r>
          </w:p>
        </w:tc>
        <w:tc>
          <w:tcPr>
            <w:tcW w:w="1141" w:type="pct"/>
            <w:shd w:val="clear" w:color="auto" w:fill="auto"/>
          </w:tcPr>
          <w:p w14:paraId="1726B173" w14:textId="02090240" w:rsidR="00B42C72" w:rsidRPr="007545F7" w:rsidRDefault="00B42C72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โดยไม่ชักช้าเมื่อได้รับจากบริษัทผู้รับประกันภัย</w:t>
            </w:r>
          </w:p>
        </w:tc>
        <w:tc>
          <w:tcPr>
            <w:tcW w:w="429" w:type="pct"/>
            <w:shd w:val="clear" w:color="auto" w:fill="FFFFFF"/>
          </w:tcPr>
          <w:p w14:paraId="42723E93" w14:textId="2EA7FEE2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33D77747" w14:textId="77777777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600" w:type="pct"/>
            <w:shd w:val="clear" w:color="auto" w:fill="FFFFFF"/>
          </w:tcPr>
          <w:p w14:paraId="6C07AB84" w14:textId="77777777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B42C72" w:rsidRPr="007545F7" w14:paraId="6A46ACEB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1FDFD89A" w14:textId="77777777" w:rsidR="00B42C72" w:rsidRPr="007545F7" w:rsidRDefault="00B42C72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69853C59" w14:textId="2ADDC0E6" w:rsidR="00B42C72" w:rsidRPr="007545F7" w:rsidRDefault="00B42C72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งบประมาณประจำปีของกองทรัสต์ (</w:t>
            </w:r>
            <w:r w:rsidRPr="007545F7">
              <w:rPr>
                <w:rFonts w:ascii="Cordia New" w:hAnsi="Cordia New"/>
                <w:sz w:val="28"/>
              </w:rPr>
              <w:t xml:space="preserve">Budget) 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37690936" w14:textId="128F6872" w:rsidR="00B42C72" w:rsidRPr="007545F7" w:rsidRDefault="00B42C72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1141" w:type="pct"/>
            <w:shd w:val="clear" w:color="auto" w:fill="auto"/>
          </w:tcPr>
          <w:p w14:paraId="53931F27" w14:textId="22A6ABDE" w:rsidR="00B42C72" w:rsidRPr="007545F7" w:rsidRDefault="00B42C72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ภายในวันที่ </w:t>
            </w:r>
            <w:r w:rsidRPr="007545F7">
              <w:rPr>
                <w:rFonts w:ascii="Cordia New" w:hAnsi="Cordia New"/>
                <w:sz w:val="28"/>
              </w:rPr>
              <w:t>16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ธันวาคม ของทุก</w:t>
            </w:r>
            <w:r w:rsidR="00B117D2" w:rsidRPr="007545F7">
              <w:rPr>
                <w:rFonts w:ascii="Cordia New" w:hAnsi="Cordia New" w:hint="cs"/>
                <w:sz w:val="28"/>
                <w:cs/>
              </w:rPr>
              <w:t>รอบ</w:t>
            </w:r>
            <w:r w:rsidRPr="007545F7">
              <w:rPr>
                <w:rFonts w:ascii="Cordia New" w:hAnsi="Cordia New"/>
                <w:sz w:val="28"/>
                <w:cs/>
              </w:rPr>
              <w:t>ปีบัญชี</w:t>
            </w:r>
          </w:p>
        </w:tc>
        <w:tc>
          <w:tcPr>
            <w:tcW w:w="429" w:type="pct"/>
            <w:shd w:val="clear" w:color="auto" w:fill="FFFFFF"/>
          </w:tcPr>
          <w:p w14:paraId="4E1F0065" w14:textId="6F1C1DF1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429" w:type="pct"/>
            <w:shd w:val="clear" w:color="auto" w:fill="FFFFFF"/>
          </w:tcPr>
          <w:p w14:paraId="165F0BBE" w14:textId="67FA879C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600" w:type="pct"/>
            <w:shd w:val="clear" w:color="auto" w:fill="FFFFFF"/>
          </w:tcPr>
          <w:p w14:paraId="575244D3" w14:textId="77777777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B42C72" w:rsidRPr="007545F7" w14:paraId="3509F492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346490F5" w14:textId="77777777" w:rsidR="00B42C72" w:rsidRPr="007545F7" w:rsidRDefault="00B42C72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1119DBD3" w14:textId="72BEF651" w:rsidR="00B42C72" w:rsidRPr="007545F7" w:rsidRDefault="00B42C72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แผนการตรวจรักษาและซ่อมบำรุงทรัพย์สินประจำปีของกองทรัสต์ </w:t>
            </w:r>
            <w:r w:rsidRPr="007545F7">
              <w:rPr>
                <w:rFonts w:ascii="Cordia New" w:hAnsi="Cordia New"/>
                <w:sz w:val="28"/>
              </w:rPr>
              <w:t>(Annual Maintenance Plan)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2812F8CF" w14:textId="22FC6FCC" w:rsidR="00B42C72" w:rsidRPr="007545F7" w:rsidRDefault="00B42C72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ฝ่ายบริหารสินทรัพย์</w:t>
            </w:r>
          </w:p>
        </w:tc>
        <w:tc>
          <w:tcPr>
            <w:tcW w:w="1141" w:type="pct"/>
            <w:shd w:val="clear" w:color="auto" w:fill="auto"/>
          </w:tcPr>
          <w:p w14:paraId="7ADFD7CA" w14:textId="0B686561" w:rsidR="00B42C72" w:rsidRPr="007545F7" w:rsidRDefault="00B42C72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ภายในวันที่ </w:t>
            </w:r>
            <w:r w:rsidRPr="007545F7">
              <w:rPr>
                <w:rFonts w:ascii="Cordia New" w:hAnsi="Cordia New"/>
                <w:sz w:val="28"/>
              </w:rPr>
              <w:t>16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ธันวาคม ของทุก</w:t>
            </w:r>
            <w:r w:rsidR="00B117D2" w:rsidRPr="007545F7">
              <w:rPr>
                <w:rFonts w:ascii="Cordia New" w:hAnsi="Cordia New" w:hint="cs"/>
                <w:sz w:val="28"/>
                <w:cs/>
              </w:rPr>
              <w:t>รอบ</w:t>
            </w:r>
            <w:r w:rsidRPr="007545F7">
              <w:rPr>
                <w:rFonts w:ascii="Cordia New" w:hAnsi="Cordia New"/>
                <w:sz w:val="28"/>
                <w:cs/>
              </w:rPr>
              <w:t>ปีบัญชี</w:t>
            </w:r>
          </w:p>
        </w:tc>
        <w:tc>
          <w:tcPr>
            <w:tcW w:w="429" w:type="pct"/>
            <w:shd w:val="clear" w:color="auto" w:fill="FFFFFF"/>
          </w:tcPr>
          <w:p w14:paraId="7866623B" w14:textId="77777777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429" w:type="pct"/>
            <w:shd w:val="clear" w:color="auto" w:fill="FFFFFF"/>
          </w:tcPr>
          <w:p w14:paraId="0AD36966" w14:textId="3F060085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600" w:type="pct"/>
            <w:shd w:val="clear" w:color="auto" w:fill="FFFFFF"/>
          </w:tcPr>
          <w:p w14:paraId="6B7F1A2F" w14:textId="77777777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B42C72" w:rsidRPr="007545F7" w14:paraId="635600CB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59F84315" w14:textId="77777777" w:rsidR="00B42C72" w:rsidRPr="007545F7" w:rsidRDefault="00B42C72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24325665" w14:textId="3F8F1F1D" w:rsidR="00B42C72" w:rsidRPr="007545F7" w:rsidRDefault="00B42C72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รายจ่ายพิเศษหรือรายจ่ายนอกงบประมาณของกองทรัสต์</w:t>
            </w:r>
            <w:r w:rsidR="00DA0EF8" w:rsidRPr="007545F7">
              <w:rPr>
                <w:rFonts w:ascii="Cordia New" w:hAnsi="Cordia New" w:hint="cs"/>
                <w:sz w:val="28"/>
                <w:cs/>
              </w:rPr>
              <w:t xml:space="preserve"> (พร้อมหนังสือขออนุมัติ และความเห็นของผู้จัดการกองทรัสต์ในการเข้าทำธุรกรรม)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3A292B65" w14:textId="70A97B11" w:rsidR="00B42C72" w:rsidRPr="007545F7" w:rsidRDefault="00B42C72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1141" w:type="pct"/>
            <w:shd w:val="clear" w:color="auto" w:fill="auto"/>
          </w:tcPr>
          <w:p w14:paraId="58729F33" w14:textId="25FD15A1" w:rsidR="00B42C72" w:rsidRPr="007545F7" w:rsidRDefault="00B42C72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ทันทีโดยไม่ชักช้า</w:t>
            </w:r>
          </w:p>
        </w:tc>
        <w:tc>
          <w:tcPr>
            <w:tcW w:w="429" w:type="pct"/>
            <w:shd w:val="clear" w:color="auto" w:fill="FFFFFF"/>
          </w:tcPr>
          <w:p w14:paraId="40525BBE" w14:textId="77777777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429" w:type="pct"/>
            <w:shd w:val="clear" w:color="auto" w:fill="FFFFFF"/>
          </w:tcPr>
          <w:p w14:paraId="3296574C" w14:textId="793385E5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600" w:type="pct"/>
            <w:shd w:val="clear" w:color="auto" w:fill="FFFFFF"/>
          </w:tcPr>
          <w:p w14:paraId="4C9FDF31" w14:textId="73FBC629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</w:tr>
      <w:tr w:rsidR="00B42C72" w:rsidRPr="007545F7" w14:paraId="027C0DCA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7569510C" w14:textId="77777777" w:rsidR="00B42C72" w:rsidRPr="007545F7" w:rsidRDefault="00B42C72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64572960" w14:textId="48A49C2D" w:rsidR="00B42C72" w:rsidRPr="007545F7" w:rsidRDefault="00B42C72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รายงานการติดตามผลการบริหารความเสี่ยง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7EDB36FD" w14:textId="6E083918" w:rsidR="00B42C72" w:rsidRPr="007545F7" w:rsidRDefault="00B42C72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ฝ่ายกำกับการปฏิบัติงาน</w:t>
            </w:r>
          </w:p>
        </w:tc>
        <w:tc>
          <w:tcPr>
            <w:tcW w:w="1141" w:type="pct"/>
            <w:shd w:val="clear" w:color="auto" w:fill="auto"/>
          </w:tcPr>
          <w:p w14:paraId="3AD9966D" w14:textId="4C834A40" w:rsidR="00B42C72" w:rsidRPr="007545F7" w:rsidRDefault="00B42C72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นำส่งพร้อมกับงบการเงินรายปี (งบปี) หรือไม่ชักช้าเมื่อมีเหตุการณ์ที่มีนัยสำคัญอาจส่งผลกระทบกับกองทรัสต์ ผู้ถือหน่วยทรัสต์ และ/หรือ การดำเนินงานของบริษัทฯ</w:t>
            </w:r>
          </w:p>
        </w:tc>
        <w:tc>
          <w:tcPr>
            <w:tcW w:w="429" w:type="pct"/>
            <w:shd w:val="clear" w:color="auto" w:fill="FFFFFF"/>
          </w:tcPr>
          <w:p w14:paraId="486C99A8" w14:textId="1D0F79C6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094F9581" w14:textId="77777777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600" w:type="pct"/>
            <w:shd w:val="clear" w:color="auto" w:fill="FFFFFF"/>
          </w:tcPr>
          <w:p w14:paraId="4D2736AD" w14:textId="63C44EE4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B42C72" w:rsidRPr="007545F7" w14:paraId="1D9FB1A7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6C29AD83" w14:textId="77777777" w:rsidR="00B42C72" w:rsidRPr="007545F7" w:rsidRDefault="00B42C72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15F25E1A" w14:textId="7D137244" w:rsidR="00B42C72" w:rsidRPr="007545F7" w:rsidRDefault="00B42C72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รายงานผลการตรวจสอบภายใน และรายงานการติดตามแก้ไข (ถ้ามี)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0E10B808" w14:textId="6E139B0E" w:rsidR="00B42C72" w:rsidRPr="007545F7" w:rsidRDefault="00B42C72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ฝ่ายกำกับการปฏิบัติงาน</w:t>
            </w:r>
          </w:p>
        </w:tc>
        <w:tc>
          <w:tcPr>
            <w:tcW w:w="1141" w:type="pct"/>
            <w:shd w:val="clear" w:color="auto" w:fill="auto"/>
          </w:tcPr>
          <w:p w14:paraId="3270C14E" w14:textId="013047C6" w:rsidR="00B42C72" w:rsidRPr="007545F7" w:rsidRDefault="00B42C72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ไม่ชักช้าเมื่อได้รับรายงานจากผู้ตรวจสอบภายใน</w:t>
            </w:r>
          </w:p>
        </w:tc>
        <w:tc>
          <w:tcPr>
            <w:tcW w:w="429" w:type="pct"/>
            <w:shd w:val="clear" w:color="auto" w:fill="FFFFFF"/>
          </w:tcPr>
          <w:p w14:paraId="2AB4A23B" w14:textId="343E28C2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6EC0838D" w14:textId="77777777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600" w:type="pct"/>
            <w:shd w:val="clear" w:color="auto" w:fill="FFFFFF"/>
          </w:tcPr>
          <w:p w14:paraId="6A83BB6B" w14:textId="77777777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B42C72" w:rsidRPr="007545F7" w14:paraId="2FBEBB1E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126F098B" w14:textId="77777777" w:rsidR="00B42C72" w:rsidRPr="007545F7" w:rsidRDefault="00B42C72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48CDE3F9" w14:textId="4FAE6C4C" w:rsidR="00B42C72" w:rsidRPr="007545F7" w:rsidRDefault="00B42C72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สรุปรายงานข้อร้องเรียน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1DAFB66E" w14:textId="717D926F" w:rsidR="00B42C72" w:rsidRPr="007545F7" w:rsidRDefault="00B42C72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ฝ่ายกำกับการปฏิบัติงาน</w:t>
            </w:r>
          </w:p>
        </w:tc>
        <w:tc>
          <w:tcPr>
            <w:tcW w:w="1141" w:type="pct"/>
            <w:shd w:val="clear" w:color="auto" w:fill="auto"/>
          </w:tcPr>
          <w:p w14:paraId="78F64DCF" w14:textId="7967A75A" w:rsidR="00B42C72" w:rsidRPr="007545F7" w:rsidRDefault="00B42C72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ทุก </w:t>
            </w:r>
            <w:r w:rsidRPr="007545F7">
              <w:rPr>
                <w:rFonts w:ascii="Cordia New" w:hAnsi="Cordia New"/>
                <w:sz w:val="28"/>
              </w:rPr>
              <w:t>6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(หก)</w:t>
            </w:r>
            <w:r w:rsidRPr="007545F7">
              <w:rPr>
                <w:rFonts w:ascii="Cordia New" w:hAnsi="Cordia New"/>
                <w:sz w:val="28"/>
              </w:rPr>
              <w:t xml:space="preserve"> </w:t>
            </w:r>
            <w:r w:rsidRPr="007545F7">
              <w:rPr>
                <w:rFonts w:ascii="Cordia New" w:hAnsi="Cordia New"/>
                <w:sz w:val="28"/>
                <w:cs/>
              </w:rPr>
              <w:t>เดือนพร้อมกับงบการเงิน</w:t>
            </w:r>
          </w:p>
        </w:tc>
        <w:tc>
          <w:tcPr>
            <w:tcW w:w="429" w:type="pct"/>
            <w:shd w:val="clear" w:color="auto" w:fill="FFFFFF"/>
          </w:tcPr>
          <w:p w14:paraId="1C13F2B7" w14:textId="188C31CA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44531B57" w14:textId="77777777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600" w:type="pct"/>
            <w:shd w:val="clear" w:color="auto" w:fill="FFFFFF"/>
          </w:tcPr>
          <w:p w14:paraId="434CAFAC" w14:textId="77777777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B42C72" w:rsidRPr="007545F7" w14:paraId="493BE51C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431D3501" w14:textId="77777777" w:rsidR="00B42C72" w:rsidRPr="007545F7" w:rsidRDefault="00B42C72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52874FAA" w14:textId="555EE33B" w:rsidR="00B42C72" w:rsidRPr="007545F7" w:rsidRDefault="00B42C72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รายงานสถานะและผลความคืบหน้าของการจัดการข้อพิพาททางกฎหมาย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2C08009B" w14:textId="344027E6" w:rsidR="00B42C72" w:rsidRPr="007545F7" w:rsidRDefault="00B42C72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ฝ่ายกำกับการปฏิบัติงาน</w:t>
            </w:r>
          </w:p>
        </w:tc>
        <w:tc>
          <w:tcPr>
            <w:tcW w:w="1141" w:type="pct"/>
            <w:shd w:val="clear" w:color="auto" w:fill="auto"/>
          </w:tcPr>
          <w:p w14:paraId="4A0BF79A" w14:textId="220C8034" w:rsidR="00B42C72" w:rsidRPr="007545F7" w:rsidRDefault="009D4EB4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 w:hint="cs"/>
                <w:sz w:val="28"/>
                <w:cs/>
              </w:rPr>
              <w:t>ราย</w:t>
            </w:r>
            <w:r w:rsidR="00B42C72" w:rsidRPr="007545F7">
              <w:rPr>
                <w:rFonts w:ascii="Cordia New" w:hAnsi="Cordia New"/>
                <w:sz w:val="28"/>
                <w:cs/>
              </w:rPr>
              <w:t>ไตรมาสพร้อมกับงบการเงิน</w:t>
            </w:r>
          </w:p>
        </w:tc>
        <w:tc>
          <w:tcPr>
            <w:tcW w:w="429" w:type="pct"/>
            <w:shd w:val="clear" w:color="auto" w:fill="FFFFFF"/>
          </w:tcPr>
          <w:p w14:paraId="482698C0" w14:textId="549F04BC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0BBED45F" w14:textId="77777777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600" w:type="pct"/>
            <w:shd w:val="clear" w:color="auto" w:fill="FFFFFF"/>
          </w:tcPr>
          <w:p w14:paraId="32E5F317" w14:textId="77777777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B42C72" w:rsidRPr="007545F7" w14:paraId="0BC01DDB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19D132D3" w14:textId="77777777" w:rsidR="00B42C72" w:rsidRPr="007545F7" w:rsidRDefault="00B42C72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09977F5B" w14:textId="738582D3" w:rsidR="00B42C72" w:rsidRPr="007545F7" w:rsidRDefault="00B42C72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รายงานสรุปผลการจัดการข้อพิพาท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13FD6A1A" w14:textId="63F8D362" w:rsidR="00B42C72" w:rsidRPr="007545F7" w:rsidRDefault="00B42C72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ฝ่ายกำกับการปฏิบัติงาน</w:t>
            </w:r>
          </w:p>
        </w:tc>
        <w:tc>
          <w:tcPr>
            <w:tcW w:w="1141" w:type="pct"/>
            <w:shd w:val="clear" w:color="auto" w:fill="auto"/>
          </w:tcPr>
          <w:p w14:paraId="7BDC2914" w14:textId="2CA70D8C" w:rsidR="00B42C72" w:rsidRPr="007545F7" w:rsidRDefault="009D4EB4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 w:hint="cs"/>
                <w:sz w:val="28"/>
                <w:cs/>
              </w:rPr>
              <w:t>ราย</w:t>
            </w:r>
            <w:r w:rsidR="00B42C72" w:rsidRPr="007545F7">
              <w:rPr>
                <w:rFonts w:ascii="Cordia New" w:hAnsi="Cordia New"/>
                <w:sz w:val="28"/>
                <w:cs/>
              </w:rPr>
              <w:t>ไตรมาสพร้อมกับงบการเงิน</w:t>
            </w:r>
          </w:p>
        </w:tc>
        <w:tc>
          <w:tcPr>
            <w:tcW w:w="429" w:type="pct"/>
            <w:shd w:val="clear" w:color="auto" w:fill="FFFFFF"/>
          </w:tcPr>
          <w:p w14:paraId="4820E8F7" w14:textId="1FBF84DC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31961995" w14:textId="77777777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600" w:type="pct"/>
            <w:shd w:val="clear" w:color="auto" w:fill="FFFFFF"/>
          </w:tcPr>
          <w:p w14:paraId="66603867" w14:textId="77777777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B42C72" w:rsidRPr="007545F7" w14:paraId="23F66D9A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64462423" w14:textId="77777777" w:rsidR="00B42C72" w:rsidRPr="007545F7" w:rsidRDefault="00B42C72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71E53ACA" w14:textId="1158ACF6" w:rsidR="00B42C72" w:rsidRPr="007545F7" w:rsidRDefault="00B42C72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รายงานเหตุการณ์และการเปลี่ยนแปลงที่มีนัยสำคัญเกี่ยวกับรายงานการกู้ยืมเงินหรือก่อภาระผูกพันแก่ทรัพย์สินของกองทรัสต์อย่างมีนัยสำคัญ หรือมีการออกตราสารหนี้เป็นจำนวนที่มีนัยสำคัญต่อฐานะการเงินและผลการดำเนินงาน กองทรัสต์มีการออกผลิตภัณฑ์ใหม่ที่สำคัญ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020D3CB1" w14:textId="11F02652" w:rsidR="00B42C72" w:rsidRPr="007545F7" w:rsidRDefault="00B42C72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1141" w:type="pct"/>
            <w:shd w:val="clear" w:color="auto" w:fill="auto"/>
          </w:tcPr>
          <w:p w14:paraId="50DDF597" w14:textId="44FAE02B" w:rsidR="00B42C72" w:rsidRPr="007545F7" w:rsidRDefault="00B42C72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ทันทีโดยไม่ชักช้า</w:t>
            </w:r>
          </w:p>
        </w:tc>
        <w:tc>
          <w:tcPr>
            <w:tcW w:w="429" w:type="pct"/>
            <w:shd w:val="clear" w:color="auto" w:fill="FFFFFF"/>
          </w:tcPr>
          <w:p w14:paraId="6E2390E6" w14:textId="6776BD4A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657ABFBD" w14:textId="77777777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600" w:type="pct"/>
            <w:shd w:val="clear" w:color="auto" w:fill="FFFFFF"/>
          </w:tcPr>
          <w:p w14:paraId="311A9CFD" w14:textId="77777777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A626C6" w:rsidRPr="007545F7" w14:paraId="75716D70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3FD7649E" w14:textId="77777777" w:rsidR="00A626C6" w:rsidRPr="007545F7" w:rsidRDefault="00A626C6" w:rsidP="00A626C6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4C505F0A" w14:textId="77777777" w:rsidR="00A626C6" w:rsidRPr="007545F7" w:rsidRDefault="00A626C6" w:rsidP="00D5715C">
            <w:pPr>
              <w:spacing w:before="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>รายงานเหตุการณ์ที่มีผลกระทบต่อการดำเนินงานของกองทรัสต์อย่าง</w:t>
            </w:r>
            <w:r w:rsidRPr="007545F7" w:rsidDel="000441B9">
              <w:rPr>
                <w:rFonts w:asciiTheme="minorBidi" w:hAnsiTheme="minorBidi" w:cstheme="minorBidi"/>
                <w:sz w:val="28"/>
                <w:cs/>
              </w:rPr>
              <w:t>หรืออาจ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>มีนัยสำคัญ</w:t>
            </w:r>
            <w:r w:rsidRPr="007545F7" w:rsidDel="000441B9">
              <w:rPr>
                <w:rFonts w:asciiTheme="minorBidi" w:hAnsiTheme="minorBidi" w:cstheme="minorBidi"/>
                <w:sz w:val="28"/>
                <w:cs/>
              </w:rPr>
              <w:t>ต่อทรัพย์สินของกองทรัสต์ หรือต่อกองทรัสต์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 เช่น</w:t>
            </w:r>
          </w:p>
          <w:p w14:paraId="425AD4D5" w14:textId="77777777" w:rsidR="00A626C6" w:rsidRPr="007545F7" w:rsidRDefault="00A626C6" w:rsidP="00A626C6">
            <w:pPr>
              <w:pStyle w:val="ListParagraph"/>
              <w:numPr>
                <w:ilvl w:val="3"/>
                <w:numId w:val="127"/>
              </w:numPr>
              <w:spacing w:before="0" w:line="276" w:lineRule="auto"/>
              <w:ind w:left="274" w:hanging="27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>รายงานเกี่ยวกับผู้จัดการกองทรัสต์ขาดคุณสมบัติ</w:t>
            </w:r>
          </w:p>
          <w:p w14:paraId="31A3B849" w14:textId="77777777" w:rsidR="00A626C6" w:rsidRPr="007545F7" w:rsidRDefault="00A626C6" w:rsidP="00A626C6">
            <w:pPr>
              <w:pStyle w:val="ListParagraph"/>
              <w:numPr>
                <w:ilvl w:val="3"/>
                <w:numId w:val="127"/>
              </w:numPr>
              <w:spacing w:before="0" w:line="276" w:lineRule="auto"/>
              <w:ind w:left="274" w:hanging="27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>การเปลี่ยนแปลงผู้บริหารอสังหาริมทรัพย์</w:t>
            </w:r>
          </w:p>
          <w:p w14:paraId="70E1983E" w14:textId="77777777" w:rsidR="00A626C6" w:rsidRPr="007545F7" w:rsidRDefault="00A626C6" w:rsidP="00A626C6">
            <w:pPr>
              <w:pStyle w:val="ListParagraph"/>
              <w:numPr>
                <w:ilvl w:val="3"/>
                <w:numId w:val="127"/>
              </w:numPr>
              <w:spacing w:before="0" w:line="276" w:lineRule="auto"/>
              <w:ind w:left="274" w:hanging="27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lastRenderedPageBreak/>
              <w:t>ความเสียหายของทรัพย์สินหรือการไม่สามารถหารายได้จากทรัพย์สิน</w:t>
            </w:r>
          </w:p>
          <w:p w14:paraId="199A668E" w14:textId="77777777" w:rsidR="00A626C6" w:rsidRPr="007545F7" w:rsidRDefault="00A626C6" w:rsidP="00A626C6">
            <w:pPr>
              <w:pStyle w:val="ListParagraph"/>
              <w:numPr>
                <w:ilvl w:val="3"/>
                <w:numId w:val="127"/>
              </w:numPr>
              <w:spacing w:before="0" w:line="276" w:lineRule="auto"/>
              <w:ind w:left="274" w:hanging="27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>ความเสียหายที่เกิดขึ้นกับบุคคลที่สามอันเนื่องมาจากทรัพย์สินของกองทรัสต์</w:t>
            </w:r>
          </w:p>
          <w:p w14:paraId="535D1BF1" w14:textId="77777777" w:rsidR="00A626C6" w:rsidRPr="007545F7" w:rsidRDefault="00A626C6" w:rsidP="00A626C6">
            <w:pPr>
              <w:pStyle w:val="ListParagraph"/>
              <w:numPr>
                <w:ilvl w:val="3"/>
                <w:numId w:val="127"/>
              </w:numPr>
              <w:spacing w:before="0" w:line="276" w:lineRule="auto"/>
              <w:ind w:left="274" w:hanging="27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>เมื่อเกิดเหตุการณ์ที่อาจส่งผลกระทบให้ต้องเลิกกองทรัสต์</w:t>
            </w:r>
          </w:p>
          <w:p w14:paraId="3605DBE5" w14:textId="77777777" w:rsidR="00A626C6" w:rsidRPr="007545F7" w:rsidRDefault="00A626C6" w:rsidP="00A626C6">
            <w:pPr>
              <w:pStyle w:val="ListParagraph"/>
              <w:numPr>
                <w:ilvl w:val="3"/>
                <w:numId w:val="127"/>
              </w:numPr>
              <w:spacing w:before="0" w:line="276" w:lineRule="auto"/>
              <w:ind w:left="274" w:hanging="27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>เกิดเหตุการณ์ที่สัญญาก่อตั้งทรัสต์กำหนดให้เป็นเหตุแห่งการเลิกกองทรัสต์ หรือเหตุการณ์อื่นที่ทำให้ทราบกำหนดการเลิกกองทรัสต์ล่วงหน้า</w:t>
            </w:r>
          </w:p>
          <w:p w14:paraId="19D1B6E3" w14:textId="77777777" w:rsidR="00A626C6" w:rsidRPr="007545F7" w:rsidRDefault="00A626C6" w:rsidP="00A626C6">
            <w:pPr>
              <w:pStyle w:val="ListParagraph"/>
              <w:numPr>
                <w:ilvl w:val="3"/>
                <w:numId w:val="127"/>
              </w:numPr>
              <w:spacing w:before="0" w:line="276" w:lineRule="auto"/>
              <w:ind w:left="274" w:hanging="27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>รายงานเกี่ยวกับการปฏิบัติหน้าที่ของผู้จัดการกองทรัสต์ที่ขัดต่อสัญญาก่อตั้ง ทรัสต์หรือกฎหมายที่เกี่ยวข้อง</w:t>
            </w:r>
          </w:p>
          <w:p w14:paraId="5455230E" w14:textId="77777777" w:rsidR="004B3A59" w:rsidRPr="007545F7" w:rsidRDefault="00A626C6" w:rsidP="004B3A59">
            <w:pPr>
              <w:pStyle w:val="ListParagraph"/>
              <w:numPr>
                <w:ilvl w:val="3"/>
                <w:numId w:val="127"/>
              </w:numPr>
              <w:spacing w:before="0" w:line="276" w:lineRule="auto"/>
              <w:ind w:left="274" w:hanging="27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>กองทรัสต์มีข้อพิพาทที่สำคัญที่มีผลกระทบเกี่ยวกับการดำเนินงานของกองทรัสต์</w:t>
            </w:r>
          </w:p>
          <w:p w14:paraId="453BD9AA" w14:textId="6F17BC7F" w:rsidR="00A626C6" w:rsidRPr="007545F7" w:rsidRDefault="00A626C6" w:rsidP="00D5715C">
            <w:pPr>
              <w:pStyle w:val="ListParagraph"/>
              <w:numPr>
                <w:ilvl w:val="3"/>
                <w:numId w:val="127"/>
              </w:numPr>
              <w:spacing w:before="0" w:line="276" w:lineRule="auto"/>
              <w:ind w:left="274" w:hanging="27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>กองทรัสต์เปลี่ยนวัตถุประสงค์หรือเปลี่ยนนโยบายการลงทุน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241A278D" w14:textId="7CA75529" w:rsidR="00A626C6" w:rsidRPr="007545F7" w:rsidRDefault="00A626C6" w:rsidP="00A626C6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lastRenderedPageBreak/>
              <w:t>ฝ่ายงานที่เกี่ยวข้อง</w:t>
            </w:r>
          </w:p>
        </w:tc>
        <w:tc>
          <w:tcPr>
            <w:tcW w:w="1141" w:type="pct"/>
            <w:shd w:val="clear" w:color="auto" w:fill="auto"/>
          </w:tcPr>
          <w:p w14:paraId="1A6C0911" w14:textId="3A7AFE01" w:rsidR="00A626C6" w:rsidRPr="007545F7" w:rsidRDefault="00A626C6" w:rsidP="00A626C6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ทันทีโดยไม่ชักช้า</w:t>
            </w:r>
            <w:r w:rsidR="004B3A59" w:rsidRPr="007545F7">
              <w:rPr>
                <w:rFonts w:ascii="Cordia New" w:hAnsi="Cordia New" w:hint="cs"/>
                <w:sz w:val="28"/>
                <w:cs/>
              </w:rPr>
              <w:t xml:space="preserve"> แต่ไม่เกิน </w:t>
            </w:r>
            <w:r w:rsidR="004B3A59" w:rsidRPr="007545F7">
              <w:rPr>
                <w:rFonts w:ascii="Cordia New" w:hAnsi="Cordia New"/>
                <w:sz w:val="28"/>
              </w:rPr>
              <w:t xml:space="preserve">3 </w:t>
            </w:r>
            <w:r w:rsidR="004B3A59" w:rsidRPr="007545F7">
              <w:rPr>
                <w:rFonts w:ascii="Cordia New" w:hAnsi="Cordia New" w:hint="cs"/>
                <w:sz w:val="28"/>
                <w:cs/>
              </w:rPr>
              <w:t>(สาม) วันทำการนับแต่วันที่ทราบเหตุการณ์ดังกล่าว</w:t>
            </w:r>
          </w:p>
        </w:tc>
        <w:tc>
          <w:tcPr>
            <w:tcW w:w="429" w:type="pct"/>
            <w:shd w:val="clear" w:color="auto" w:fill="FFFFFF"/>
          </w:tcPr>
          <w:p w14:paraId="3DA49789" w14:textId="1B6F4CCC" w:rsidR="00A626C6" w:rsidRPr="007545F7" w:rsidRDefault="00A626C6" w:rsidP="00A626C6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6E562BBF" w14:textId="77777777" w:rsidR="00A626C6" w:rsidRPr="007545F7" w:rsidRDefault="00A626C6" w:rsidP="00A626C6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600" w:type="pct"/>
            <w:shd w:val="clear" w:color="auto" w:fill="FFFFFF"/>
          </w:tcPr>
          <w:p w14:paraId="7AD93B70" w14:textId="77777777" w:rsidR="00A626C6" w:rsidRPr="007545F7" w:rsidRDefault="00A626C6" w:rsidP="00A626C6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817A2F" w:rsidRPr="007545F7" w14:paraId="5972E2CF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1E9ABE4E" w14:textId="77777777" w:rsidR="00817A2F" w:rsidRPr="007545F7" w:rsidRDefault="00817A2F" w:rsidP="00817A2F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31836C5C" w14:textId="2BB6175E" w:rsidR="00817A2F" w:rsidRPr="007545F7" w:rsidRDefault="00817A2F" w:rsidP="00817A2F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แบบแสดงรายการข้อมูลประจำปี (แบบ </w:t>
            </w:r>
            <w:r w:rsidRPr="007545F7">
              <w:rPr>
                <w:rFonts w:asciiTheme="minorBidi" w:hAnsiTheme="minorBidi" w:cstheme="minorBidi"/>
                <w:sz w:val="28"/>
              </w:rPr>
              <w:t>56-REIT1)</w:t>
            </w:r>
          </w:p>
        </w:tc>
        <w:tc>
          <w:tcPr>
            <w:tcW w:w="683" w:type="pct"/>
            <w:gridSpan w:val="4"/>
            <w:shd w:val="clear" w:color="auto" w:fill="auto"/>
            <w:vAlign w:val="center"/>
          </w:tcPr>
          <w:p w14:paraId="19E0DDD7" w14:textId="5E72C996" w:rsidR="00817A2F" w:rsidRPr="007545F7" w:rsidRDefault="00817A2F" w:rsidP="00817A2F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ฝ่ายการเงินและธุรการจัดเตรียม โดยการสนับสนุนจากทุกฝ่ายงาน</w:t>
            </w:r>
          </w:p>
        </w:tc>
        <w:tc>
          <w:tcPr>
            <w:tcW w:w="1141" w:type="pct"/>
            <w:shd w:val="clear" w:color="auto" w:fill="auto"/>
          </w:tcPr>
          <w:p w14:paraId="62AB4178" w14:textId="220A09AD" w:rsidR="00817A2F" w:rsidRPr="007545F7" w:rsidRDefault="00817A2F" w:rsidP="00817A2F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ภายใน </w:t>
            </w:r>
            <w:r w:rsidRPr="007545F7">
              <w:rPr>
                <w:rFonts w:asciiTheme="minorBidi" w:hAnsiTheme="minorBidi" w:cstheme="minorBidi"/>
                <w:sz w:val="28"/>
              </w:rPr>
              <w:t xml:space="preserve">3 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>(สาม) เดือนนับแต่วันสิ้นสุดรอบปีบัญชี</w:t>
            </w:r>
          </w:p>
        </w:tc>
        <w:tc>
          <w:tcPr>
            <w:tcW w:w="429" w:type="pct"/>
            <w:shd w:val="clear" w:color="auto" w:fill="FFFFFF"/>
          </w:tcPr>
          <w:p w14:paraId="5EFB738E" w14:textId="64ED1E48" w:rsidR="00817A2F" w:rsidRPr="007545F7" w:rsidRDefault="002E49FE" w:rsidP="00817A2F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6F8CFC0E" w14:textId="77777777" w:rsidR="00817A2F" w:rsidRPr="007545F7" w:rsidRDefault="00817A2F" w:rsidP="00817A2F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600" w:type="pct"/>
            <w:shd w:val="clear" w:color="auto" w:fill="FFFFFF"/>
          </w:tcPr>
          <w:p w14:paraId="0EAE8D64" w14:textId="77777777" w:rsidR="00817A2F" w:rsidRPr="007545F7" w:rsidRDefault="00817A2F" w:rsidP="00817A2F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817A2F" w:rsidRPr="007545F7" w14:paraId="307C0D65" w14:textId="77777777" w:rsidTr="00B42C72">
        <w:trPr>
          <w:trHeight w:val="665"/>
        </w:trPr>
        <w:tc>
          <w:tcPr>
            <w:tcW w:w="172" w:type="pct"/>
            <w:shd w:val="clear" w:color="auto" w:fill="auto"/>
          </w:tcPr>
          <w:p w14:paraId="09327CF5" w14:textId="77777777" w:rsidR="00817A2F" w:rsidRPr="007545F7" w:rsidRDefault="00817A2F" w:rsidP="00817A2F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70F06CA9" w14:textId="03AB4812" w:rsidR="00817A2F" w:rsidRPr="007545F7" w:rsidRDefault="00817A2F" w:rsidP="00817A2F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รายงานประจำปีของกองทรัสต์ </w:t>
            </w:r>
            <w:r w:rsidRPr="007545F7">
              <w:rPr>
                <w:rFonts w:asciiTheme="minorBidi" w:hAnsiTheme="minorBidi" w:cstheme="minorBidi"/>
                <w:sz w:val="28"/>
              </w:rPr>
              <w:t>(Annual Report)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52858F4C" w14:textId="6774E1C7" w:rsidR="00817A2F" w:rsidRPr="007545F7" w:rsidRDefault="00817A2F" w:rsidP="00817A2F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ฝ่ายพัฒนาธุรกิจและนักลงทุนสัมพันธ์จัดเตรียม โดยการสนับสนุนจากทุกฝ่ายงาน</w:t>
            </w:r>
          </w:p>
        </w:tc>
        <w:tc>
          <w:tcPr>
            <w:tcW w:w="1141" w:type="pct"/>
            <w:shd w:val="clear" w:color="auto" w:fill="auto"/>
          </w:tcPr>
          <w:p w14:paraId="68D732D8" w14:textId="7621F5CE" w:rsidR="00817A2F" w:rsidRPr="007545F7" w:rsidRDefault="00817A2F" w:rsidP="00817A2F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ภายใน </w:t>
            </w:r>
            <w:r w:rsidRPr="007545F7">
              <w:rPr>
                <w:rFonts w:asciiTheme="minorBidi" w:hAnsiTheme="minorBidi" w:cstheme="minorBidi"/>
                <w:sz w:val="28"/>
              </w:rPr>
              <w:t xml:space="preserve">4 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>(สี่) เดือนนับแต่วันสิ้นสุดรอบปีบัญชี โดยต้องไม่ช้ากว่าวันที่ส่งให้ผู้ถือหน่วยทรัสต์</w:t>
            </w:r>
          </w:p>
        </w:tc>
        <w:tc>
          <w:tcPr>
            <w:tcW w:w="429" w:type="pct"/>
            <w:shd w:val="clear" w:color="auto" w:fill="FFFFFF"/>
          </w:tcPr>
          <w:p w14:paraId="22C67950" w14:textId="77AF8DD0" w:rsidR="00817A2F" w:rsidRPr="007545F7" w:rsidRDefault="002E49FE" w:rsidP="00817A2F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3328BAAB" w14:textId="77777777" w:rsidR="00817A2F" w:rsidRPr="007545F7" w:rsidRDefault="00817A2F" w:rsidP="00817A2F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600" w:type="pct"/>
            <w:shd w:val="clear" w:color="auto" w:fill="FFFFFF"/>
          </w:tcPr>
          <w:p w14:paraId="3C8E0C56" w14:textId="77777777" w:rsidR="00817A2F" w:rsidRPr="007545F7" w:rsidRDefault="00817A2F" w:rsidP="00817A2F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817A2F" w:rsidRPr="007545F7" w14:paraId="032B8BC5" w14:textId="77777777" w:rsidTr="00B42C72">
        <w:trPr>
          <w:trHeight w:val="665"/>
        </w:trPr>
        <w:tc>
          <w:tcPr>
            <w:tcW w:w="172" w:type="pct"/>
            <w:shd w:val="clear" w:color="auto" w:fill="auto"/>
          </w:tcPr>
          <w:p w14:paraId="62C15A87" w14:textId="77777777" w:rsidR="00817A2F" w:rsidRPr="007545F7" w:rsidRDefault="00817A2F" w:rsidP="00817A2F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2EBAE1C8" w14:textId="5CF899A1" w:rsidR="00817A2F" w:rsidRPr="007545F7" w:rsidRDefault="00817A2F" w:rsidP="00817A2F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รายงานการกระจายการถือครองหุ้น </w:t>
            </w:r>
            <w:r w:rsidRPr="007545F7">
              <w:rPr>
                <w:rFonts w:asciiTheme="minorBidi" w:hAnsiTheme="minorBidi" w:cstheme="minorBidi"/>
                <w:sz w:val="28"/>
              </w:rPr>
              <w:t>(Free Float)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6BB75D86" w14:textId="77777777" w:rsidR="00817A2F" w:rsidRPr="007545F7" w:rsidRDefault="00817A2F" w:rsidP="00817A2F">
            <w:pPr>
              <w:spacing w:before="0" w:after="40"/>
              <w:ind w:left="0" w:right="-18" w:firstLine="0"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52748F58" w14:textId="748BCBD2" w:rsidR="00817A2F" w:rsidRPr="007545F7" w:rsidRDefault="00817A2F" w:rsidP="00817A2F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1141" w:type="pct"/>
            <w:shd w:val="clear" w:color="auto" w:fill="auto"/>
          </w:tcPr>
          <w:p w14:paraId="5CAC0D11" w14:textId="0FDFD660" w:rsidR="00817A2F" w:rsidRPr="007545F7" w:rsidRDefault="00817A2F" w:rsidP="00817A2F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ภายใน </w:t>
            </w:r>
            <w:r w:rsidRPr="007545F7">
              <w:rPr>
                <w:rFonts w:asciiTheme="minorBidi" w:hAnsiTheme="minorBidi" w:cstheme="minorBidi"/>
                <w:sz w:val="28"/>
              </w:rPr>
              <w:t xml:space="preserve">14 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>(สิบสี่) วันนับแต่วันปิดสมุดทะเบียนเพื่อกำหนดรายชื่อสำหรับการประชุมผู้ถือหน่วยทรัสต์ หรือวันกำหนดรายชื่อสำหรับรวบรวมรายชื่อเพื่อให้สิทธิผู้ถือหน่วยทรัสต์ในการพบปะผู้ถือหน่วยทรัสต์ จัดส่ง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lastRenderedPageBreak/>
              <w:t>หนังสือเชิญประชุมรวมถึงการเข้าร่วมประชุม</w:t>
            </w:r>
          </w:p>
        </w:tc>
        <w:tc>
          <w:tcPr>
            <w:tcW w:w="429" w:type="pct"/>
            <w:shd w:val="clear" w:color="auto" w:fill="FFFFFF"/>
          </w:tcPr>
          <w:p w14:paraId="4F7E26CF" w14:textId="07925E82" w:rsidR="00817A2F" w:rsidRPr="007545F7" w:rsidRDefault="002E49FE" w:rsidP="00817A2F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lastRenderedPageBreak/>
              <w:t>/</w:t>
            </w:r>
          </w:p>
        </w:tc>
        <w:tc>
          <w:tcPr>
            <w:tcW w:w="429" w:type="pct"/>
            <w:shd w:val="clear" w:color="auto" w:fill="FFFFFF"/>
          </w:tcPr>
          <w:p w14:paraId="35A3A0AD" w14:textId="77777777" w:rsidR="00817A2F" w:rsidRPr="007545F7" w:rsidRDefault="00817A2F" w:rsidP="00817A2F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600" w:type="pct"/>
            <w:shd w:val="clear" w:color="auto" w:fill="FFFFFF"/>
          </w:tcPr>
          <w:p w14:paraId="6157DFA4" w14:textId="77777777" w:rsidR="00817A2F" w:rsidRPr="007545F7" w:rsidRDefault="00817A2F" w:rsidP="00817A2F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B42C72" w:rsidRPr="007545F7" w14:paraId="29EBDB9D" w14:textId="77777777" w:rsidTr="00D5715C">
        <w:trPr>
          <w:trHeight w:val="665"/>
        </w:trPr>
        <w:tc>
          <w:tcPr>
            <w:tcW w:w="172" w:type="pct"/>
            <w:shd w:val="clear" w:color="auto" w:fill="auto"/>
          </w:tcPr>
          <w:p w14:paraId="1B806231" w14:textId="77777777" w:rsidR="00B42C72" w:rsidRPr="007545F7" w:rsidRDefault="00B42C72" w:rsidP="00194B00">
            <w:pPr>
              <w:numPr>
                <w:ilvl w:val="0"/>
                <w:numId w:val="84"/>
              </w:numPr>
              <w:spacing w:before="0" w:after="20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46" w:type="pct"/>
            <w:gridSpan w:val="2"/>
            <w:shd w:val="clear" w:color="auto" w:fill="auto"/>
          </w:tcPr>
          <w:p w14:paraId="2743B90F" w14:textId="17E1FF2F" w:rsidR="00B42C72" w:rsidRPr="007545F7" w:rsidRDefault="00B42C72" w:rsidP="00A56DA7">
            <w:pPr>
              <w:spacing w:before="0" w:line="276" w:lineRule="auto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รายงานการดำรงเงินกองทุนของผู้จัดการกองทรัสต์</w:t>
            </w:r>
            <w:r w:rsidR="008969FE" w:rsidRPr="007545F7">
              <w:rPr>
                <w:rFonts w:ascii="Cordia New" w:hAnsi="Cordia New" w:hint="cs"/>
                <w:sz w:val="28"/>
                <w:cs/>
              </w:rPr>
              <w:t xml:space="preserve"> (</w:t>
            </w:r>
            <w:r w:rsidR="008969FE" w:rsidRPr="007545F7">
              <w:rPr>
                <w:rFonts w:ascii="Cordia New" w:hAnsi="Cordia New"/>
                <w:sz w:val="28"/>
              </w:rPr>
              <w:t>CAR)</w:t>
            </w:r>
          </w:p>
        </w:tc>
        <w:tc>
          <w:tcPr>
            <w:tcW w:w="683" w:type="pct"/>
            <w:gridSpan w:val="4"/>
            <w:shd w:val="clear" w:color="auto" w:fill="auto"/>
          </w:tcPr>
          <w:p w14:paraId="6C1F4452" w14:textId="54077614" w:rsidR="00B42C72" w:rsidRPr="007545F7" w:rsidRDefault="00B42C72" w:rsidP="00A56DA7">
            <w:pPr>
              <w:spacing w:before="0" w:line="276" w:lineRule="auto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1141" w:type="pct"/>
            <w:shd w:val="clear" w:color="auto" w:fill="auto"/>
          </w:tcPr>
          <w:p w14:paraId="068CEFC2" w14:textId="5335939F" w:rsidR="00B42C72" w:rsidRPr="007545F7" w:rsidRDefault="00B42C72" w:rsidP="00A56DA7">
            <w:pPr>
              <w:spacing w:before="0" w:line="276" w:lineRule="auto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="00DD0127" w:rsidRPr="007545F7">
              <w:rPr>
                <w:rFonts w:ascii="Cordia New" w:hAnsi="Cordia New"/>
                <w:sz w:val="28"/>
              </w:rPr>
              <w:t>5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(ห้า) วันทำการนับแต่วันสุดท้ายของแต่ละเดือน</w:t>
            </w:r>
            <w:r w:rsidR="00675213" w:rsidRPr="007545F7">
              <w:rPr>
                <w:rFonts w:ascii="Cordia New" w:hAnsi="Cordia New" w:hint="cs"/>
                <w:sz w:val="28"/>
                <w:cs/>
              </w:rPr>
              <w:t xml:space="preserve"> หรือกำหนดเวลาเดียวกับที่ต้องจัดส่งให้สำนักงาน ก.ล.ต</w:t>
            </w:r>
          </w:p>
        </w:tc>
        <w:tc>
          <w:tcPr>
            <w:tcW w:w="429" w:type="pct"/>
            <w:shd w:val="clear" w:color="auto" w:fill="FFFFFF"/>
          </w:tcPr>
          <w:p w14:paraId="67D6A397" w14:textId="496D22E9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/</w:t>
            </w:r>
          </w:p>
        </w:tc>
        <w:tc>
          <w:tcPr>
            <w:tcW w:w="429" w:type="pct"/>
            <w:shd w:val="clear" w:color="auto" w:fill="FFFFFF"/>
          </w:tcPr>
          <w:p w14:paraId="304EC7F3" w14:textId="77777777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600" w:type="pct"/>
            <w:shd w:val="clear" w:color="auto" w:fill="FFFFFF"/>
          </w:tcPr>
          <w:p w14:paraId="595984ED" w14:textId="77777777" w:rsidR="00B42C72" w:rsidRPr="007545F7" w:rsidRDefault="00B42C72" w:rsidP="00A56DA7">
            <w:pPr>
              <w:spacing w:before="0" w:line="276" w:lineRule="auto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bookmarkEnd w:id="21"/>
    </w:tbl>
    <w:p w14:paraId="662FFD22" w14:textId="77777777" w:rsidR="00377609" w:rsidRPr="007545F7" w:rsidRDefault="00377609" w:rsidP="00C0419A">
      <w:pPr>
        <w:spacing w:before="0" w:after="200" w:line="276" w:lineRule="auto"/>
        <w:jc w:val="thaiDistribute"/>
        <w:rPr>
          <w:rFonts w:asciiTheme="minorBidi" w:eastAsia="Times New Roman" w:hAnsiTheme="minorBidi" w:cstheme="minorBidi"/>
          <w:sz w:val="28"/>
          <w:cs/>
        </w:rPr>
        <w:sectPr w:rsidR="00377609" w:rsidRPr="007545F7" w:rsidSect="00D5715C">
          <w:pgSz w:w="16839" w:h="11907" w:orient="landscape" w:code="9"/>
          <w:pgMar w:top="1440" w:right="1440" w:bottom="1440" w:left="1440" w:header="708" w:footer="708" w:gutter="0"/>
          <w:cols w:space="708"/>
          <w:docGrid w:linePitch="360"/>
        </w:sectPr>
      </w:pPr>
    </w:p>
    <w:p w14:paraId="501BE338" w14:textId="1330B77E" w:rsidR="00116787" w:rsidRPr="007545F7" w:rsidRDefault="00116787" w:rsidP="00194B00">
      <w:pPr>
        <w:pStyle w:val="ListParagraph"/>
        <w:numPr>
          <w:ilvl w:val="3"/>
          <w:numId w:val="93"/>
        </w:numPr>
        <w:spacing w:before="0" w:after="200" w:line="276" w:lineRule="auto"/>
        <w:jc w:val="thaiDistribute"/>
        <w:outlineLvl w:val="2"/>
        <w:rPr>
          <w:rFonts w:asciiTheme="minorBidi" w:hAnsiTheme="minorBidi" w:cstheme="minorBidi"/>
          <w:b/>
          <w:bCs/>
          <w:sz w:val="28"/>
        </w:rPr>
      </w:pPr>
      <w:r w:rsidRPr="007545F7">
        <w:rPr>
          <w:rFonts w:asciiTheme="minorBidi" w:hAnsiTheme="minorBidi" w:cstheme="minorBidi" w:hint="cs"/>
          <w:b/>
          <w:bCs/>
          <w:sz w:val="28"/>
          <w:cs/>
        </w:rPr>
        <w:lastRenderedPageBreak/>
        <w:t>ระบบการควบคุมภายในและความเสี่ยง</w:t>
      </w:r>
    </w:p>
    <w:p w14:paraId="49820E29" w14:textId="2D4A41DA" w:rsidR="00016D29" w:rsidRPr="007545F7" w:rsidRDefault="00016D29" w:rsidP="00D83E15">
      <w:pPr>
        <w:pStyle w:val="ListParagraph"/>
        <w:numPr>
          <w:ilvl w:val="3"/>
          <w:numId w:val="75"/>
        </w:numPr>
        <w:spacing w:before="0" w:after="200" w:line="276" w:lineRule="auto"/>
        <w:ind w:left="1418" w:hanging="567"/>
        <w:jc w:val="thaiDistribute"/>
        <w:rPr>
          <w:rFonts w:asciiTheme="minorBidi" w:hAnsiTheme="minorBidi" w:cstheme="minorBidi"/>
          <w:b/>
          <w:bCs/>
          <w:sz w:val="28"/>
        </w:rPr>
      </w:pPr>
      <w:r w:rsidRPr="007545F7">
        <w:rPr>
          <w:rFonts w:asciiTheme="minorBidi" w:hAnsiTheme="minorBidi" w:cstheme="minorBidi"/>
          <w:b/>
          <w:bCs/>
          <w:sz w:val="28"/>
          <w:cs/>
        </w:rPr>
        <w:t>ระบบการบริหารและจัดการความเสี่ยง</w:t>
      </w:r>
    </w:p>
    <w:p w14:paraId="349FD2F2" w14:textId="4E96405D" w:rsidR="00016D29" w:rsidRPr="007545F7" w:rsidRDefault="00016D29" w:rsidP="00C0419A">
      <w:pPr>
        <w:spacing w:line="276" w:lineRule="auto"/>
        <w:ind w:left="0" w:firstLine="851"/>
        <w:rPr>
          <w:rFonts w:asciiTheme="minorBidi" w:eastAsia="Times New Roman" w:hAnsiTheme="minorBidi" w:cstheme="minorBidi"/>
          <w:sz w:val="28"/>
          <w:u w:val="single"/>
        </w:rPr>
      </w:pPr>
      <w:bookmarkStart w:id="22" w:name="_Toc73378692"/>
      <w:r w:rsidRPr="007545F7">
        <w:rPr>
          <w:rFonts w:asciiTheme="minorBidi" w:eastAsia="Times New Roman" w:hAnsiTheme="minorBidi" w:cstheme="minorBidi"/>
          <w:sz w:val="28"/>
          <w:u w:val="single"/>
          <w:cs/>
        </w:rPr>
        <w:t>ระบบการระบุ ลด ติดตาม และรายงานความเสี่ยงที่เกี่ยวข้องกับการดูแลจัดการกองทรัสต์</w:t>
      </w:r>
      <w:bookmarkEnd w:id="22"/>
    </w:p>
    <w:p w14:paraId="726C582A" w14:textId="77777777" w:rsidR="00016D29" w:rsidRPr="007545F7" w:rsidRDefault="00016D29" w:rsidP="00C0419A">
      <w:pPr>
        <w:spacing w:before="0" w:after="240" w:line="276" w:lineRule="auto"/>
        <w:ind w:left="0" w:firstLine="0"/>
        <w:contextualSpacing/>
        <w:rPr>
          <w:rFonts w:asciiTheme="minorBidi" w:hAnsiTheme="minorBidi" w:cstheme="minorBidi"/>
          <w:b/>
          <w:bCs/>
          <w:i/>
          <w:iCs/>
          <w:sz w:val="28"/>
        </w:rPr>
      </w:pPr>
    </w:p>
    <w:p w14:paraId="25719FF0" w14:textId="63201F09" w:rsidR="00016D29" w:rsidRPr="007545F7" w:rsidRDefault="00016D29" w:rsidP="00C0419A">
      <w:pPr>
        <w:shd w:val="clear" w:color="auto" w:fill="FFFFFF"/>
        <w:spacing w:before="0" w:after="240" w:line="276" w:lineRule="auto"/>
        <w:ind w:left="851" w:firstLine="589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บริษัทฯ ให้ความสำคัญเกี่ยวกับการบริหารและจัดการความเสี่ยงที่เกี่ยวข้องกับการดูแลจัดการ</w:t>
      </w:r>
      <w:r w:rsidRPr="007545F7">
        <w:rPr>
          <w:rFonts w:asciiTheme="minorBidi" w:eastAsia="Times New Roman" w:hAnsiTheme="minorBidi" w:cstheme="minorBidi"/>
          <w:sz w:val="28"/>
          <w:cs/>
        </w:rPr>
        <w:t>กองทรัสต์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 โดยบริษัทฯ ได้กำหนดให้มีระบบในการระบุความเสี่ยง (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>Identify Risk)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 การลดความเสี่ยง (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>Mitigate Risk)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 การติดตามผล (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>Monitoring Tools)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 การรายงานผล (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>Risk Reporting)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 และการดำเนินการตามมาตรการป้องกันความเสี่ยง โดยมอบให้แต่ละฝ่ายงานไปดำเนินการเพื่อระบุความเสี่ยงที่เกี่ยวข้องกับการดูแลจัดการกองทรัสต์ และเสนอมาตรการป้องกันความเสี่ยงและลดความเสี่ยงที่เหมาะสม โดยฝ่ายกำกับการปฏิบัติงานจะเป็นผู้รวบรวมข้อมูลที่เกี่ยวข้องจากฝ่ายงานต่าง</w:t>
      </w:r>
      <w:r w:rsidR="00735505" w:rsidRPr="007545F7">
        <w:rPr>
          <w:rFonts w:asciiTheme="minorBidi" w:eastAsia="Times New Roman" w:hAnsiTheme="minorBidi" w:cstheme="minorBidi" w:hint="cs"/>
          <w:color w:val="000000"/>
          <w:sz w:val="28"/>
          <w:cs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ๆ เสนอต่อคณะกรรมการบริษัทฯ โดยกรรมการอิสระจะให้ความเห็นในเรื่องดังกล่าว และคณะกรรมการบริษัทฯ จะให้ความเห็นชอบในเรื่องดังกล่าว </w:t>
      </w:r>
      <w:r w:rsidRPr="007545F7">
        <w:rPr>
          <w:rFonts w:asciiTheme="minorBidi" w:eastAsia="Times New Roman" w:hAnsiTheme="minorBidi" w:cstheme="minorBidi"/>
          <w:sz w:val="28"/>
          <w:cs/>
        </w:rPr>
        <w:t>โดยมีหลักเกณฑ์การดำเนินงาน ดังนี้</w:t>
      </w:r>
    </w:p>
    <w:p w14:paraId="1311814C" w14:textId="7AE130EA" w:rsidR="00016D29" w:rsidRPr="007545F7" w:rsidRDefault="00016D29" w:rsidP="00D5715C">
      <w:pPr>
        <w:numPr>
          <w:ilvl w:val="0"/>
          <w:numId w:val="80"/>
        </w:numPr>
        <w:spacing w:before="0" w:after="120" w:line="276" w:lineRule="auto"/>
        <w:ind w:left="1418" w:hanging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ฝ่ายงานที่เกี่ยวข้องดำเนินการจัดทำการระบุความเสี่ยง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(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>Identify Risk)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โดยวิเคราะห์สาเหตุของความเสี่ยง ประเมินความเสี่ยงจากระดับความสำคัญ โอกาสที่จะเกิด และระดับความรุนแรงของความเสี่ยงที่มีผลกระทบ</w:t>
      </w:r>
      <w:r w:rsidRPr="007545F7">
        <w:rPr>
          <w:rFonts w:asciiTheme="minorBidi" w:eastAsia="Times New Roman" w:hAnsiTheme="minorBidi" w:cstheme="minorBidi"/>
          <w:sz w:val="28"/>
          <w:cs/>
        </w:rPr>
        <w:t>ต่อการ</w:t>
      </w:r>
      <w:r w:rsidRPr="007545F7">
        <w:rPr>
          <w:rFonts w:asciiTheme="minorBidi" w:hAnsiTheme="minorBidi" w:cstheme="minorBidi"/>
          <w:sz w:val="28"/>
          <w:cs/>
        </w:rPr>
        <w:t xml:space="preserve">ดำเนินงานของกองทรัสต์และผลประกอบการของกองทรัสต์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ทั้งในแง่ของเศรษฐกิจ การเงิน สังคม และกฎหมาย รวมทั้งการแข่งขันในอุตสาหกรรม </w:t>
      </w:r>
      <w:r w:rsidRPr="007545F7">
        <w:rPr>
          <w:rFonts w:asciiTheme="minorBidi" w:eastAsia="Times New Roman" w:hAnsiTheme="minorBidi" w:cstheme="minorBidi"/>
          <w:sz w:val="28"/>
          <w:cs/>
        </w:rPr>
        <w:t>หรือปัจจัยอื่น</w:t>
      </w:r>
      <w:r w:rsidR="00BD7B5C" w:rsidRPr="007545F7">
        <w:rPr>
          <w:rFonts w:asciiTheme="minorBidi" w:eastAsia="Times New Roman" w:hAnsiTheme="minorBidi" w:cstheme="minorBidi" w:hint="cs"/>
          <w:sz w:val="28"/>
          <w:cs/>
        </w:rPr>
        <w:t xml:space="preserve"> </w:t>
      </w:r>
      <w:r w:rsidRPr="007545F7">
        <w:rPr>
          <w:rFonts w:asciiTheme="minorBidi" w:eastAsia="Times New Roman" w:hAnsiTheme="minorBidi" w:cstheme="minorBidi"/>
          <w:sz w:val="28"/>
          <w:cs/>
        </w:rPr>
        <w:t>ๆ ที่อาจส่งผลกระทบต่อการ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ดูแลจัดการ</w:t>
      </w:r>
      <w:r w:rsidRPr="007545F7">
        <w:rPr>
          <w:rFonts w:asciiTheme="minorBidi" w:eastAsia="Times New Roman" w:hAnsiTheme="minorBidi" w:cstheme="minorBidi"/>
          <w:sz w:val="28"/>
          <w:cs/>
        </w:rPr>
        <w:t>กองทรัสต์</w:t>
      </w:r>
      <w:r w:rsidRPr="007545F7">
        <w:rPr>
          <w:rFonts w:asciiTheme="minorBidi" w:hAnsiTheme="minorBidi" w:cstheme="minorBidi"/>
          <w:sz w:val="28"/>
        </w:rPr>
        <w:t xml:space="preserve"> </w:t>
      </w:r>
    </w:p>
    <w:p w14:paraId="219A028C" w14:textId="77777777" w:rsidR="00016D29" w:rsidRPr="007545F7" w:rsidRDefault="00016D29" w:rsidP="00D5715C">
      <w:pPr>
        <w:numPr>
          <w:ilvl w:val="0"/>
          <w:numId w:val="80"/>
        </w:numPr>
        <w:spacing w:before="0" w:after="120" w:line="276" w:lineRule="auto"/>
        <w:ind w:left="1418" w:hanging="567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ฝ่ายงานที่เกี่ยวข้องดำเนินการกำหนดและรวบรวมนโยบายในการบริหารและจัดการความเสี่ยงที่เกิดขึ้น และกำหนดหลักเกณฑ์วิธีการควบคุมหรือลดความเสี่ยงดังกล่าว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(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>Mitigate Risk)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ซึ่งได้พิจารณาถึงปัจจัยที่เกี่ยวข้องกับวิสัยทัศน์ เป้าหมาย กลยุทธ์ทางธุรกิจ การเงิน การจัดหาทรัพย์สิน และการปฏิบัติงานของบริษัทฯ ด้านอื่น ๆ ที่เกี่ยวข้องกับการดูแลจัดการกองทรัสต์ โดยฝ่ายกำกับการปฏิบัติงาน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จะเป็นผู้รวบรวมข้อมูลที่เกี่ยวข้องจากฝ่ายงานต่างๆ </w:t>
      </w:r>
      <w:r w:rsidRPr="007545F7">
        <w:rPr>
          <w:rFonts w:asciiTheme="minorBidi" w:hAnsiTheme="minorBidi" w:cstheme="minorBidi"/>
          <w:sz w:val="28"/>
          <w:cs/>
        </w:rPr>
        <w:t>เพื่อนำ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เสนอต่อกรรมการอิสระเพื่อพิจารณาและให้ความเห็นในเรื่องดังกล่าวและนำเสนอต่อคณะกรรมการบริษัทฯ เพื่อพิจารณาให้ความเห็นชอบ ทั้งนี้ กรรมการอิสระจะให้ความเห็นในเรื่องดังกล่าวก่อนนำเสนอต่อคณะกรรมการบริษัทฯ หรือในกรณีที่มิอาจหลีกเลี่ยงได้ ระหว่างการประชุมคณะกรรมการบริษัทฯ</w:t>
      </w:r>
    </w:p>
    <w:p w14:paraId="2C6088B5" w14:textId="77777777" w:rsidR="00016D29" w:rsidRPr="007545F7" w:rsidRDefault="00016D29" w:rsidP="00D5715C">
      <w:pPr>
        <w:numPr>
          <w:ilvl w:val="0"/>
          <w:numId w:val="80"/>
        </w:numPr>
        <w:spacing w:before="0" w:after="120" w:line="276" w:lineRule="auto"/>
        <w:ind w:left="1440" w:hanging="589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เมื่อได้รับนโยบายในการบริหารและจัดการความเสี่ยงและหลักเกณฑ์วิธีการควบคุมเพื่อป้องกันหรือลดความเสี่ยงที่คณะกรรมการบริษัทฯ พิจารณาให้ความเห็นชอบแล้ว ฝ่ายกำกับการปฏิบัติงานจะทำการเผยแพร่นโยบายในการบริหารและจัดการความเสี่ยงและหลักเกณฑ์วิธีการควบคุมเพื่อป้องกันหรือลดความเสี่ยงให้ฝ่ายงานและบุคลากรทุกระดับของบริษัทฯ รับทราบและเข้าใจตรงกัน โดยแต่ละฝ่ายงาน</w:t>
      </w:r>
      <w:r w:rsidRPr="007545F7">
        <w:rPr>
          <w:rFonts w:asciiTheme="minorBidi" w:hAnsiTheme="minorBidi" w:cstheme="minorBidi"/>
          <w:sz w:val="28"/>
          <w:cs/>
        </w:rPr>
        <w:lastRenderedPageBreak/>
        <w:t xml:space="preserve">จะเป็นผู้รับผิดชอบในการปฏิบัติตามนโยบายและหลักเกณฑ์วิธีการในการจัดการความเสี่ยงในส่วนที่เกี่ยวข้องกับฝ่ายงานของตน  ทั้งนี้ โดยจะมีฝ่ายกำกับการปฏิบัติงานดำเนินการติดตามการปฏิบัติตามนโยบายในการบริหารและจัดการความเสี่ยงและหลักเกณฑ์วิธีการควบคุมเพื่อป้องกันหรือลดความเสี่ยงต่อไป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(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>Monitoring Tools)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 </w:t>
      </w:r>
    </w:p>
    <w:p w14:paraId="0E69450C" w14:textId="77777777" w:rsidR="00016D29" w:rsidRPr="007545F7" w:rsidRDefault="00016D29" w:rsidP="00D5715C">
      <w:pPr>
        <w:numPr>
          <w:ilvl w:val="0"/>
          <w:numId w:val="80"/>
        </w:numPr>
        <w:spacing w:before="0" w:after="120" w:line="276" w:lineRule="auto"/>
        <w:ind w:left="1440" w:hanging="589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ฝ่ายงานที่เกี่ยวข้องจะติดตามผลการดำเนินการบริหารและจัดการความเสี่ยงตามนโยบายในการบริหารและจัดการความเสี่ยงและหลักเกณฑ์วิธีการควบคุมเพื่อป้องกันหรือลดความเสี่ยง โดยรายงานการติดตามผลดังกล่าว พร้อมทั้งเสนอความเห็นเกี่ยวกับแนวทาง วิธีการควบคุม และมาตรการในการแก้ไขหรือลดผลกระทบจากความเสี่ยงที่เกิดขึ้นให้ฝ่ายกำกับการปฏิบัติงานเป็นผู้รวบรวมและนำเสนอต่อคณะกรรมการบริษัทฯ และทรัสตีรับทราบทุกสิ้นปี หรือเมื่อมีเหตุการณ์ที่มีนัยสำคัญอาจส่งผลกระทบกับกองทรัสต์ ผู้ถือหน่วยทรัสต์ และ/หรือ การดำเนินงานของบริษัทฯ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(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>Risk Reporting)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นอกจากนี้ คณะกรรมการฯ อาจประเมินและทบทวนนโยบายในการบริหารและจัดการความเสี่ยงและหลักเกณฑ์วิธีการควบคุมเพื่อป้องกันหรือลดความเสี่ยงต่อไป (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ทั้งนี้ กรรมการอิสระจะให้ความเห็นในเรื่องดังกล่าวก่อนหรือระหว่างการประชุมคณะกรรมการบริษัทฯ)</w:t>
      </w:r>
    </w:p>
    <w:p w14:paraId="0A66422B" w14:textId="77777777" w:rsidR="00C0419A" w:rsidRPr="007545F7" w:rsidRDefault="00C0419A" w:rsidP="00194B00">
      <w:pPr>
        <w:pStyle w:val="ListParagraph"/>
        <w:numPr>
          <w:ilvl w:val="3"/>
          <w:numId w:val="94"/>
        </w:numPr>
        <w:spacing w:line="276" w:lineRule="auto"/>
        <w:ind w:left="1418" w:hanging="567"/>
        <w:rPr>
          <w:rFonts w:asciiTheme="minorBidi" w:hAnsiTheme="minorBidi" w:cstheme="minorBidi"/>
          <w:b/>
          <w:bCs/>
          <w:color w:val="000000"/>
          <w:sz w:val="28"/>
        </w:rPr>
      </w:pPr>
      <w:r w:rsidRPr="007545F7">
        <w:rPr>
          <w:rFonts w:asciiTheme="minorBidi" w:hAnsiTheme="minorBidi"/>
          <w:b/>
          <w:bCs/>
          <w:color w:val="000000"/>
          <w:sz w:val="28"/>
          <w:cs/>
        </w:rPr>
        <w:t>ระบบการจัดการความขัดแย้งทางผลประโยชน์</w:t>
      </w:r>
    </w:p>
    <w:p w14:paraId="275197AF" w14:textId="2C1E6CE8" w:rsidR="00C0419A" w:rsidRPr="007545F7" w:rsidRDefault="00C0419A" w:rsidP="00D5715C">
      <w:pPr>
        <w:spacing w:line="276" w:lineRule="auto"/>
        <w:ind w:left="851" w:firstLine="567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คณะกรรมการบริษัทฯ จะดำเนินการจัดให้มีมาตรการและแนวทางดำเนินการในการป้องกันความขัดแย้งทางผลประโยชน์ระหว่างกองทรัสต์กับบุคคลที่อาจมีความขัดแย้ง ทั้งนี้ เพื่อรักษาประโยชน์ที่ดีที่สุดของกองทรัสต์ และผู้ถือหน่วยทรัสต์โดยรวม ซึ่งจะมีการดำเนินการในด้านต่าง</w:t>
      </w:r>
      <w:r w:rsidR="00BD7B5C" w:rsidRPr="007545F7">
        <w:rPr>
          <w:rFonts w:asciiTheme="minorBidi" w:hAnsiTheme="minorBidi" w:cstheme="minorBidi" w:hint="cs"/>
          <w:color w:val="000000"/>
          <w:sz w:val="28"/>
          <w:cs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>ๆ ดังนี้</w:t>
      </w:r>
      <w:bookmarkStart w:id="23" w:name="_Toc73378695"/>
    </w:p>
    <w:p w14:paraId="35F5DA14" w14:textId="201D83AF" w:rsidR="00C0419A" w:rsidRPr="007545F7" w:rsidRDefault="00C0419A" w:rsidP="00C0419A">
      <w:pPr>
        <w:spacing w:line="276" w:lineRule="auto"/>
        <w:ind w:left="851" w:firstLine="0"/>
        <w:rPr>
          <w:rFonts w:asciiTheme="minorBidi" w:hAnsiTheme="minorBidi" w:cstheme="minorBidi"/>
          <w:color w:val="000000"/>
          <w:sz w:val="28"/>
          <w:u w:val="single"/>
        </w:rPr>
      </w:pPr>
      <w:r w:rsidRPr="007545F7">
        <w:rPr>
          <w:rFonts w:asciiTheme="minorBidi" w:hAnsiTheme="minorBidi" w:cstheme="minorBidi"/>
          <w:color w:val="000000"/>
          <w:sz w:val="28"/>
          <w:u w:val="single"/>
          <w:cs/>
        </w:rPr>
        <w:t>การเปิดเผยข้อมูลการมีส่วนได้เสียของกรรมการและผู้บริหาร</w:t>
      </w:r>
      <w:bookmarkEnd w:id="23"/>
    </w:p>
    <w:p w14:paraId="554F15D1" w14:textId="77777777" w:rsidR="00C0419A" w:rsidRPr="007545F7" w:rsidRDefault="00C0419A" w:rsidP="00D5715C">
      <w:pPr>
        <w:spacing w:line="276" w:lineRule="auto"/>
        <w:ind w:left="851" w:firstLine="567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คณะกรรมการและผู้บริหารของบริษัทฯ รวมถึงคณะกรรมการและผู้บริหารใหม่ของบริษัทฯ มีหน้าที่รายงานให้ฝ่ายกำกับการปฏิบัติงานทราบถึงการมีส่วนได้เสียของตนและของผู้ที่เกี่ยวข้องอันเกี่ยวเนื่องกับการบริหารจัดการกองทรัสต์ ตั้งแต่การจัดตั้งกองทรัสต์โดยแจ้งปรับปรุงข้อมูลให้เป็นปัจจุบันต่อบริษัทฯ โดยแจ้งแก้ไขปรับปรุงทันทีทุกครั้งที่มีการเปลี่ยนแปลง และทุกสิ้นปีเพื่อประโยชน์ในการติดตามดูแลและดำเนินการตามข้อกำหนดเกี่ยวกับการทำรายการที่เกี่ยวโยงกันซึ่งเป็นรายการที่อาจก่อให้เกิดความขัดแย้งทางผลประโยชน์ของกองทรัสต์ ทั้งนี้ กรรมการและผู้บริหารซึ่งเป็นบุคลากรผู้มีอำนาจในการตัดสินใจ จะต้องปฏิบัติหน้าที่โดยไม่มีส่วนได้เสีย ไม่ว่าโดยทางตรงหรือทางอ้อม โดยฝ่ายกำกับการปฏิบัติงานจะติดตามและตรวจสอบธุรกรรมต่าง ๆ ที่สำคัญของกองทรัสต์ว่ามีธุรกรรมที่ทำกับกรรมการและผู้บริหารหรือบุคคลที่เกี่ยวโยงกันหรือไม่ หากมี จะต้องดูแลให้มีการเปิดเผยข้อมูลการมีส่วนได้เสียดังกล่าวให้มีความครบถ้วนและตรงตามความเป็นจริง และบริษัทฯ จะดำเนินการส่งข้อมูลให้กับทรัสตีเพื่อรับทราบต่อไป</w:t>
      </w:r>
      <w:bookmarkStart w:id="24" w:name="_Toc73378696"/>
    </w:p>
    <w:p w14:paraId="507B970C" w14:textId="336F7102" w:rsidR="00C0419A" w:rsidRPr="007545F7" w:rsidRDefault="00C0419A" w:rsidP="00C0419A">
      <w:pPr>
        <w:spacing w:line="276" w:lineRule="auto"/>
        <w:ind w:left="851" w:firstLine="0"/>
        <w:rPr>
          <w:rFonts w:asciiTheme="minorBidi" w:hAnsiTheme="minorBidi" w:cstheme="minorBidi"/>
          <w:color w:val="000000"/>
          <w:sz w:val="28"/>
          <w:u w:val="single"/>
        </w:rPr>
      </w:pPr>
      <w:r w:rsidRPr="007545F7">
        <w:rPr>
          <w:rFonts w:asciiTheme="minorBidi" w:hAnsiTheme="minorBidi" w:cstheme="minorBidi"/>
          <w:color w:val="000000"/>
          <w:sz w:val="28"/>
          <w:u w:val="single"/>
          <w:cs/>
        </w:rPr>
        <w:lastRenderedPageBreak/>
        <w:t>การทำธุรกรรมระหว่างกองทรัสต์กับผู้จัดการกองทรัสต์หรือบุคคลที่เกี่ยวโยงกันกับผู้จัดการกองทรัสต์</w:t>
      </w:r>
      <w:bookmarkEnd w:id="24"/>
    </w:p>
    <w:p w14:paraId="477C62F7" w14:textId="349B4640" w:rsidR="00C0419A" w:rsidRPr="007545F7" w:rsidRDefault="00C0419A" w:rsidP="00D5715C">
      <w:pPr>
        <w:spacing w:after="240" w:line="276" w:lineRule="auto"/>
        <w:ind w:left="851" w:firstLine="567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บริษัทฯ โดยฝ่ายกำกับการปฏิบัติงานจะดำเนินการรวบรวมและ</w:t>
      </w:r>
      <w:bookmarkStart w:id="25" w:name="_Hlk81493476"/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จัดทำรายชื่อบุคคลหรือกิจการที่เข้าข่ายเป็นบุคคลที่เกี่ยวโยงกันกับบริษัทฯ ตั้งแต่การจัดตั้งกองทรัสต์ และปรับปรุงข้อมูลดังกล่าวให้เป็นปัจจุบันทุกไตรมาส </w:t>
      </w:r>
      <w:bookmarkEnd w:id="25"/>
      <w:r w:rsidRPr="007545F7">
        <w:rPr>
          <w:rFonts w:asciiTheme="minorBidi" w:hAnsiTheme="minorBidi" w:cstheme="minorBidi"/>
          <w:color w:val="000000"/>
          <w:sz w:val="28"/>
          <w:cs/>
        </w:rPr>
        <w:t>หรือเมื่อมีการขึ้นเครื่องหมายเพื่อจ่ายสิทธิประโยชน์ให้แก่ผู้ถือหน่วยทรัสต์ หรือก่อนการทำธุรกรรมต่าง ๆ ของกองทรัสต์ โดยรวบรวมจากการเปิดเผยข้อมูลการมีส่วนได้เสียของกรรมการและผู้บริหาร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รวมทั้งการตรวจสอบกับหน่วยงานกำกับดูแลที่เกี่ยวข้อง หรือแหล่งข้อมูลที่เปิดเผยต่อประชาชนเป็นการทั่วไป และนำส่งข้อมูลดังกล่าวให้กับทางทรัสตีเพื่อทราบ และเพื่อใช้ในการตรวจสอบรายการระหว่างกันของกองทรัสต์กับผู้จัดการกองทรัสต์และบุคคลที่เกี่ยวโยงกันกับผู้จัดการกองทรัสต์อย่างน้อยปีละ </w:t>
      </w:r>
      <w:r w:rsidRPr="007545F7">
        <w:rPr>
          <w:rFonts w:asciiTheme="minorBidi" w:hAnsiTheme="minorBidi" w:cstheme="minorBidi"/>
          <w:color w:val="000000"/>
          <w:sz w:val="28"/>
        </w:rPr>
        <w:t xml:space="preserve">1 </w:t>
      </w:r>
      <w:r w:rsidRPr="007545F7">
        <w:rPr>
          <w:rFonts w:asciiTheme="minorBidi" w:hAnsiTheme="minorBidi" w:cstheme="minorBidi"/>
          <w:color w:val="000000"/>
          <w:sz w:val="28"/>
          <w:cs/>
        </w:rPr>
        <w:t>(หนึ่ง) ครั้ง หรือทุกครั้งที่มีการเปลี่ยนแปลง</w:t>
      </w:r>
    </w:p>
    <w:p w14:paraId="5152264F" w14:textId="77777777" w:rsidR="00C0419A" w:rsidRPr="007545F7" w:rsidRDefault="00C0419A" w:rsidP="00D5715C">
      <w:pPr>
        <w:spacing w:after="240" w:line="276" w:lineRule="auto"/>
        <w:ind w:left="851" w:firstLine="567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ฝ่ายกำกับการปฏิบัติงานทำการตรวจสอบว่าธุรกรรมต่าง ๆ ของกองทรัสต์ว่าเป็นการทำธุรกรรมกับผู้จัดการกองทรัสต์และบุคคลที่เกี่ยวโยงกันกับผู้จัดการกองทรัสต์ที่ผู้จัดการกองทรัสต์ หรือบุคคลที่เกี่ยวโยงกันกับผู้จัดการกองทรัสต์ มีส่วนได้เสียหรือไม่ และดำเนินการขอความเห็นชอบจากทรัสตี รวมทั้งขอมติจากที่ประชุมคณะกรรมการบริษัทฯ และ/หรือ ผู้ถือหน่วยทรัสต์ ก่อนที่จะเข้าทำธุรกรรมนั้น โดยปฏิบัติตามหลักเกณฑ์การได้มา / จำหน่ายไปซึ่งสินทรัพย์และอุปกรณ์ของกองทรัสต์ และในส่วนที่เกี่ยวกับการทำธุรกรรมระหว่างกองทรัสต์กับผู้จัดการกองทรัสต์ หรือบุคคลที่เกี่ยวโยงกันกับผู้จัดการกองทรัสต์ตามที่ระบุในสัญญาก่อตั้งทรัสต์ สัญญาแต่งตั้งผู้จัดการกองทรัสต์ แบบแสดงรายการข้อมูล หนังสือชี้ชวน มติของที่ประชุมผู้ถือหน่วยทรัสต์ ระเบียบ และกฎหมายที่เกี่ยวข้อง</w:t>
      </w:r>
    </w:p>
    <w:p w14:paraId="1494923E" w14:textId="3EB8C45E" w:rsidR="00C0419A" w:rsidRPr="007545F7" w:rsidRDefault="00C0419A" w:rsidP="00D5715C">
      <w:pPr>
        <w:spacing w:after="240" w:line="276" w:lineRule="auto"/>
        <w:ind w:left="851" w:firstLine="567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ทั้งนี้ ฝ่ายกำกับการปฏิบัติงานจะดำเนินการตรวจสอบการทำธุรกรรมระหว่างกองทรัสต์กับผู้จัดการกองทรัสต์ หรือบุคคลที่เกี่ยวโยงกันกับผู้จัดการกองทรัสต์ ว่าแต่ละฝ่ายงานมีการดำเนินการก่อนการเข้าทำธุรกรรม ดังต่อไปนี้</w:t>
      </w:r>
    </w:p>
    <w:p w14:paraId="22BB0B13" w14:textId="77777777" w:rsidR="00C0419A" w:rsidRPr="007545F7" w:rsidRDefault="00C0419A" w:rsidP="00D5715C">
      <w:pPr>
        <w:pStyle w:val="ListParagraph"/>
        <w:numPr>
          <w:ilvl w:val="0"/>
          <w:numId w:val="87"/>
        </w:numPr>
        <w:spacing w:before="0" w:after="120" w:line="276" w:lineRule="auto"/>
        <w:ind w:left="1441" w:hanging="590"/>
        <w:contextualSpacing w:val="0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แสดงความเห็นพร้อมเหตุผลและข้อมูลประกอบต่อผู้พิจารณาอนุมัติว่าธุรกรรมนั้นเป็นไปเพื่อประโยชน์ที่ดีที่สุดของกองทรัสต์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</w:p>
    <w:p w14:paraId="7CA4945E" w14:textId="77777777" w:rsidR="00C0419A" w:rsidRPr="007545F7" w:rsidRDefault="00C0419A" w:rsidP="00D5715C">
      <w:pPr>
        <w:pStyle w:val="ListParagraph"/>
        <w:numPr>
          <w:ilvl w:val="0"/>
          <w:numId w:val="87"/>
        </w:numPr>
        <w:spacing w:before="0" w:after="120" w:line="276" w:lineRule="auto"/>
        <w:ind w:left="1441" w:hanging="590"/>
        <w:contextualSpacing w:val="0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แสดงราคาของธุรกรรมและราคาตลาดเพื่อเปรียบเทียบว่าธุรกรรมนั้นเป็นธุรกรรมที่สมเหตุสมผลและใช้ราคาที่เป็นธรรม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</w:p>
    <w:p w14:paraId="50DCCA64" w14:textId="77777777" w:rsidR="00C0419A" w:rsidRPr="007545F7" w:rsidRDefault="00C0419A" w:rsidP="00D5715C">
      <w:pPr>
        <w:pStyle w:val="ListParagraph"/>
        <w:numPr>
          <w:ilvl w:val="0"/>
          <w:numId w:val="87"/>
        </w:numPr>
        <w:spacing w:before="0" w:after="120" w:line="276" w:lineRule="auto"/>
        <w:ind w:left="1441" w:hanging="590"/>
        <w:contextualSpacing w:val="0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แสดงค่าใช้จ่าย ค่าธรรมเนียมของรายการและค่าใช้จ่ายตามอัตราของผู้บริการรายอื่นอย่างน้อย </w:t>
      </w:r>
      <w:r w:rsidRPr="007545F7">
        <w:rPr>
          <w:rFonts w:asciiTheme="minorBidi" w:hAnsiTheme="minorBidi" w:cstheme="minorBidi"/>
          <w:color w:val="000000"/>
          <w:sz w:val="28"/>
        </w:rPr>
        <w:t xml:space="preserve">1 </w:t>
      </w:r>
      <w:r w:rsidRPr="007545F7">
        <w:rPr>
          <w:rFonts w:asciiTheme="minorBidi" w:hAnsiTheme="minorBidi" w:cstheme="minorBidi"/>
          <w:color w:val="000000"/>
          <w:sz w:val="28"/>
          <w:cs/>
        </w:rPr>
        <w:t>(หนึ่ง) ราย (เว้นแต่ที่ปรึกษาที่ต้องอาศัยความเชี่ยวชาญเฉพาะด้าน) เพื่อเปรียบเทียบว่าค่าใช้จ่ายที่</w:t>
      </w:r>
      <w:r w:rsidRPr="007545F7">
        <w:rPr>
          <w:rFonts w:asciiTheme="minorBidi" w:hAnsiTheme="minorBidi" w:cstheme="minorBidi"/>
          <w:color w:val="000000"/>
          <w:sz w:val="28"/>
          <w:cs/>
        </w:rPr>
        <w:lastRenderedPageBreak/>
        <w:t xml:space="preserve">เกิดขึ้นจากการทำธุรกรรม ซึ่งนำมาเรียกเก็บจากกองทรัสต์นั้น (ถ้ามี) อยู่ในอัตราที่เป็นธรรมและเหมาะสม </w:t>
      </w:r>
    </w:p>
    <w:p w14:paraId="414D3C10" w14:textId="77777777" w:rsidR="00C0419A" w:rsidRPr="007545F7" w:rsidRDefault="00C0419A" w:rsidP="00D5715C">
      <w:pPr>
        <w:pStyle w:val="ListParagraph"/>
        <w:numPr>
          <w:ilvl w:val="0"/>
          <w:numId w:val="87"/>
        </w:numPr>
        <w:spacing w:before="0" w:after="120" w:line="276" w:lineRule="auto"/>
        <w:ind w:left="1441" w:hanging="590"/>
        <w:contextualSpacing w:val="0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เสนอความเห็นและข้อมูลประกอบต่อทรัสตีเพื่อขอความเห็นชอบต่อธุรกรรมว่าธุรกรรมเป็นไปตามสัญญาก่อตั้งทรัสต์และกฎหมายที่เกี่ยวข้อง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</w:p>
    <w:p w14:paraId="4B061491" w14:textId="77777777" w:rsidR="00C0419A" w:rsidRPr="007545F7" w:rsidRDefault="00C0419A" w:rsidP="00D5715C">
      <w:pPr>
        <w:pStyle w:val="ListParagraph"/>
        <w:numPr>
          <w:ilvl w:val="0"/>
          <w:numId w:val="87"/>
        </w:numPr>
        <w:spacing w:before="0" w:after="120" w:line="276" w:lineRule="auto"/>
        <w:ind w:left="1441" w:hanging="590"/>
        <w:contextualSpacing w:val="0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ดำเนินการให้ผู้ที่มีส่วนได้เสียเป็นพิเศษในการเข้าทำธุรกรรม ไม่ว่าจะเป็นในฐานะกรรมการ บุคลากรของบริษัท ผู้ถือหน่วยทรัสต์ รวมถึงบุคคลที่เกี่ยวโยงกันกับผู้จัดการกองทรัสต์ไม่มีส่วนร่วมในการตัดสินใจเข้าทำธุรกรรมนั้น </w:t>
      </w:r>
    </w:p>
    <w:p w14:paraId="434FE7F3" w14:textId="5E5281B3" w:rsidR="00C0419A" w:rsidRPr="007545F7" w:rsidRDefault="00C0419A" w:rsidP="00C0419A">
      <w:pPr>
        <w:pStyle w:val="ListParagraph"/>
        <w:spacing w:after="240" w:line="276" w:lineRule="auto"/>
        <w:ind w:left="851" w:firstLine="567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ก่อนที่จะให้กองทรัสต์เข้าทำธุรกรรมกับผู้จัดการกองทรัสต์ หรือบุคคลที่เกี่ยวโยงกันกับผู้จัดการกองทรัสต์ บริษัทฯ ต้องเปิดเผยส่วนได้เสียของตนหรือบุคคลที่เกี่ยวโยงกันกับผู้จัดการกองทรัสต์ ในธุรกรรมที่จะให้กองทรัสต์เข้าทำ รายละเอียดของธุรกรรม เหตุผลในการทำธุรกรรม และความสมเหตุสมผลของการคิดค่าตอบแทนหรือการกำหนดเงื่อนไขของธุรกรรมดังกล่าว ผ่านสื่ออิเล็กทรอนิกส์ของตลาดหลักทรัพย์ </w:t>
      </w:r>
      <w:r w:rsidR="001944F4" w:rsidRPr="007545F7">
        <w:rPr>
          <w:rFonts w:asciiTheme="minorBidi" w:hAnsiTheme="minorBidi" w:cstheme="minorBidi"/>
          <w:color w:val="000000"/>
          <w:sz w:val="28"/>
        </w:rPr>
        <w:br/>
      </w:r>
      <w:r w:rsidRPr="007545F7">
        <w:rPr>
          <w:rFonts w:asciiTheme="minorBidi" w:hAnsiTheme="minorBidi" w:cstheme="minorBidi"/>
          <w:color w:val="000000"/>
          <w:sz w:val="28"/>
          <w:cs/>
        </w:rPr>
        <w:t>ตามข้อกำหนดของตลาดหลักทรัพย์ว่าด้วยหน่วยทรัสต์ที่เป็นหลักทรัพย์จดทะเบียน และในกรณีที่การเข้าทำธุรกรรมดังกล่าวจะต้องได้รับอนุมัติจากที่ประชุมผู้ถือหน่วยทรัสต์ จะต้องดำเนินการให้มีการเปิดเผยข้อมูลนั้น พร้อมทั้งความเห็นของที่ปรึกษาทางการเงินในหนังสือเชิญประชุมผู้ถือหน่วยทรัสต์ด้วย</w:t>
      </w:r>
    </w:p>
    <w:p w14:paraId="6B8236FB" w14:textId="77777777" w:rsidR="00C0419A" w:rsidRPr="007545F7" w:rsidRDefault="00C0419A" w:rsidP="00D5715C">
      <w:pPr>
        <w:spacing w:after="240" w:line="276" w:lineRule="auto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ภายหลังจากการทำธุรกรรมแล้ว บริษัทฯ จะเปิดเผยธุรกรรมระหว่างกองทรัสต์กับผู้จัดการกองทรัสต์ หรือบุคคลที่เกี่ยวโยงกันกับผู้จัดการกองทรัสต์ ในรอบปีบัญชีก่อนและรอบปีบัญชีปัจจุบัน ไว้ในรายงานประจำปี งบการเงินของกองทรัสต์ และแบบแสดงรายการข้อมูลประจำปี โดยข้อมูลที่เปิดเผย ได้แก่</w:t>
      </w:r>
    </w:p>
    <w:p w14:paraId="7D8435FD" w14:textId="77777777" w:rsidR="00C0419A" w:rsidRPr="007545F7" w:rsidRDefault="00C0419A" w:rsidP="00194B00">
      <w:pPr>
        <w:pStyle w:val="ListParagraph"/>
        <w:numPr>
          <w:ilvl w:val="0"/>
          <w:numId w:val="88"/>
        </w:numPr>
        <w:spacing w:line="276" w:lineRule="auto"/>
        <w:ind w:hanging="589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ชื่อกลุ่มบุคคลที่เกี่ยวโยงกัน</w:t>
      </w:r>
    </w:p>
    <w:p w14:paraId="54182006" w14:textId="77777777" w:rsidR="00C0419A" w:rsidRPr="007545F7" w:rsidRDefault="00C0419A" w:rsidP="00194B00">
      <w:pPr>
        <w:pStyle w:val="ListParagraph"/>
        <w:numPr>
          <w:ilvl w:val="0"/>
          <w:numId w:val="88"/>
        </w:numPr>
        <w:spacing w:line="276" w:lineRule="auto"/>
        <w:ind w:hanging="589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ความสัมพันธ์</w:t>
      </w:r>
    </w:p>
    <w:p w14:paraId="3C915C6C" w14:textId="77777777" w:rsidR="00C0419A" w:rsidRPr="007545F7" w:rsidRDefault="00C0419A" w:rsidP="00194B00">
      <w:pPr>
        <w:pStyle w:val="ListParagraph"/>
        <w:numPr>
          <w:ilvl w:val="0"/>
          <w:numId w:val="88"/>
        </w:numPr>
        <w:spacing w:line="276" w:lineRule="auto"/>
        <w:ind w:hanging="589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ลักษณะธุรกรรม</w:t>
      </w:r>
    </w:p>
    <w:p w14:paraId="2F9377B2" w14:textId="77777777" w:rsidR="00C0419A" w:rsidRPr="007545F7" w:rsidRDefault="00C0419A" w:rsidP="00194B00">
      <w:pPr>
        <w:pStyle w:val="ListParagraph"/>
        <w:numPr>
          <w:ilvl w:val="0"/>
          <w:numId w:val="88"/>
        </w:numPr>
        <w:spacing w:line="276" w:lineRule="auto"/>
        <w:ind w:hanging="589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มูลค่ารายการ</w:t>
      </w:r>
    </w:p>
    <w:p w14:paraId="4763C70C" w14:textId="77777777" w:rsidR="00C0419A" w:rsidRPr="007545F7" w:rsidRDefault="00C0419A" w:rsidP="00194B00">
      <w:pPr>
        <w:pStyle w:val="ListParagraph"/>
        <w:numPr>
          <w:ilvl w:val="0"/>
          <w:numId w:val="88"/>
        </w:numPr>
        <w:spacing w:line="276" w:lineRule="auto"/>
        <w:ind w:hanging="589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อัตราค่าบริการหรือเงื่อนไขการค้า</w:t>
      </w:r>
    </w:p>
    <w:p w14:paraId="59D7F9F7" w14:textId="77777777" w:rsidR="00C0419A" w:rsidRPr="007545F7" w:rsidRDefault="00C0419A" w:rsidP="00194B00">
      <w:pPr>
        <w:pStyle w:val="ListParagraph"/>
        <w:numPr>
          <w:ilvl w:val="0"/>
          <w:numId w:val="88"/>
        </w:numPr>
        <w:spacing w:line="276" w:lineRule="auto"/>
        <w:ind w:hanging="589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อัตราค่าบริการหรือเงื่อนไขการค้าเมื่อเทียบกับราคาตลาด</w:t>
      </w:r>
    </w:p>
    <w:p w14:paraId="4F2BEBE3" w14:textId="77777777" w:rsidR="00C0419A" w:rsidRPr="007545F7" w:rsidRDefault="00C0419A" w:rsidP="00194B00">
      <w:pPr>
        <w:pStyle w:val="ListParagraph"/>
        <w:numPr>
          <w:ilvl w:val="0"/>
          <w:numId w:val="88"/>
        </w:numPr>
        <w:spacing w:line="276" w:lineRule="auto"/>
        <w:ind w:hanging="589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ความเห็นของบริษัทฯ เกี่ยวกับความสมเหตุสมผลของการทำธุรกรรมความเห็นของทรัสตีและมติของผู้ถือหน่วยทรัสต์ที่อนุมัติการทำธุรกรรมนั้น รวมถึงรายละเอียดเงื่อนไขของมติ (ถ้ามี)</w:t>
      </w:r>
    </w:p>
    <w:p w14:paraId="685B159D" w14:textId="56C26DA3" w:rsidR="00C0419A" w:rsidRPr="007545F7" w:rsidRDefault="00C0419A" w:rsidP="00D5715C">
      <w:pPr>
        <w:spacing w:line="276" w:lineRule="auto"/>
        <w:ind w:left="851" w:firstLine="567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เพื่อเป็นการป้องกันความขัดแย้งทางผลประโยชน์ที่อาจเกิดขึ้นในการทำธุรกรรมระหว่างกองทรัสต์ กับผู้สนับสนุน หรือผู้บริหารอสังหาริมทรัพย์ ของกองทรัสต์ซึ่งเป็นบุคคลที่เกี่ยวโยงกันกับผู้จัดการกองทรัสต์ บริษัทฯ จะวางแผนล่วงหน้าเกี่ยวกับมาตรการที่จะช่วยป้องกันความขัดแย้งทางผลประโยชน์และรักษาประโยชน์ที่ดี</w:t>
      </w:r>
      <w:r w:rsidRPr="007545F7">
        <w:rPr>
          <w:rFonts w:asciiTheme="minorBidi" w:hAnsiTheme="minorBidi" w:cstheme="minorBidi"/>
          <w:color w:val="000000"/>
          <w:sz w:val="28"/>
          <w:cs/>
        </w:rPr>
        <w:lastRenderedPageBreak/>
        <w:t>ที่สุดของผู้ถือหน่วยทรัสต์ รวมทั้งเปิดเผยผลประโยชน์ที่อาจเกิดขึ้น และมาตรการป้องกัน เพื่อให้ผู้ลงทุนได้ทราบก่อนที่จะเข้าทำธุรกรรม</w:t>
      </w:r>
    </w:p>
    <w:p w14:paraId="7EBE7151" w14:textId="76D1C40D" w:rsidR="00C0419A" w:rsidRPr="007545F7" w:rsidRDefault="00C0419A" w:rsidP="00D5715C">
      <w:pPr>
        <w:spacing w:after="240" w:line="276" w:lineRule="auto"/>
        <w:ind w:left="851" w:firstLine="567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ตัวอย่างการดำเนินการของบริษัทฯ ในการเข้าทำธุรกรรมที่อาจมีความขัดแย้งทางผลประโยชน์ระหว่างกองทรัสต์ และผู้สนับสนุน หรือผู้บริหารอสังหาริมทรัพย์ซึ่งเป็นบุคคลที่เกี่ยวโยงกันกับผู้จัดการกองทรัสต์ เช่น</w:t>
      </w:r>
    </w:p>
    <w:p w14:paraId="6B0E2C81" w14:textId="77777777" w:rsidR="00C0419A" w:rsidRPr="007545F7" w:rsidRDefault="00C0419A" w:rsidP="00D5715C">
      <w:pPr>
        <w:pStyle w:val="ListParagraph"/>
        <w:numPr>
          <w:ilvl w:val="0"/>
          <w:numId w:val="89"/>
        </w:numPr>
        <w:tabs>
          <w:tab w:val="clear" w:pos="1440"/>
        </w:tabs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อสังหาริมทรัพย์ที่กองทรัสต์จะลงทุน หากมีการปล่อยเช่าให้แก่บุคคลที่เกี่ยวข้องของผู้สนับสนุน </w:t>
      </w:r>
      <w:r w:rsidRPr="007545F7">
        <w:rPr>
          <w:rFonts w:asciiTheme="minorBidi" w:hAnsiTheme="minorBidi" w:cstheme="minorBidi"/>
          <w:color w:val="000000"/>
          <w:sz w:val="28"/>
          <w:cs/>
        </w:rPr>
        <w:br/>
        <w:t xml:space="preserve">บริษัทฯ จะต้องพิจารณาความเหมาะสมของค่าเช่าและเงื่อนไขในการเช่าซึ่งเทียบเคียงได้กับราคาและเงื่อนไขทั่วไปของตลาดเสมือนทำรายการกับบุคคลภายนอก </w:t>
      </w:r>
    </w:p>
    <w:p w14:paraId="19CE4947" w14:textId="27E3E849" w:rsidR="00C0419A" w:rsidRPr="007545F7" w:rsidRDefault="00C0419A" w:rsidP="00D5715C">
      <w:pPr>
        <w:pStyle w:val="ListParagraph"/>
        <w:numPr>
          <w:ilvl w:val="0"/>
          <w:numId w:val="89"/>
        </w:numPr>
        <w:tabs>
          <w:tab w:val="clear" w:pos="1440"/>
        </w:tabs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หากผู้บริหารอสังหาริมทรัพย์ ซึ่งเป็นบุคคลที่เกี่ยวโยงกันกับผู้จัดการกองทรัสต์ บริษัทฯ จะมีการกำหนดหลักเกณฑ์ในการพิจารณาคัดเลือกผู้บริหารอสังหาริมทรัพย์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หลักเกณฑ์ในการประเมินผลการดำเนินงานของผู้บริหารอสังหาริมทรัพย์ เช่น สัญญาแต่งตั้งผู้บริหารอสังหาริมทรัพย์มีเงื่อนไขเกี่ยวกับผลประกอบการที่สามารถใช้เป็นเหตุเลิกสัญญาดังกล่าวได้ 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>หรือกำหนดเงื่อนไขในสัญญาว่าจ้าง ให้มีเงื่อนไขเกี่ยวกับผลประกอบการที่สามารถยกเป็นเหตุเลิกสัญญาได้ ในกรณีที่การบริหารจัดการไม่มีประสิทธิภาพ (แล้วแต่กรณี)</w:t>
      </w:r>
    </w:p>
    <w:p w14:paraId="19DDD860" w14:textId="6831C12B" w:rsidR="00C0419A" w:rsidRPr="007545F7" w:rsidRDefault="00C0419A" w:rsidP="00D5715C">
      <w:pPr>
        <w:pStyle w:val="ListParagraph"/>
        <w:numPr>
          <w:ilvl w:val="0"/>
          <w:numId w:val="89"/>
        </w:numPr>
        <w:tabs>
          <w:tab w:val="clear" w:pos="1440"/>
        </w:tabs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หากบริษัทฯ ไม่สามารถให้กองทรัสต์เข้าไปลงทุนในอสังหาริมทรัพย์ใดๆ ที่ไม่ใช่ของผู้สนับสนุน ซึ่งเป็นผู้ถือหน่วยทรัสต์รายใหญ่ได้ บริษัทฯ ต้องเปิดเผยให้ผู้ลงทุนได้รับทราบโดยชัดแจ้งตั้งแต่เปิดการเสนอขายหน่วยทรัสต์เป็นครั้งแรก (</w:t>
      </w:r>
      <w:r w:rsidRPr="007545F7">
        <w:rPr>
          <w:rFonts w:asciiTheme="minorBidi" w:hAnsiTheme="minorBidi" w:cstheme="minorBidi"/>
          <w:color w:val="000000"/>
          <w:sz w:val="28"/>
        </w:rPr>
        <w:t xml:space="preserve">Initial Public Offering 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หรือ </w:t>
      </w:r>
      <w:r w:rsidRPr="007545F7">
        <w:rPr>
          <w:rFonts w:asciiTheme="minorBidi" w:hAnsiTheme="minorBidi" w:cstheme="minorBidi"/>
          <w:color w:val="000000"/>
          <w:sz w:val="28"/>
        </w:rPr>
        <w:t>IPO</w:t>
      </w:r>
      <w:r w:rsidRPr="007545F7">
        <w:rPr>
          <w:rFonts w:asciiTheme="minorBidi" w:hAnsiTheme="minorBidi" w:cstheme="minorBidi"/>
          <w:color w:val="000000"/>
          <w:sz w:val="28"/>
          <w:cs/>
        </w:rPr>
        <w:t>) โดยระบุไว้ในหนังสือชี้ชวน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>เพื่อให้ผู้ลงทุนได้รับทราบข้อจำกัดหรือเงื่อนไขของผู้สนับสนุนดังกล่าว</w:t>
      </w:r>
    </w:p>
    <w:p w14:paraId="1E3A99D6" w14:textId="3F166B55" w:rsidR="00C0419A" w:rsidRPr="007545F7" w:rsidRDefault="00C0419A" w:rsidP="00D5715C">
      <w:pPr>
        <w:pStyle w:val="ListParagraph"/>
        <w:numPr>
          <w:ilvl w:val="0"/>
          <w:numId w:val="89"/>
        </w:numPr>
        <w:tabs>
          <w:tab w:val="clear" w:pos="1440"/>
        </w:tabs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ในกรณีที่ผู้สนับสนุนมีอสังหาริมทรัพย์ซึ่งมีลักษณะการประกอบกิจการในลักษณะใกล้เคียงกันตั้งอยู่ในบริเวณเดียวกันหรือใกล้เคียงกับอสังหาริมทรัพย์ที่กองทรัสต์ได้เข้าไปลงทุน และ/หรือ เป็นผู้บริหารอสังหาริมทรัพย์ของกองทุนรวมอสังหาริมทรัพย์อื่นซึ่งผู้บริหารอสังหาริมทรัพย์ อาจส่งลูกค้าให้อสังหาริมทรัพย์ของผู้สนับสนุนก่อนอสังหาริมทรัพย์ของกองทรัสต์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>บริษัทฯ ต้องทำข้อตกลงกับผู้สนับสนุน และ/หรือ ผู้บริหารอสังหาริมทรัพย์นั้นเกี่ยวกับการจัดหาและส่งลูกค้าให้แต่ละอสังหาริมทรัพย์ ซึ่งต้องมีความชัดเจนและเป็นธรรมกับกองทรัสต์ เช่น เปิดเผยข้อมูลประเภทอสังหาริมทรัพย์ทั้งหมด เช่น ประเภทอาคาร พื้นที่ การบริการ รวมทั้งราคาค่าเช่าและค่าบริการที่เกี่ยวข้องให้ลูกค้าทราบ เพื่อให้ลูกค้าพิจารณาและตัดสินใจเช่าทรัพย์สิน และ/หรือ ใช้บริการจากความต้องการของลูกค้าเป็นหลัก</w:t>
      </w:r>
      <w:r w:rsidRPr="007545F7">
        <w:rPr>
          <w:rFonts w:asciiTheme="minorBidi" w:hAnsiTheme="minorBidi" w:cstheme="minorBidi"/>
          <w:i/>
          <w:iCs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โดยบริษัทฯ จะเข้าไปควบคุมดูแลเรื่องดังกล่าวโดยใกล้ชิด และจัดให้มีการตรวจสอบการดำเนินงานของผู้บริหารอสังหาริมทรัพย์ อย่างน้อยปีละ </w:t>
      </w:r>
      <w:r w:rsidRPr="007545F7">
        <w:rPr>
          <w:rFonts w:asciiTheme="minorBidi" w:hAnsiTheme="minorBidi" w:cstheme="minorBidi"/>
          <w:color w:val="000000"/>
          <w:sz w:val="28"/>
        </w:rPr>
        <w:t>1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 (หนึ่ง) ครั้ง เพื่อให้แน่ใจว่าได้มี</w:t>
      </w:r>
      <w:r w:rsidRPr="007545F7">
        <w:rPr>
          <w:rFonts w:asciiTheme="minorBidi" w:hAnsiTheme="minorBidi" w:cstheme="minorBidi"/>
          <w:color w:val="000000"/>
          <w:sz w:val="28"/>
          <w:cs/>
        </w:rPr>
        <w:lastRenderedPageBreak/>
        <w:t>การดำเนินการตามมาตรการป้องกันความขัดแย้งทางผลประโยชน์ที่อาจเกิดขึ้น โดยบริษัทฯ อาจมีการสุ่มตรวจสอบการดำเนินงานเบื้องต้นเป็นครั้งคราว</w:t>
      </w:r>
      <w:bookmarkStart w:id="26" w:name="_Toc467834802"/>
      <w:bookmarkStart w:id="27" w:name="_Toc73378697"/>
    </w:p>
    <w:p w14:paraId="7E15B9C3" w14:textId="06FA42BF" w:rsidR="00EE5691" w:rsidRPr="007545F7" w:rsidRDefault="00D34299">
      <w:pPr>
        <w:pStyle w:val="ListParagraph"/>
        <w:spacing w:before="0" w:after="120" w:line="276" w:lineRule="auto"/>
        <w:ind w:left="1418" w:firstLine="0"/>
        <w:contextualSpacing w:val="0"/>
        <w:jc w:val="thaiDistribute"/>
        <w:rPr>
          <w:rFonts w:asciiTheme="minorBidi" w:hAnsiTheme="minorBidi"/>
          <w:color w:val="000000"/>
          <w:sz w:val="28"/>
        </w:rPr>
      </w:pPr>
      <w:r w:rsidRPr="007545F7">
        <w:rPr>
          <w:rFonts w:asciiTheme="minorBidi" w:hAnsiTheme="minorBidi"/>
          <w:color w:val="000000"/>
          <w:sz w:val="28"/>
          <w:cs/>
        </w:rPr>
        <w:t>ทั้งนี้ ในปัจจุบัน</w:t>
      </w:r>
      <w:r w:rsidR="00041787" w:rsidRPr="007545F7">
        <w:rPr>
          <w:rFonts w:asciiTheme="minorBidi" w:hAnsiTheme="minorBidi"/>
          <w:color w:val="000000"/>
          <w:sz w:val="28"/>
          <w:cs/>
        </w:rPr>
        <w:t>ผู้บริหารอสังหาริมทรัพย์ มี</w:t>
      </w:r>
      <w:r w:rsidR="001B3E52" w:rsidRPr="007545F7">
        <w:rPr>
          <w:rFonts w:asciiTheme="minorBidi" w:hAnsiTheme="minorBidi"/>
          <w:color w:val="000000"/>
          <w:sz w:val="28"/>
          <w:cs/>
        </w:rPr>
        <w:t>การบริหารจัดการ</w:t>
      </w:r>
      <w:r w:rsidR="00041787" w:rsidRPr="007545F7">
        <w:rPr>
          <w:rFonts w:asciiTheme="minorBidi" w:hAnsiTheme="minorBidi"/>
          <w:color w:val="000000"/>
          <w:sz w:val="28"/>
          <w:cs/>
        </w:rPr>
        <w:t xml:space="preserve">ทรัพย์สินในอาคารชาญอิสระทาวเวอร์ และอาคารชาญอิสระทาวเวอร์ 2 </w:t>
      </w:r>
      <w:r w:rsidR="001B3E52" w:rsidRPr="007545F7">
        <w:rPr>
          <w:rFonts w:asciiTheme="minorBidi" w:hAnsiTheme="minorBidi"/>
          <w:color w:val="000000"/>
          <w:sz w:val="28"/>
          <w:cs/>
        </w:rPr>
        <w:t>ซึ่งเป็นอสังหาริมทรัพย์ประเภทเดียวกันกับทรัพย์สินที่กองทรัสต์จะเข้าลงทุน ซึ่ง</w:t>
      </w:r>
      <w:r w:rsidR="00041787" w:rsidRPr="007545F7">
        <w:rPr>
          <w:rFonts w:asciiTheme="minorBidi" w:hAnsiTheme="minorBidi"/>
          <w:color w:val="000000"/>
          <w:sz w:val="28"/>
          <w:cs/>
        </w:rPr>
        <w:t>อาจก่อให้เกิด</w:t>
      </w:r>
      <w:r w:rsidRPr="007545F7">
        <w:rPr>
          <w:rFonts w:asciiTheme="minorBidi" w:hAnsiTheme="minorBidi" w:cstheme="minorBidi"/>
          <w:color w:val="000000"/>
          <w:sz w:val="28"/>
          <w:cs/>
        </w:rPr>
        <w:t>ความขัดแย้งทางผลประโยชน์</w:t>
      </w:r>
      <w:r w:rsidR="005408EB" w:rsidRPr="007545F7">
        <w:rPr>
          <w:rFonts w:asciiTheme="minorBidi" w:hAnsiTheme="minorBidi" w:cstheme="minorBidi"/>
          <w:color w:val="000000"/>
          <w:sz w:val="28"/>
          <w:cs/>
        </w:rPr>
        <w:t xml:space="preserve"> </w:t>
      </w:r>
      <w:r w:rsidR="001B3E52" w:rsidRPr="007545F7">
        <w:rPr>
          <w:rFonts w:asciiTheme="minorBidi" w:hAnsiTheme="minorBidi" w:cstheme="minorBidi"/>
          <w:color w:val="000000"/>
          <w:sz w:val="28"/>
          <w:cs/>
        </w:rPr>
        <w:t>(</w:t>
      </w:r>
      <w:r w:rsidR="005408EB" w:rsidRPr="007545F7">
        <w:rPr>
          <w:rFonts w:asciiTheme="minorBidi" w:hAnsiTheme="minorBidi" w:cstheme="minorBidi"/>
          <w:color w:val="000000"/>
          <w:sz w:val="28"/>
          <w:cs/>
        </w:rPr>
        <w:t>โปรดพิจารณา</w:t>
      </w:r>
      <w:r w:rsidR="001B3E52" w:rsidRPr="007545F7">
        <w:rPr>
          <w:rFonts w:asciiTheme="minorBidi" w:hAnsiTheme="minorBidi" w:cstheme="minorBidi"/>
          <w:color w:val="000000"/>
          <w:sz w:val="28"/>
          <w:cs/>
        </w:rPr>
        <w:t>รายละเอียดเพิ่มเติมใน</w:t>
      </w:r>
      <w:r w:rsidR="005408EB" w:rsidRPr="007545F7">
        <w:rPr>
          <w:rFonts w:asciiTheme="minorBidi" w:hAnsiTheme="minorBidi" w:cstheme="minorBidi"/>
          <w:color w:val="000000"/>
          <w:sz w:val="28"/>
          <w:cs/>
        </w:rPr>
        <w:t xml:space="preserve"> ส่วนที่ 2.1 </w:t>
      </w:r>
      <w:r w:rsidR="00041787" w:rsidRPr="007545F7">
        <w:rPr>
          <w:rFonts w:asciiTheme="minorBidi" w:hAnsiTheme="minorBidi"/>
          <w:color w:val="000000"/>
          <w:sz w:val="28"/>
          <w:cs/>
        </w:rPr>
        <w:t>ปัจจัยความเสี่ยง</w:t>
      </w:r>
      <w:r w:rsidR="00E04077" w:rsidRPr="007545F7">
        <w:rPr>
          <w:rFonts w:asciiTheme="minorBidi" w:hAnsiTheme="minorBidi" w:hint="cs"/>
          <w:color w:val="000000"/>
          <w:sz w:val="28"/>
          <w:cs/>
        </w:rPr>
        <w:t xml:space="preserve"> ข้อ 6.2.6 </w:t>
      </w:r>
      <w:r w:rsidR="00E04077" w:rsidRPr="007545F7">
        <w:rPr>
          <w:rFonts w:asciiTheme="minorBidi" w:hAnsiTheme="minorBidi"/>
          <w:color w:val="000000"/>
          <w:sz w:val="28"/>
          <w:cs/>
        </w:rPr>
        <w:t>ความเสี่ยงเกี่ยวกับความขัดแย้งทางผลประโยชน์ (</w:t>
      </w:r>
      <w:r w:rsidR="00E04077" w:rsidRPr="007545F7">
        <w:rPr>
          <w:rFonts w:asciiTheme="minorBidi" w:hAnsiTheme="minorBidi"/>
          <w:color w:val="000000"/>
          <w:sz w:val="28"/>
        </w:rPr>
        <w:t xml:space="preserve">Conflict of Interest) </w:t>
      </w:r>
      <w:r w:rsidR="00E04077" w:rsidRPr="007545F7">
        <w:rPr>
          <w:rFonts w:asciiTheme="minorBidi" w:hAnsiTheme="minorBidi"/>
          <w:color w:val="000000"/>
          <w:sz w:val="28"/>
          <w:cs/>
        </w:rPr>
        <w:t>ของผู้บริหารอสังหาริมทรัพย์ที่อาจเกิดขึ้น</w:t>
      </w:r>
      <w:r w:rsidR="001B3E52" w:rsidRPr="007545F7">
        <w:rPr>
          <w:rFonts w:asciiTheme="minorBidi" w:hAnsiTheme="minorBidi"/>
          <w:color w:val="000000"/>
          <w:sz w:val="28"/>
          <w:cs/>
        </w:rPr>
        <w:t>)</w:t>
      </w:r>
    </w:p>
    <w:p w14:paraId="3992A485" w14:textId="77777777" w:rsidR="00C0419A" w:rsidRPr="007545F7" w:rsidRDefault="00C0419A" w:rsidP="00C0419A">
      <w:pPr>
        <w:spacing w:line="276" w:lineRule="auto"/>
        <w:ind w:left="851" w:firstLine="0"/>
        <w:rPr>
          <w:rFonts w:asciiTheme="minorBidi" w:hAnsiTheme="minorBidi" w:cstheme="minorBidi"/>
          <w:color w:val="000000"/>
          <w:sz w:val="28"/>
          <w:u w:val="single"/>
        </w:rPr>
      </w:pPr>
      <w:r w:rsidRPr="007545F7">
        <w:rPr>
          <w:rFonts w:asciiTheme="minorBidi" w:hAnsiTheme="minorBidi" w:cstheme="minorBidi"/>
          <w:color w:val="000000"/>
          <w:sz w:val="28"/>
          <w:u w:val="single"/>
          <w:cs/>
        </w:rPr>
        <w:t>การทำธุรกรรมระหว่างกองทรัสต์กับทรัสตี หรือบุคคลที่เกี่ยวโยงกับทรัสตี</w:t>
      </w:r>
      <w:bookmarkEnd w:id="26"/>
      <w:bookmarkEnd w:id="27"/>
    </w:p>
    <w:p w14:paraId="48F7267B" w14:textId="641DA7DD" w:rsidR="00C0419A" w:rsidRPr="007545F7" w:rsidRDefault="00C0419A" w:rsidP="00D5715C">
      <w:pPr>
        <w:pStyle w:val="ListParagraph"/>
        <w:numPr>
          <w:ilvl w:val="0"/>
          <w:numId w:val="91"/>
        </w:numPr>
        <w:spacing w:line="276" w:lineRule="auto"/>
        <w:ind w:left="1418" w:hanging="567"/>
        <w:jc w:val="thaiDistribute"/>
        <w:rPr>
          <w:rFonts w:asciiTheme="minorBidi" w:hAnsiTheme="minorBidi" w:cstheme="minorBidi"/>
          <w:color w:val="000000"/>
          <w:sz w:val="28"/>
          <w:u w:val="single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ฝ่ายกำกับการปฏิบัติงานจะรวบรวมรายชื่อบุคคลที่เกี่ยวโยงกับทรัสตี และตรวจสอบธุรกรรมต่าง ๆ ของกองทรัสต์ว่าเป็นธุรกรรมกับทรัสตี หรือบุคคลที่เกี่ยวโยงกับทรัสตีหรือไม่ หากเป็นธุรกรรมกับทรัสตี หรือบุคคลที่เกี่ยวโยงกับทรัสตี ฝ่ายกำกับการปฏิบัติงานจะนำส่งข้อมูลไปยังฝ่ายพัฒนาธุรกิจและนักลงทุนสัมพันธ์ เพื่อพิจารณาวิธีการเปิดเผยข้อมูลต่อผู้ถือหน่วยทรัสต์ หรือผู้ลงทุน ก่อนการเข้าทำธุรกรรม </w:t>
      </w:r>
      <w:r w:rsidR="003166C1" w:rsidRPr="007545F7">
        <w:rPr>
          <w:rFonts w:asciiTheme="minorBidi" w:hAnsiTheme="minorBidi" w:cstheme="minorBidi"/>
          <w:color w:val="000000"/>
          <w:sz w:val="28"/>
        </w:rPr>
        <w:br/>
      </w:r>
      <w:r w:rsidRPr="007545F7">
        <w:rPr>
          <w:rFonts w:asciiTheme="minorBidi" w:hAnsiTheme="minorBidi" w:cstheme="minorBidi"/>
          <w:color w:val="000000"/>
          <w:sz w:val="28"/>
          <w:cs/>
        </w:rPr>
        <w:t>โดยวิธีการเปิดเผยข้อมูลจะต้องเป็นไปในลักษณะดังต่อไปนี้</w:t>
      </w:r>
    </w:p>
    <w:p w14:paraId="4C8C06B6" w14:textId="77777777" w:rsidR="00C0419A" w:rsidRPr="007545F7" w:rsidRDefault="00C0419A" w:rsidP="00D5715C">
      <w:pPr>
        <w:pStyle w:val="ListParagraph"/>
        <w:numPr>
          <w:ilvl w:val="0"/>
          <w:numId w:val="90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เป็นการเปิดเผยผ่านตลาดหลักทรัพย์แห่งประเทศไทยตามข้อบังคับของตลาดหลักทรัพย์แห่งประเทศไทยที่เกี่ยวข้องกับเรื่องดังกล่าว หรือช่องทางอื่นใดที่ผู้ถือหน่วยทรัสต์สามารถเข้าถึงข้อมูลการทำธุรกรรมได้อย่างทั่วถึง</w:t>
      </w:r>
    </w:p>
    <w:p w14:paraId="32EA5FA4" w14:textId="77777777" w:rsidR="00C0419A" w:rsidRPr="007545F7" w:rsidRDefault="00C0419A" w:rsidP="00D5715C">
      <w:pPr>
        <w:pStyle w:val="ListParagraph"/>
        <w:numPr>
          <w:ilvl w:val="0"/>
          <w:numId w:val="90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มีระยะเวลาในการเปิดเผยข้อมูลที่สมเหตุสมผล ซึ่งต้องไม่น้อยกว่า </w:t>
      </w:r>
      <w:r w:rsidRPr="007545F7">
        <w:rPr>
          <w:rFonts w:asciiTheme="minorBidi" w:hAnsiTheme="minorBidi" w:cstheme="minorBidi"/>
          <w:color w:val="000000"/>
          <w:sz w:val="28"/>
        </w:rPr>
        <w:t>14 (</w:t>
      </w:r>
      <w:r w:rsidRPr="007545F7">
        <w:rPr>
          <w:rFonts w:asciiTheme="minorBidi" w:hAnsiTheme="minorBidi" w:cstheme="minorBidi"/>
          <w:color w:val="000000"/>
          <w:sz w:val="28"/>
          <w:cs/>
        </w:rPr>
        <w:t>สิบสี่</w:t>
      </w:r>
      <w:r w:rsidRPr="007545F7">
        <w:rPr>
          <w:rFonts w:asciiTheme="minorBidi" w:hAnsiTheme="minorBidi" w:cstheme="minorBidi"/>
          <w:color w:val="000000"/>
          <w:sz w:val="28"/>
        </w:rPr>
        <w:t>)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 วัน</w:t>
      </w:r>
    </w:p>
    <w:p w14:paraId="6463E327" w14:textId="77777777" w:rsidR="00C0419A" w:rsidRPr="007545F7" w:rsidRDefault="00C0419A" w:rsidP="00D5715C">
      <w:pPr>
        <w:pStyle w:val="ListParagraph"/>
        <w:numPr>
          <w:ilvl w:val="0"/>
          <w:numId w:val="90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มีการเปิดเผยช่องทาง วิธีการ และระยะเวลาในการแสดงการคัดค้านที่ชัดเจน โดยระยะเวลาดังกล่าวต้องไม่น้อยกว่า </w:t>
      </w:r>
      <w:r w:rsidRPr="007545F7">
        <w:rPr>
          <w:rFonts w:asciiTheme="minorBidi" w:hAnsiTheme="minorBidi" w:cstheme="minorBidi"/>
          <w:color w:val="000000"/>
          <w:sz w:val="28"/>
        </w:rPr>
        <w:t>14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 (สิบสี่) วัน เว้นแต่ในกรณีที่มีการขอมติผู้ถือหน่วยทรัสต์เพื่อเข้าทำธุรกรรมดังกล่าว ให้การกระทำในการขอมติผู้ถือหน่วยทรัสต์นั้น </w:t>
      </w:r>
    </w:p>
    <w:p w14:paraId="670E416E" w14:textId="2EF9C731" w:rsidR="00C0419A" w:rsidRPr="007545F7" w:rsidRDefault="00C0419A" w:rsidP="00D5715C">
      <w:pPr>
        <w:spacing w:before="0" w:after="240" w:line="276" w:lineRule="auto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ทั้งนี้ ในการตรวจสอบการทำธุรกรรมระหว่างกองทรัสต์กับทรัสตี หรือบุคคลที่เกี่ยวโยงกับทรัสตี </w:t>
      </w:r>
      <w:r w:rsidR="00153325" w:rsidRPr="007545F7">
        <w:rPr>
          <w:rFonts w:asciiTheme="minorBidi" w:hAnsiTheme="minorBidi" w:cstheme="minorBidi"/>
          <w:color w:val="000000"/>
          <w:sz w:val="28"/>
        </w:rPr>
        <w:br/>
      </w:r>
      <w:r w:rsidRPr="007545F7">
        <w:rPr>
          <w:rFonts w:asciiTheme="minorBidi" w:hAnsiTheme="minorBidi" w:cstheme="minorBidi"/>
          <w:color w:val="000000"/>
          <w:sz w:val="28"/>
          <w:cs/>
        </w:rPr>
        <w:t>ฝ่ายกำกับการปฏิบัติงานจะดำเนินการตรวจสอบการทำธุรกรรมระหว่างกองทรัสต์กับทรัสตี หรือบุคคลที่เกี่ยวโยงกับทรัสตี ตามหลักเกณฑ์ที่กำหนด</w:t>
      </w:r>
    </w:p>
    <w:p w14:paraId="3E2A61FB" w14:textId="77777777" w:rsidR="00A77E92" w:rsidRPr="007545F7" w:rsidRDefault="00C0419A" w:rsidP="00D5715C">
      <w:pPr>
        <w:pStyle w:val="ListParagraph"/>
        <w:numPr>
          <w:ilvl w:val="0"/>
          <w:numId w:val="9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เมื่อพิจารณาจัดหาวิธีการเปิดเผยข้อมูลต่อผู้ถือหน่วยทรัสต์ หรือผู้ลงทุนที่เหมาะสมได้แล้ว ฝ่ายพัฒนาธุรกิจและนักลงทุนสัมพันธ์จะนำวิธีการดังกล่าวต่อกรรมการผู้จัดการเพื่อให้ความเห็นชอบ และนำเสนอต่อคณะกรรมการบริษัทฯ เพื่อพิจารณาอนุมัติการเปิดเผยข้อมูลดังกล่าว</w:t>
      </w:r>
    </w:p>
    <w:p w14:paraId="7E76F5C3" w14:textId="77777777" w:rsidR="00A77E92" w:rsidRPr="007545F7" w:rsidRDefault="00C0419A" w:rsidP="00D5715C">
      <w:pPr>
        <w:pStyle w:val="ListParagraph"/>
        <w:numPr>
          <w:ilvl w:val="0"/>
          <w:numId w:val="9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lastRenderedPageBreak/>
        <w:t xml:space="preserve">เมื่อได้รับอนุมัติจากคณะกรรมการบริษัทฯ แล้ว ฝ่ายพัฒนาธุรกิจและนักลงทุนสัมพันธ์จะดำเนินการเปิดเผยข้อมูลการทำธุรกรรม ช่องทาง วิธีการ และระยะเวลาในการแสดงการคัดค้านที่ชัดเจน โดยระยะเวลาดังกล่าวต้องไม่น้อยกว่า </w:t>
      </w:r>
      <w:r w:rsidRPr="007545F7">
        <w:rPr>
          <w:rFonts w:asciiTheme="minorBidi" w:hAnsiTheme="minorBidi" w:cstheme="minorBidi"/>
          <w:color w:val="000000"/>
          <w:sz w:val="28"/>
        </w:rPr>
        <w:t xml:space="preserve">14 </w:t>
      </w:r>
      <w:r w:rsidRPr="007545F7">
        <w:rPr>
          <w:rFonts w:asciiTheme="minorBidi" w:hAnsiTheme="minorBidi" w:cstheme="minorBidi"/>
          <w:color w:val="000000"/>
          <w:sz w:val="28"/>
          <w:cs/>
        </w:rPr>
        <w:t>(สิบสี่) วัน เว้นแต่เป็นการขอมติผู้ถือหน่วยทรัสต์ในที่ประชุมผู้ถือหน่วยทรัสต์ ซึ่งผู้ถือหน่วยทรัสต์สามารถคัดค้านในที่ประชุมผู้ถือหน่วยทรัสต์นั้นได้</w:t>
      </w:r>
    </w:p>
    <w:p w14:paraId="0151BABF" w14:textId="50763FFA" w:rsidR="00C0419A" w:rsidRPr="007545F7" w:rsidRDefault="00C0419A" w:rsidP="00D5715C">
      <w:pPr>
        <w:pStyle w:val="ListParagraph"/>
        <w:numPr>
          <w:ilvl w:val="0"/>
          <w:numId w:val="91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หากไม่มีผู้ถือหน่วยคัดค้าน หรือคัดค้านในจำนวนไม่เกิน </w:t>
      </w:r>
      <w:r w:rsidRPr="007545F7">
        <w:rPr>
          <w:rFonts w:asciiTheme="minorBidi" w:hAnsiTheme="minorBidi" w:cstheme="minorBidi"/>
          <w:color w:val="000000"/>
          <w:sz w:val="28"/>
        </w:rPr>
        <w:t xml:space="preserve">1 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ใน </w:t>
      </w:r>
      <w:r w:rsidRPr="007545F7">
        <w:rPr>
          <w:rFonts w:asciiTheme="minorBidi" w:hAnsiTheme="minorBidi" w:cstheme="minorBidi"/>
          <w:color w:val="000000"/>
          <w:sz w:val="28"/>
        </w:rPr>
        <w:t>4 (</w:t>
      </w:r>
      <w:r w:rsidRPr="007545F7">
        <w:rPr>
          <w:rFonts w:asciiTheme="minorBidi" w:hAnsiTheme="minorBidi" w:cstheme="minorBidi"/>
          <w:color w:val="000000"/>
          <w:sz w:val="28"/>
          <w:cs/>
        </w:rPr>
        <w:t>หนึ่งในสี่</w:t>
      </w:r>
      <w:r w:rsidRPr="007545F7">
        <w:rPr>
          <w:rFonts w:asciiTheme="minorBidi" w:hAnsiTheme="minorBidi" w:cstheme="minorBidi"/>
          <w:color w:val="000000"/>
          <w:sz w:val="28"/>
        </w:rPr>
        <w:t>)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 ของจำนวนหน่วยทรัสต์ที่จำหน่ายได้แล้วทั้งหมด ฝ่ายงานที่เกี่ยวข้องก็จะดำเนินการเข้าทำธุรกรรมกับทรัสตี และรายงานต่อคณะกรรมการบริษัทฯ เพื่อทราบต่อไป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>และดำเนินการเปิดเผยข้อมูลตามหลักเกณฑ์ที่กำหนด</w:t>
      </w:r>
    </w:p>
    <w:p w14:paraId="3775D9A0" w14:textId="77777777" w:rsidR="00C0419A" w:rsidRPr="007545F7" w:rsidRDefault="00C0419A" w:rsidP="00A77E92">
      <w:pPr>
        <w:spacing w:after="240" w:line="276" w:lineRule="auto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ตัวอย่างการดำเนินการของบริษัทฯ ในการเข้าทำธุรกรรมที่อาจมีความขัดแย้งทางผลประโยชน์ระหว่างกองทรัสต์ กับทรัสตี หรือบุคคลที่เกี่ยวโยงกับทรัสตี เช่น</w:t>
      </w:r>
    </w:p>
    <w:p w14:paraId="176F29B8" w14:textId="6E078268" w:rsidR="00C0419A" w:rsidRPr="007545F7" w:rsidRDefault="00C0419A" w:rsidP="00D5715C">
      <w:pPr>
        <w:spacing w:after="240" w:line="276" w:lineRule="auto"/>
        <w:jc w:val="thaiDistribute"/>
        <w:rPr>
          <w:rFonts w:asciiTheme="minorBidi" w:hAnsiTheme="minorBidi" w:cstheme="minorBidi"/>
          <w:color w:val="000000"/>
          <w:sz w:val="28"/>
          <w:cs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กองทรัสต์อาจมีการกู้ยืมเงินจากบุคคลที่เกี่ยวโยงกับทรัสตีเพื่อใช้เป็นส่วนหนึ่งของเงินลงทุนในการเข้าลงทุนในทรัพย์สิน ซึ่งบริษัทฯ จะต้องพิจารณาเงื่อนไขในสัญญาเงินกู้ให้เป็นประโยชน์สูงสุดแก่กองทรัสต์ โดยพิจารณาในหลาย ๆ ปัจจัยร่วมกันเช่น อัตราดอกเบี้ยเงินกู้ยืม ระยะเวลาการผ่อนชำระ และเงื่อนไขปลีกย่อย</w:t>
      </w:r>
      <w:r w:rsidR="00AF777B" w:rsidRPr="007545F7">
        <w:rPr>
          <w:rFonts w:asciiTheme="minorBidi" w:hAnsiTheme="minorBidi" w:cstheme="minorBidi"/>
          <w:color w:val="000000"/>
          <w:sz w:val="28"/>
          <w:cs/>
        </w:rPr>
        <w:br/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อื่น ๆ นอกจากนี้ สัญญาเงินกู้ที่เข้าทำจะมีเงื่อนไขที่ไม่ด้อยกว่าข้อเสนอจากธนาคารพาณิชย์ สถาบันการเงิน </w:t>
      </w:r>
      <w:r w:rsidR="00A032AC" w:rsidRPr="007545F7">
        <w:rPr>
          <w:rFonts w:asciiTheme="minorBidi" w:hAnsiTheme="minorBidi" w:cstheme="minorBidi"/>
          <w:color w:val="000000"/>
          <w:sz w:val="28"/>
        </w:rPr>
        <w:br/>
      </w:r>
      <w:r w:rsidRPr="007545F7">
        <w:rPr>
          <w:rFonts w:asciiTheme="minorBidi" w:hAnsiTheme="minorBidi" w:cstheme="minorBidi"/>
          <w:color w:val="000000"/>
          <w:sz w:val="28"/>
          <w:cs/>
        </w:rPr>
        <w:t>บริษัทประกันภัย และ</w:t>
      </w:r>
      <w:r w:rsidRPr="007545F7">
        <w:rPr>
          <w:rFonts w:asciiTheme="minorBidi" w:hAnsiTheme="minorBidi" w:cstheme="minorBidi"/>
          <w:color w:val="000000"/>
          <w:sz w:val="28"/>
        </w:rPr>
        <w:t>/</w:t>
      </w:r>
      <w:r w:rsidRPr="007545F7">
        <w:rPr>
          <w:rFonts w:asciiTheme="minorBidi" w:hAnsiTheme="minorBidi" w:cstheme="minorBidi"/>
          <w:color w:val="000000"/>
          <w:sz w:val="28"/>
          <w:cs/>
        </w:rPr>
        <w:t>หรือ นิติบุคคลอื่นใดที่สามารถให้สินเชื่อแก่กองทรัสต์ได</w:t>
      </w:r>
      <w:bookmarkStart w:id="28" w:name="_Toc73378698"/>
      <w:bookmarkEnd w:id="28"/>
      <w:r w:rsidR="00A77E92" w:rsidRPr="007545F7">
        <w:rPr>
          <w:rFonts w:asciiTheme="minorBidi" w:hAnsiTheme="minorBidi" w:cstheme="minorBidi" w:hint="cs"/>
          <w:color w:val="000000"/>
          <w:sz w:val="28"/>
          <w:cs/>
        </w:rPr>
        <w:t>้</w:t>
      </w:r>
    </w:p>
    <w:p w14:paraId="11A5BFD4" w14:textId="77777777" w:rsidR="00C0419A" w:rsidRPr="007545F7" w:rsidRDefault="00C0419A" w:rsidP="00D83E15">
      <w:pPr>
        <w:spacing w:before="0" w:after="240" w:line="276" w:lineRule="auto"/>
        <w:ind w:left="698" w:firstLine="11"/>
        <w:rPr>
          <w:rFonts w:asciiTheme="minorBidi" w:hAnsiTheme="minorBidi" w:cstheme="minorBidi"/>
          <w:color w:val="000000"/>
          <w:sz w:val="28"/>
          <w:u w:val="single"/>
        </w:rPr>
      </w:pPr>
      <w:bookmarkStart w:id="29" w:name="_Toc421558386"/>
      <w:bookmarkStart w:id="30" w:name="_Toc430363621"/>
      <w:bookmarkStart w:id="31" w:name="_Toc73378700"/>
      <w:r w:rsidRPr="007545F7">
        <w:rPr>
          <w:rFonts w:asciiTheme="minorBidi" w:hAnsiTheme="minorBidi" w:cstheme="minorBidi"/>
          <w:color w:val="000000"/>
          <w:sz w:val="28"/>
          <w:u w:val="single"/>
          <w:cs/>
        </w:rPr>
        <w:t>การติดตามประเด็นเกี่ยวกับการแข่งขันทางธุรกิจ</w:t>
      </w:r>
      <w:bookmarkEnd w:id="29"/>
      <w:bookmarkEnd w:id="30"/>
      <w:bookmarkEnd w:id="31"/>
    </w:p>
    <w:p w14:paraId="1EBCE862" w14:textId="77777777" w:rsidR="00C0419A" w:rsidRPr="007545F7" w:rsidRDefault="00C0419A" w:rsidP="00D5715C">
      <w:pPr>
        <w:spacing w:line="276" w:lineRule="auto"/>
        <w:ind w:firstLine="698"/>
        <w:jc w:val="thaiDistribute"/>
        <w:rPr>
          <w:rFonts w:asciiTheme="minorBidi" w:hAnsiTheme="minorBidi" w:cstheme="minorBidi"/>
          <w:color w:val="000000"/>
          <w:sz w:val="28"/>
          <w:cs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เพื่อมิให้มีการดำเนินการใด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>ๆ อันอาจก่อให้เกิดการแข่งขันทางธุรกิจ บริษัทฯ จะควบคุมดูแลมิให้เกิดเหตุการณ์ดังต่อไปนี้</w:t>
      </w:r>
    </w:p>
    <w:p w14:paraId="62E9AB87" w14:textId="49957306" w:rsidR="00D83E15" w:rsidRPr="007545F7" w:rsidRDefault="00C0419A" w:rsidP="00D5715C">
      <w:pPr>
        <w:pStyle w:val="ListParagraph"/>
        <w:numPr>
          <w:ilvl w:val="1"/>
          <w:numId w:val="95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กรรมการ ผู้บริหารและพนักงานทุกคนของบริษัทฯ ไปทำหน้าที่ในฐานะกรรมการ ผู้บริหารหรือพนักงานของผู้จัดการกองทรัสต์อื่น</w:t>
      </w:r>
      <w:r w:rsidR="00D824CB" w:rsidRPr="007545F7">
        <w:rPr>
          <w:rFonts w:asciiTheme="minorBidi" w:hAnsiTheme="minorBidi" w:cstheme="minorBidi" w:hint="cs"/>
          <w:color w:val="000000"/>
          <w:sz w:val="28"/>
          <w:cs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ๆ ที่บริหารจัดการทรัพย์สินหลักประเภทเดียวกันกับกองทรัสต์ที่บริษัทฯ จัดการ ตลอดระยะเวลาที่บุคคลดังกล่าวยังปฏิบัติงานให้แก่บริษัทฯ </w:t>
      </w:r>
    </w:p>
    <w:p w14:paraId="289BB930" w14:textId="77777777" w:rsidR="00D83E15" w:rsidRPr="007545F7" w:rsidRDefault="00C0419A" w:rsidP="00D5715C">
      <w:pPr>
        <w:pStyle w:val="ListParagraph"/>
        <w:numPr>
          <w:ilvl w:val="1"/>
          <w:numId w:val="95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ผู้บริหารและพนักงานทุกคนของบริษัทฯ ไปทำหน้าที่ในฐานะผู้บริหารหรือพนักงานของนิติบุคคลใด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ๆ ที่มีการดำเนินธุรกิจอันเป็นการแข่งขันไม่ว่าโดยตรงหรือโดยอ้อมกับการดำเนินธุรกิจของบริษัทฯ ตลอดระยะเวลาที่บุคคลดังกล่าวยังปฏิบัติงานให้แก่บริษัทฯ </w:t>
      </w:r>
    </w:p>
    <w:p w14:paraId="0377D7F1" w14:textId="67F47790" w:rsidR="00C0419A" w:rsidRPr="007545F7" w:rsidRDefault="00C0419A" w:rsidP="00D5715C">
      <w:pPr>
        <w:pStyle w:val="ListParagraph"/>
        <w:numPr>
          <w:ilvl w:val="1"/>
          <w:numId w:val="95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ผู้บริหารและพนักงานทุกคนของบริษัทฯ ไปดำเนินธุรกิจหรือกิจการใด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ๆ ที่มีการดำเนินธุรกิจอันเป็นการแข่งขันไม่ว่าโดยตรงหรือโดยอ้อมกับการดำเนินธุรกิจของบริษัทฯ ไม่ว่าเพื่อประโยชน์ของตนเองหรือของบุคคลอื่น ตลอดระยะเวลาที่บุคคลดังกล่าวยังปฏิบัติงานให้แก่บริษัทฯ </w:t>
      </w:r>
    </w:p>
    <w:p w14:paraId="27A3E609" w14:textId="452383FD" w:rsidR="00C0419A" w:rsidRPr="007545F7" w:rsidRDefault="00C0419A" w:rsidP="00D83E15">
      <w:pPr>
        <w:spacing w:after="240" w:line="276" w:lineRule="auto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 w:hint="cs"/>
          <w:color w:val="000000"/>
          <w:sz w:val="28"/>
          <w:cs/>
        </w:rPr>
        <w:lastRenderedPageBreak/>
        <w:t>ในกรณีที่กรรมการของบริษัทฯ ประสงค์ที่จะไปทำหน้าที่ในฐานะ</w:t>
      </w:r>
      <w:r w:rsidRPr="007545F7">
        <w:rPr>
          <w:rFonts w:asciiTheme="minorBidi" w:hAnsiTheme="minorBidi" w:cstheme="minorBidi"/>
          <w:color w:val="000000"/>
          <w:sz w:val="28"/>
          <w:cs/>
        </w:rPr>
        <w:t>ผู้บริหารหรือพนักงานของนิติบุคคล</w:t>
      </w:r>
      <w:r w:rsidR="00D824CB" w:rsidRPr="007545F7">
        <w:rPr>
          <w:rFonts w:asciiTheme="minorBidi" w:hAnsiTheme="minorBidi" w:cstheme="minorBidi"/>
          <w:color w:val="000000"/>
          <w:sz w:val="28"/>
          <w:cs/>
        </w:rPr>
        <w:br/>
      </w:r>
      <w:r w:rsidRPr="007545F7">
        <w:rPr>
          <w:rFonts w:asciiTheme="minorBidi" w:hAnsiTheme="minorBidi" w:cstheme="minorBidi"/>
          <w:color w:val="000000"/>
          <w:sz w:val="28"/>
          <w:cs/>
        </w:rPr>
        <w:t>ใด</w:t>
      </w:r>
      <w:r w:rsidR="00D83E15"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>ๆ ที่มีการดำเนินธุรกิจอันเป็นการแข่งขันไม่ว่าโดยตรงหรือโดยอ้อมกับการดำเนินธุรกิจของบริษัทฯ</w:t>
      </w:r>
      <w:r w:rsidRPr="007545F7">
        <w:rPr>
          <w:rFonts w:asciiTheme="minorBidi" w:hAnsiTheme="minorBidi" w:cstheme="minorBidi" w:hint="cs"/>
          <w:color w:val="000000"/>
          <w:sz w:val="28"/>
          <w:cs/>
        </w:rPr>
        <w:t xml:space="preserve"> หรือประสงค์ที่จะ</w:t>
      </w:r>
      <w:r w:rsidRPr="007545F7">
        <w:rPr>
          <w:rFonts w:asciiTheme="minorBidi" w:hAnsiTheme="minorBidi" w:cstheme="minorBidi"/>
          <w:color w:val="000000"/>
          <w:sz w:val="28"/>
          <w:cs/>
        </w:rPr>
        <w:t>ดำเนินธุรกิจหรือกิจการใด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>ๆ ที่มีการดำเนินธุรกิจอันเป็นการแข่งขันไม่ว่าโดยตรงหรือโดยอ้อมกับการดำเนินธุรกิจของบริษัทฯ ไม่ว่าเพื่อประโยชน์ของตนเองหรือของบุคคลอื่น</w:t>
      </w:r>
      <w:r w:rsidRPr="007545F7">
        <w:rPr>
          <w:rFonts w:asciiTheme="minorBidi" w:hAnsiTheme="minorBidi" w:cstheme="minorBidi" w:hint="cs"/>
          <w:color w:val="000000"/>
          <w:sz w:val="28"/>
          <w:cs/>
        </w:rPr>
        <w:t>ในระหว่างระยะเวลาที่กรรมการดังกล่าวยังปฏิบัติงานให้แก่บริษัทฯ  กรรมการท่านนั้นจะต้องขอความเห็นชอบจากคณะกรรมการบริษัทฯ ก่อนที่จะเข้ารับตำแหน่งเป็นผู้บริหารหรือพนักงานของนิติบุคคลนั้น ๆ หรือก่อนที่จะ</w:t>
      </w:r>
      <w:r w:rsidRPr="007545F7">
        <w:rPr>
          <w:rFonts w:asciiTheme="minorBidi" w:hAnsiTheme="minorBidi" w:cstheme="minorBidi"/>
          <w:color w:val="000000"/>
          <w:sz w:val="28"/>
          <w:cs/>
        </w:rPr>
        <w:t>ดำเนินธุรกิจอันเป็นการแข่งขันไม่ว่าโดยตรงหรือโดยอ้อมกับการดำเนินธุรกิจของบริษัทฯ</w:t>
      </w:r>
      <w:r w:rsidRPr="007545F7">
        <w:rPr>
          <w:rFonts w:asciiTheme="minorBidi" w:hAnsiTheme="minorBidi" w:cstheme="minorBidi" w:hint="cs"/>
          <w:color w:val="000000"/>
          <w:sz w:val="28"/>
          <w:cs/>
        </w:rPr>
        <w:t xml:space="preserve"> โดยบริษัทฯ จะจัดให้มีมาตรการที่เกี่ยวข้องเพื่อป้องกันความขัดแย้งทางผลประโยชน์ระหว่างกรรมการท่านดังกล่าวกับบริษัทฯ และ/หรือ กองทรัสต์ เช่น</w:t>
      </w:r>
    </w:p>
    <w:p w14:paraId="55BCA48F" w14:textId="77777777" w:rsidR="00C0419A" w:rsidRPr="007545F7" w:rsidRDefault="00C0419A" w:rsidP="00194B00">
      <w:pPr>
        <w:pStyle w:val="ListParagraph"/>
        <w:numPr>
          <w:ilvl w:val="3"/>
          <w:numId w:val="86"/>
        </w:numPr>
        <w:spacing w:after="240" w:line="276" w:lineRule="auto"/>
        <w:ind w:left="1985" w:hanging="567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หากการไปทำหน้าที่</w:t>
      </w:r>
      <w:r w:rsidRPr="007545F7">
        <w:rPr>
          <w:rFonts w:asciiTheme="minorBidi" w:hAnsiTheme="minorBidi" w:cstheme="minorBidi" w:hint="cs"/>
          <w:color w:val="000000"/>
          <w:sz w:val="28"/>
          <w:cs/>
        </w:rPr>
        <w:t>เป็น</w:t>
      </w:r>
      <w:r w:rsidRPr="007545F7">
        <w:rPr>
          <w:rFonts w:asciiTheme="minorBidi" w:hAnsiTheme="minorBidi" w:cstheme="minorBidi"/>
          <w:color w:val="000000"/>
          <w:sz w:val="28"/>
          <w:cs/>
        </w:rPr>
        <w:t>ผู้บริหารหรือพนักงานของนิติบุคคลดังกล่าวทำให้กรรมการ</w:t>
      </w:r>
      <w:r w:rsidRPr="007545F7">
        <w:rPr>
          <w:rFonts w:asciiTheme="minorBidi" w:hAnsiTheme="minorBidi" w:cstheme="minorBidi" w:hint="cs"/>
          <w:color w:val="000000"/>
          <w:sz w:val="28"/>
          <w:cs/>
        </w:rPr>
        <w:t>ท่าน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นั้น ๆ เป็นผู้มีส่วนได้เสียในเรื่องใด ๆ </w:t>
      </w:r>
      <w:r w:rsidRPr="007545F7">
        <w:rPr>
          <w:rFonts w:asciiTheme="minorBidi" w:hAnsiTheme="minorBidi" w:cstheme="minorBidi" w:hint="cs"/>
          <w:color w:val="000000"/>
          <w:sz w:val="28"/>
          <w:cs/>
        </w:rPr>
        <w:t xml:space="preserve">ของบริษัทฯ และ/หรือ กองทรัสต์ </w:t>
      </w:r>
      <w:r w:rsidRPr="007545F7">
        <w:rPr>
          <w:rFonts w:asciiTheme="minorBidi" w:hAnsiTheme="minorBidi" w:cstheme="minorBidi"/>
          <w:color w:val="000000"/>
          <w:sz w:val="28"/>
          <w:cs/>
        </w:rPr>
        <w:t>กรรมการท่านดังกล่าวจะต้องงดเข้าร่วมพิจารณา</w:t>
      </w:r>
      <w:r w:rsidRPr="007545F7">
        <w:rPr>
          <w:rFonts w:asciiTheme="minorBidi" w:hAnsiTheme="minorBidi" w:cstheme="minorBidi" w:hint="cs"/>
          <w:color w:val="000000"/>
          <w:sz w:val="28"/>
          <w:cs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>และ</w:t>
      </w:r>
      <w:r w:rsidRPr="007545F7">
        <w:rPr>
          <w:rFonts w:asciiTheme="minorBidi" w:hAnsiTheme="minorBidi" w:cstheme="minorBidi" w:hint="cs"/>
          <w:color w:val="000000"/>
          <w:sz w:val="28"/>
          <w:cs/>
        </w:rPr>
        <w:t xml:space="preserve">/หรือ </w:t>
      </w:r>
      <w:r w:rsidRPr="007545F7">
        <w:rPr>
          <w:rFonts w:asciiTheme="minorBidi" w:hAnsiTheme="minorBidi" w:cstheme="minorBidi"/>
          <w:color w:val="000000"/>
          <w:sz w:val="28"/>
          <w:cs/>
        </w:rPr>
        <w:t>ไม่มีสิทธิออกเสียงในวาระนั้น ๆ</w:t>
      </w:r>
      <w:r w:rsidRPr="007545F7">
        <w:rPr>
          <w:rFonts w:asciiTheme="minorBidi" w:hAnsiTheme="minorBidi" w:cstheme="minorBidi" w:hint="cs"/>
          <w:color w:val="000000"/>
          <w:sz w:val="28"/>
          <w:cs/>
        </w:rPr>
        <w:t xml:space="preserve"> </w:t>
      </w:r>
    </w:p>
    <w:p w14:paraId="02B23F85" w14:textId="646E6084" w:rsidR="00C0419A" w:rsidRPr="007545F7" w:rsidRDefault="00C0419A" w:rsidP="00194B00">
      <w:pPr>
        <w:pStyle w:val="ListParagraph"/>
        <w:numPr>
          <w:ilvl w:val="3"/>
          <w:numId w:val="86"/>
        </w:numPr>
        <w:spacing w:after="240" w:line="276" w:lineRule="auto"/>
        <w:ind w:left="1985" w:hanging="567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 w:hint="cs"/>
          <w:color w:val="000000"/>
          <w:sz w:val="28"/>
          <w:cs/>
        </w:rPr>
        <w:t>กำหนดข้อห้ามเพื่อป้องกันไม่ให้กรรมการท่านดังกล่าวนำข้อมูลที่ล่วงรู้มาจากการปฏิบัติหน้าที่ในฐานะกรรมการของบริษัทฯ ไปเปิดเผยต่อบุคคลอื่นที่ไม่ได้</w:t>
      </w:r>
      <w:r w:rsidRPr="007545F7">
        <w:rPr>
          <w:rFonts w:asciiTheme="minorBidi" w:hAnsiTheme="minorBidi" w:cstheme="minorBidi"/>
          <w:color w:val="000000"/>
          <w:sz w:val="28"/>
          <w:cs/>
        </w:rPr>
        <w:t>มีส่วนเกี่ยวข้องหรือนำข้อมูลไปใช้เพื่อประโยชน์ของตนเองหรือบุคคลอื่น</w:t>
      </w:r>
    </w:p>
    <w:p w14:paraId="0B3B83E6" w14:textId="77777777" w:rsidR="00C0419A" w:rsidRPr="007545F7" w:rsidRDefault="00C0419A" w:rsidP="00D83E15">
      <w:pPr>
        <w:spacing w:before="0" w:after="240" w:line="276" w:lineRule="auto"/>
        <w:ind w:left="0"/>
        <w:rPr>
          <w:rFonts w:asciiTheme="minorBidi" w:hAnsiTheme="minorBidi" w:cstheme="minorBidi"/>
          <w:color w:val="000000"/>
          <w:sz w:val="28"/>
          <w:u w:val="single"/>
        </w:rPr>
      </w:pPr>
      <w:bookmarkStart w:id="32" w:name="_Toc421558387"/>
      <w:bookmarkStart w:id="33" w:name="_Toc430363622"/>
      <w:bookmarkStart w:id="34" w:name="_Toc73378701"/>
      <w:r w:rsidRPr="007545F7">
        <w:rPr>
          <w:rFonts w:asciiTheme="minorBidi" w:hAnsiTheme="minorBidi" w:cstheme="minorBidi"/>
          <w:color w:val="000000"/>
          <w:sz w:val="28"/>
          <w:u w:val="single"/>
          <w:cs/>
        </w:rPr>
        <w:t>การติดตามประเด็นเกี่ยวกับความเป็นอิสระในการทำหน้าที่ของผู้จัดการกองทรัสต์</w:t>
      </w:r>
      <w:bookmarkEnd w:id="32"/>
      <w:bookmarkEnd w:id="33"/>
      <w:bookmarkEnd w:id="34"/>
      <w:r w:rsidRPr="007545F7">
        <w:rPr>
          <w:rFonts w:asciiTheme="minorBidi" w:hAnsiTheme="minorBidi" w:cstheme="minorBidi"/>
          <w:color w:val="000000"/>
          <w:sz w:val="28"/>
          <w:u w:val="single"/>
        </w:rPr>
        <w:t xml:space="preserve"> </w:t>
      </w:r>
    </w:p>
    <w:p w14:paraId="053FB2FA" w14:textId="195DF7DE" w:rsidR="00C0419A" w:rsidRPr="007545F7" w:rsidRDefault="00C0419A" w:rsidP="00D5715C">
      <w:pPr>
        <w:spacing w:line="276" w:lineRule="auto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ในการพิจารณาคัดเลือกหรือซื้อขายอสังหาริมทรัพย์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>ตลอดจนหลักทรัพย์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>และบริการอื่นใดให้แก่กองทรัสต์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>บริษัทฯ กรรมการ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>ผู้บริหาร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>และพนักงานทุกคนของบริษัทฯ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ต้องไม่รับผลประโยชน์ที่ต้องห้าม เช่น </w:t>
      </w:r>
      <w:r w:rsidR="001B1397" w:rsidRPr="007545F7">
        <w:rPr>
          <w:rFonts w:asciiTheme="minorBidi" w:hAnsiTheme="minorBidi" w:cstheme="minorBidi"/>
          <w:color w:val="000000"/>
          <w:sz w:val="28"/>
        </w:rPr>
        <w:br/>
      </w:r>
      <w:r w:rsidRPr="007545F7">
        <w:rPr>
          <w:rFonts w:asciiTheme="minorBidi" w:hAnsiTheme="minorBidi" w:cstheme="minorBidi"/>
          <w:color w:val="000000"/>
          <w:sz w:val="28"/>
          <w:cs/>
        </w:rPr>
        <w:t>ค่านายหน้า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>หรือค่าธรรมเนียม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>หรือประโยชน์อื่นใดจากเจ้าของอสังหาริมทรัพย์เดิม หรือผู้สนับสนุน ผู้ขายหลักทรัพย์ ผู้ให้บริการ หรือบริษัทนายหน้า เป็นรายได้หรือประโยชน์ของตนเอง ตัวอย่างการรับผลประโยชน์ที่ต้องห้าม เช่น</w:t>
      </w:r>
    </w:p>
    <w:p w14:paraId="2F28D019" w14:textId="77777777" w:rsidR="00D83E15" w:rsidRPr="007545F7" w:rsidRDefault="00C0419A" w:rsidP="00D5715C">
      <w:pPr>
        <w:pStyle w:val="ListParagraph"/>
        <w:numPr>
          <w:ilvl w:val="0"/>
          <w:numId w:val="96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เจ้าของอสังหาริมทรัพย์เดิม จ่ายค่านายหน้าให้แก่บริษัทฯ กรรมการ ผู้บริหาร หรือพนักงานของบริษัทฯ เป็นค่าตอบแทนที่ดำเนินการให้กองทรัสต์มาซื้ออสังหาริมทรัพย์จากตน</w:t>
      </w:r>
    </w:p>
    <w:p w14:paraId="6D8C5635" w14:textId="77777777" w:rsidR="00D83E15" w:rsidRPr="007545F7" w:rsidRDefault="00C0419A" w:rsidP="00D5715C">
      <w:pPr>
        <w:pStyle w:val="ListParagraph"/>
        <w:numPr>
          <w:ilvl w:val="0"/>
          <w:numId w:val="96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บริษัทประกันวินาศภัย จ่ายค่านายหน้าให้แก่บริษัทฯ กรรมการ ผู้บริหาร หรือพนักงานของบริษัทฯ เป็นค่าตอบแทนที่ดำเนินการให้กองทรัสต์ทำประกันวินาศภัยอาคารสิ่งปลูกสร้างกับบริษัทตน</w:t>
      </w:r>
    </w:p>
    <w:p w14:paraId="0544D646" w14:textId="056A9B7A" w:rsidR="00C0419A" w:rsidRPr="007545F7" w:rsidRDefault="00C0419A" w:rsidP="00D5715C">
      <w:pPr>
        <w:pStyle w:val="ListParagraph"/>
        <w:numPr>
          <w:ilvl w:val="0"/>
          <w:numId w:val="96"/>
        </w:numPr>
        <w:spacing w:before="0"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บริษัทฯ มีการนำค่าใช้จ่ายในช่วงจัดตั้งกองทรัสต์ (</w:t>
      </w:r>
      <w:r w:rsidRPr="007545F7">
        <w:rPr>
          <w:rFonts w:asciiTheme="minorBidi" w:hAnsiTheme="minorBidi" w:cstheme="minorBidi"/>
          <w:color w:val="000000"/>
          <w:sz w:val="28"/>
        </w:rPr>
        <w:t>Setup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</w:rPr>
        <w:t>Cost</w:t>
      </w:r>
      <w:r w:rsidRPr="007545F7">
        <w:rPr>
          <w:rFonts w:asciiTheme="minorBidi" w:hAnsiTheme="minorBidi" w:cstheme="minorBidi"/>
          <w:color w:val="000000"/>
          <w:sz w:val="28"/>
          <w:cs/>
        </w:rPr>
        <w:t>) เช่น ค่าใช้จ่ายในการเดินทาง ค่าใช้จ่ายในการศึกษาความเป็นไปได้ของการลงทุน เป็นต้น ไปเรียกเก็บจากผู้สนับสนุน โดยค่าใช้จ่ายดังกล่าวมีจำนวนสูงกว่าอัตราในท้องตลาดโดยไม่มีเหตุผลรองรับทางธุรกิจ</w:t>
      </w:r>
    </w:p>
    <w:p w14:paraId="3CDCE6D0" w14:textId="77777777" w:rsidR="00C0419A" w:rsidRPr="007545F7" w:rsidRDefault="00C0419A" w:rsidP="00D83E15">
      <w:pPr>
        <w:spacing w:before="0" w:after="240" w:line="276" w:lineRule="auto"/>
        <w:ind w:left="0"/>
        <w:rPr>
          <w:rFonts w:asciiTheme="minorBidi" w:hAnsiTheme="minorBidi" w:cstheme="minorBidi"/>
          <w:color w:val="000000"/>
          <w:sz w:val="28"/>
          <w:u w:val="single"/>
        </w:rPr>
      </w:pPr>
      <w:bookmarkStart w:id="35" w:name="_Toc73378702"/>
      <w:r w:rsidRPr="007545F7">
        <w:rPr>
          <w:rFonts w:asciiTheme="minorBidi" w:hAnsiTheme="minorBidi" w:cstheme="minorBidi"/>
          <w:color w:val="000000"/>
          <w:sz w:val="28"/>
          <w:u w:val="single"/>
          <w:cs/>
        </w:rPr>
        <w:lastRenderedPageBreak/>
        <w:t>การเปิดเผยข้อมูลที่เพียงพอต่อผู้ถือหน่วยทรัสต์หรือผู้ลงทุน</w:t>
      </w:r>
      <w:bookmarkEnd w:id="35"/>
    </w:p>
    <w:p w14:paraId="018F99ED" w14:textId="18A07B6F" w:rsidR="00C0419A" w:rsidRPr="007545F7" w:rsidRDefault="00C0419A" w:rsidP="00D5715C">
      <w:pPr>
        <w:spacing w:line="276" w:lineRule="auto"/>
        <w:jc w:val="thaiDistribute"/>
        <w:rPr>
          <w:rFonts w:asciiTheme="minorBidi" w:hAnsiTheme="minorBidi" w:cstheme="minorBidi"/>
          <w:b/>
          <w:bCs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บริษัทฯ โดยฝ่ายกำกับการปฏิบัติงานจะจัดให้มีการเปิดเผยข้อมูลที่เพียงพอต่อผู้ถือหน่วยทรัสต์</w:t>
      </w:r>
      <w:r w:rsidR="000A649B"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>หรือ</w:t>
      </w:r>
      <w:r w:rsidR="000A649B" w:rsidRPr="007545F7">
        <w:rPr>
          <w:rFonts w:asciiTheme="minorBidi" w:hAnsiTheme="minorBidi" w:cstheme="minorBidi"/>
          <w:color w:val="000000"/>
          <w:sz w:val="28"/>
        </w:rPr>
        <w:br/>
      </w:r>
      <w:r w:rsidRPr="007545F7">
        <w:rPr>
          <w:rFonts w:asciiTheme="minorBidi" w:hAnsiTheme="minorBidi" w:cstheme="minorBidi"/>
          <w:color w:val="000000"/>
          <w:sz w:val="28"/>
          <w:cs/>
        </w:rPr>
        <w:t>ผู้ลงทุนทราบอย่างเป็นธรรมถึงส่วนได้เสียหรือการได้รับประโยชน์ของบริษัทฯ และบุคคลที่เกี่ยวโยงกันกับ</w:t>
      </w:r>
      <w:r w:rsidR="000A649B" w:rsidRPr="007545F7">
        <w:rPr>
          <w:rFonts w:asciiTheme="minorBidi" w:hAnsiTheme="minorBidi" w:cstheme="minorBidi"/>
          <w:color w:val="000000"/>
          <w:sz w:val="28"/>
        </w:rPr>
        <w:br/>
      </w:r>
      <w:r w:rsidRPr="007545F7">
        <w:rPr>
          <w:rFonts w:asciiTheme="minorBidi" w:hAnsiTheme="minorBidi" w:cstheme="minorBidi"/>
          <w:color w:val="000000"/>
          <w:sz w:val="28"/>
          <w:cs/>
        </w:rPr>
        <w:t>บริษัทฯ จากบุคคลใดที่เป็นคู่ค้ากับกองทรัสต์ ตามลักษณะดังนี้</w:t>
      </w:r>
    </w:p>
    <w:p w14:paraId="132F607A" w14:textId="77777777" w:rsidR="00D83E15" w:rsidRPr="007545F7" w:rsidRDefault="00C0419A" w:rsidP="00D5715C">
      <w:pPr>
        <w:pStyle w:val="ListParagraph"/>
        <w:numPr>
          <w:ilvl w:val="0"/>
          <w:numId w:val="97"/>
        </w:numPr>
        <w:spacing w:before="0" w:after="120" w:line="276" w:lineRule="auto"/>
        <w:ind w:left="1418" w:hanging="567"/>
        <w:contextualSpacing w:val="0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เปิดเผยผ่านตลาดหลักทรัพย์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>ตามข้อบังคับของตลาดหลักทรัพย์ หรือช่องทางอื่นใดที่ผู้ถือหน่วยทรัสต์สามารถเข้าถึงข้อมูลการจะเข้าทำธุรกรรม ได้แก่ หนังสือชี้ชวน  แบบแสดงรายการข้อมูล หนังสือเชิญประชุมเพื่อขออนุมัติทำรายการต่างๆ และรายงานประจำปีของกองทรัสต์</w:t>
      </w:r>
    </w:p>
    <w:p w14:paraId="79F7E1CA" w14:textId="1D45CBEA" w:rsidR="00C0419A" w:rsidRPr="007545F7" w:rsidRDefault="00C0419A" w:rsidP="00D5715C">
      <w:pPr>
        <w:pStyle w:val="ListParagraph"/>
        <w:numPr>
          <w:ilvl w:val="0"/>
          <w:numId w:val="97"/>
        </w:numPr>
        <w:spacing w:after="240" w:line="276" w:lineRule="auto"/>
        <w:ind w:left="1418" w:hanging="567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มีระยะเวลาในการเปิดเผยที่สมเหตุสมผล ซึ่งต้องไม่น้อยกว่า </w:t>
      </w:r>
      <w:r w:rsidRPr="007545F7">
        <w:rPr>
          <w:rFonts w:asciiTheme="minorBidi" w:hAnsiTheme="minorBidi" w:cstheme="minorBidi"/>
          <w:color w:val="000000"/>
          <w:sz w:val="28"/>
        </w:rPr>
        <w:t>14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 (สิบสี่) วัน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>หรือ ตามกฎเกณฑ์ประกาศที่เกี่ยวข้อง</w:t>
      </w:r>
    </w:p>
    <w:p w14:paraId="359DF3FA" w14:textId="77777777" w:rsidR="00C0419A" w:rsidRPr="007545F7" w:rsidRDefault="00C0419A" w:rsidP="00D83E15">
      <w:pPr>
        <w:spacing w:before="0" w:after="240" w:line="276" w:lineRule="auto"/>
        <w:ind w:left="0"/>
        <w:rPr>
          <w:rFonts w:asciiTheme="minorBidi" w:hAnsiTheme="minorBidi" w:cstheme="minorBidi"/>
          <w:color w:val="000000"/>
          <w:sz w:val="28"/>
          <w:u w:val="single"/>
        </w:rPr>
      </w:pPr>
      <w:bookmarkStart w:id="36" w:name="_Toc421558388"/>
      <w:bookmarkStart w:id="37" w:name="_Toc430363623"/>
      <w:bookmarkStart w:id="38" w:name="_Toc73378703"/>
      <w:r w:rsidRPr="007545F7">
        <w:rPr>
          <w:rFonts w:asciiTheme="minorBidi" w:hAnsiTheme="minorBidi" w:cstheme="minorBidi"/>
          <w:color w:val="000000"/>
          <w:sz w:val="28"/>
          <w:u w:val="single"/>
          <w:cs/>
        </w:rPr>
        <w:t>การเปิดเผยส่วนได้เสียหรือการได้รับประโยชน์จากบุคคลใดที่เป็นคู่ค้ากับกองทรัสต์</w:t>
      </w:r>
      <w:bookmarkEnd w:id="36"/>
      <w:bookmarkEnd w:id="37"/>
      <w:bookmarkEnd w:id="38"/>
      <w:r w:rsidRPr="007545F7">
        <w:rPr>
          <w:rFonts w:asciiTheme="minorBidi" w:hAnsiTheme="minorBidi" w:cstheme="minorBidi"/>
          <w:color w:val="000000"/>
          <w:sz w:val="28"/>
          <w:u w:val="single"/>
          <w:cs/>
        </w:rPr>
        <w:t xml:space="preserve"> </w:t>
      </w:r>
    </w:p>
    <w:p w14:paraId="07A57F63" w14:textId="3CB39037" w:rsidR="00C0419A" w:rsidRPr="007545F7" w:rsidRDefault="00C0419A" w:rsidP="00D5715C">
      <w:pPr>
        <w:spacing w:line="276" w:lineRule="auto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บริษัทฯ จะเปิดเผยส่วนได้เสียหรือการได้รับประโยชน์ของบริษัทฯ และบุคคลที่เกี่ยวโยงกันกับบริษัทฯ จากบุคคลใดที่เป็นคู่ค้ากับกองทรัสต์ไว้ในหนังสือชี้ชวน แบบแสดงรายการข้อมูล หนังสือเชิญประชุมเพื่อขออนุมัติทำรายการต่าง ๆ และรายงานประจำปีของกองทรัสต์ เพื่อผู้ลงทุนและทรัสตีจะใช้เป็นข้อมูลประกอบการพิจารณาความเป็นอิสระของบริษัทฯ ในการเข้าทำธุรกรรมต่าง ๆ เพื่อกองทรัสต์และความสมเหตุสมผลของธุรกรรมนั้น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</w:p>
    <w:p w14:paraId="7314A9F7" w14:textId="77777777" w:rsidR="00C0419A" w:rsidRPr="007545F7" w:rsidRDefault="00C0419A" w:rsidP="00D5715C">
      <w:pPr>
        <w:spacing w:line="276" w:lineRule="auto"/>
        <w:ind w:firstLine="698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ทั้งนี้ บุคคลที่เกี่ยวโยงกันกับบริษัทฯ ให้ใช้นิยามตามประกาศคณะกรรมการกำกับตลาดทุนว่าด้วยหลักเกณฑ์ในการทำรายการที่เกี่ยวโยงกัน</w:t>
      </w:r>
    </w:p>
    <w:p w14:paraId="4183A0E0" w14:textId="7AC960FD" w:rsidR="00C0419A" w:rsidRPr="007545F7" w:rsidRDefault="00C0419A" w:rsidP="00172583">
      <w:pPr>
        <w:spacing w:after="240" w:line="276" w:lineRule="auto"/>
        <w:ind w:firstLine="698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ส่วนได้เสียหรือการได้รับประโยชน์ที่ต้องพิจารณาเปิดเผย เช่น เจ้าหนี้ ลูกหนี้ ผู้ค้ำประกันหรือได้รับการค้ำประกัน การถือหุ้นระหว่างกัน หรือมีผู้ถือหุ้นรายใหญ่หรือผู้บริหารเป็นกลุ่มเดียวกัน การให้หรือรับบริการ การซื้อขายระหว่างกัน และการออกค่าใช้จ่ายต่างๆ ให้แก่กัน เป็นต้น</w:t>
      </w:r>
    </w:p>
    <w:p w14:paraId="28346D95" w14:textId="4FB066D8" w:rsidR="00016D29" w:rsidRPr="007545F7" w:rsidRDefault="00016D29" w:rsidP="00D5715C">
      <w:pPr>
        <w:pStyle w:val="Heading2"/>
        <w:spacing w:line="276" w:lineRule="auto"/>
        <w:ind w:left="142" w:firstLine="0"/>
        <w:jc w:val="thaiDistribute"/>
      </w:pPr>
      <w:bookmarkStart w:id="39" w:name="_Hlk172893144"/>
      <w:r w:rsidRPr="007545F7">
        <w:rPr>
          <w:cs/>
        </w:rPr>
        <w:t>กระบวนการและปัจจัยที่ใช้ในการพิจารณาตัดสินใจ</w:t>
      </w:r>
      <w:r w:rsidR="00AA4955" w:rsidRPr="007545F7">
        <w:rPr>
          <w:rFonts w:hint="cs"/>
          <w:cs/>
        </w:rPr>
        <w:t>ในการ</w:t>
      </w:r>
      <w:r w:rsidR="008A3D2C" w:rsidRPr="007545F7">
        <w:rPr>
          <w:rFonts w:hint="cs"/>
          <w:cs/>
        </w:rPr>
        <w:t>ได้มา</w:t>
      </w:r>
      <w:r w:rsidR="00AA4955" w:rsidRPr="007545F7">
        <w:rPr>
          <w:rFonts w:hint="cs"/>
          <w:cs/>
        </w:rPr>
        <w:t>และจำหน่ายไปซึ่งทรัพย์สินหลัก</w:t>
      </w:r>
    </w:p>
    <w:bookmarkEnd w:id="39"/>
    <w:p w14:paraId="54A3BA2D" w14:textId="21CCE7A0" w:rsidR="00B55BC1" w:rsidRPr="007545F7" w:rsidRDefault="00470C6C" w:rsidP="00542DF9">
      <w:pPr>
        <w:pStyle w:val="ListParagraph"/>
        <w:spacing w:line="276" w:lineRule="auto"/>
        <w:ind w:left="851" w:firstLine="567"/>
        <w:jc w:val="thaiDistribute"/>
      </w:pPr>
      <w:r w:rsidRPr="007545F7">
        <w:rPr>
          <w:rFonts w:asciiTheme="minorBidi" w:hAnsiTheme="minorBidi" w:cstheme="minorBidi"/>
          <w:b/>
          <w:color w:val="000000"/>
          <w:sz w:val="28"/>
          <w:cs/>
        </w:rPr>
        <w:t>ในการตัดสินใจลงทุนในอสังหาริมทรัพย์ใด ๆ นั้น ฝ่ายพัฒนาธุรกิจและนักลงทุนสัมพันธ์ โดยความร่วมมือและสนับสนุนจากทุกฝ่ายงาน จะจัดให้มีการคัดเลือกและตรวจสอบ (</w:t>
      </w:r>
      <w:r w:rsidRPr="007545F7">
        <w:rPr>
          <w:rFonts w:asciiTheme="minorBidi" w:hAnsiTheme="minorBidi" w:cstheme="minorBidi"/>
          <w:bCs/>
          <w:color w:val="000000"/>
          <w:sz w:val="28"/>
        </w:rPr>
        <w:t>Due Diligence</w:t>
      </w:r>
      <w:r w:rsidRPr="007545F7">
        <w:rPr>
          <w:rFonts w:asciiTheme="minorBidi" w:hAnsiTheme="minorBidi" w:cstheme="minorBidi"/>
          <w:b/>
          <w:color w:val="000000"/>
          <w:sz w:val="28"/>
        </w:rPr>
        <w:t xml:space="preserve">) </w:t>
      </w:r>
      <w:r w:rsidRPr="007545F7">
        <w:rPr>
          <w:rFonts w:asciiTheme="minorBidi" w:hAnsiTheme="minorBidi" w:cstheme="minorBidi"/>
          <w:b/>
          <w:color w:val="000000"/>
          <w:sz w:val="28"/>
          <w:cs/>
        </w:rPr>
        <w:t>อสังหาริมทรัพย์ที่กองทรัสต์จะลงทุนทั้งการลงทุนครั้งแรกและการลงทุนเพิ่มเติมด้วยความรอบคอบและระมัดระวัง สอดคล้องกับนโยบายการลงทุนตามสัญญาก่อตั้งทรัสต์ แบบแสดงรายการข้อมูล หนังสือชี้ชวน วัตถุประสงค์ในการจัดตั้งกองทรัสต์ ระเบียบ และกฎหมายที่เกี่ยวข้อง โดยต้องบันทึกและจัดเก็บข้อมูลรวมทั้งเอกสาร หลักฐานเกี่ยวกับ</w:t>
      </w:r>
      <w:r w:rsidRPr="007545F7">
        <w:rPr>
          <w:rFonts w:asciiTheme="minorBidi" w:hAnsiTheme="minorBidi" w:cstheme="minorBidi"/>
          <w:b/>
          <w:color w:val="000000"/>
          <w:sz w:val="28"/>
          <w:cs/>
        </w:rPr>
        <w:lastRenderedPageBreak/>
        <w:t>การคัดเลือก การตรวจสอบ และการตัดสินใจที่จะลงทุนหรือไม่ลงทุนในทรัพย์สินใดทรัพย์สินหนึ่งไว้เป็นหลักฐานอ้างอิง โดยขั้นตอนในการดำเนินงานของมีดังนี้</w:t>
      </w:r>
    </w:p>
    <w:p w14:paraId="40DA26CE" w14:textId="77777777" w:rsidR="00470C6C" w:rsidRPr="007545F7" w:rsidRDefault="00470C6C" w:rsidP="00D5715C">
      <w:pPr>
        <w:pStyle w:val="ListParagraph"/>
        <w:spacing w:line="276" w:lineRule="auto"/>
        <w:ind w:left="851" w:firstLine="567"/>
        <w:jc w:val="thaiDistribute"/>
      </w:pPr>
    </w:p>
    <w:p w14:paraId="48463C2B" w14:textId="77777777" w:rsidR="00470C6C" w:rsidRPr="007545F7" w:rsidRDefault="00470C6C" w:rsidP="00C0419A">
      <w:pPr>
        <w:spacing w:line="276" w:lineRule="auto"/>
        <w:ind w:left="851" w:firstLine="0"/>
        <w:rPr>
          <w:rFonts w:asciiTheme="minorBidi" w:eastAsia="Times New Roman" w:hAnsiTheme="minorBidi" w:cstheme="minorBidi"/>
          <w:bCs/>
          <w:sz w:val="28"/>
          <w:lang w:val="en-GB"/>
        </w:rPr>
      </w:pPr>
      <w:r w:rsidRPr="007545F7">
        <w:rPr>
          <w:rFonts w:asciiTheme="minorBidi" w:eastAsia="Times New Roman" w:hAnsiTheme="minorBidi" w:cstheme="minorBidi"/>
          <w:bCs/>
          <w:sz w:val="28"/>
          <w:cs/>
          <w:lang w:val="en-GB"/>
        </w:rPr>
        <w:t>ขั้นตอน</w:t>
      </w:r>
      <w:r w:rsidRPr="007545F7">
        <w:rPr>
          <w:rFonts w:asciiTheme="minorBidi" w:hAnsiTheme="minorBidi" w:cstheme="minorBidi"/>
          <w:bCs/>
          <w:sz w:val="28"/>
          <w:cs/>
          <w:lang w:val="en-GB"/>
        </w:rPr>
        <w:t>การ</w:t>
      </w:r>
      <w:r w:rsidRPr="007545F7">
        <w:rPr>
          <w:rFonts w:asciiTheme="minorBidi" w:eastAsia="Times New Roman" w:hAnsiTheme="minorBidi" w:cstheme="minorBidi"/>
          <w:bCs/>
          <w:sz w:val="28"/>
          <w:cs/>
          <w:lang w:val="en-GB"/>
        </w:rPr>
        <w:t>ดำเนินงาน</w:t>
      </w:r>
    </w:p>
    <w:p w14:paraId="497F0B19" w14:textId="77777777" w:rsidR="00470C6C" w:rsidRPr="007545F7" w:rsidRDefault="00470C6C" w:rsidP="00D83E15">
      <w:pPr>
        <w:numPr>
          <w:ilvl w:val="0"/>
          <w:numId w:val="45"/>
        </w:numPr>
        <w:spacing w:before="200" w:after="200" w:line="276" w:lineRule="auto"/>
        <w:ind w:left="1701" w:hanging="425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ฝ่ายพัฒนาธุรกิจและนักลงทุนสัมพันธ์จัดทำการคัดเลือกทรัพย์สินหลักที่จะลงทุน </w:t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โดยพิจารณาถึงโอกาสและความเป็นไปได้ในการลงทุน รวมถึงความเสี่ยงในการลงทุนหรือได้มาซึ่งทรัพย์สินหลักนั้น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รวมทั้ง รายละเอียดในเบื้องต้นเกี่ยวกับที่ตั้งและประเภทของทรัพย์สิน และการจัดโครงสร้างเงินทุนของกองทรัสต์ในการลงทุนในทรัพย์สินนั้นตามหลักการในระบบและขั้นตอนการจัดโครงสร้างเงินทุนของกองทรัสต์  และเสนอ</w:t>
      </w:r>
      <w:r w:rsidRPr="007545F7">
        <w:rPr>
          <w:rFonts w:asciiTheme="minorBidi" w:eastAsia="Times New Roman" w:hAnsiTheme="minorBidi" w:cstheme="minorBidi"/>
          <w:sz w:val="28"/>
          <w:cs/>
        </w:rPr>
        <w:t>ต่อกรรมการผู้จัดการ และเมื่อกรรมการผู้จัดการ พิจารณาว่ามีความเหมาะสมน่าลงทุน และสอดคล้องกับนโยบายการลงทุนของกองทรัสต์สำหรับการลงทุนในอสังหาริมทรัพย์ดังกล่าว</w:t>
      </w:r>
      <w:r w:rsidRPr="007545F7">
        <w:rPr>
          <w:rFonts w:asciiTheme="minorBidi" w:eastAsia="Times New Roman" w:hAnsiTheme="minorBidi" w:cstheme="minorBidi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กรรมการผู้จัดการจะจัดให้มีการนำเสนอต่อคณะกรรมการบริษัทฯ เพื่อพิจารณาอนุมัติในหลักการเบื้องต้น ทั้งนี้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ฝ่ายพัฒนาธุรกิจและนักลงทุนสัมพันธ์จะพิจารณาคัดกรองทรัพย์สินหลักที่กองทรัสต์จะลงทุน โดยเป็นไปตามหลักเกณฑ์ ดังต่อไปนี้</w:t>
      </w:r>
    </w:p>
    <w:p w14:paraId="29D990E1" w14:textId="77777777" w:rsidR="00470C6C" w:rsidRPr="007545F7" w:rsidRDefault="00470C6C" w:rsidP="00D83E15">
      <w:pPr>
        <w:numPr>
          <w:ilvl w:val="1"/>
          <w:numId w:val="45"/>
        </w:numPr>
        <w:spacing w:before="200" w:after="200" w:line="276" w:lineRule="auto"/>
        <w:ind w:left="2127" w:hanging="426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เป็นการลงทุนในอสังหาริมทรัพย์เพื่อให้ได้มาซึ่งกรรมสิทธิ์หรือสิทธิครอบครอง โดยหากเป็นกรณีใดกรณีหนึ่งดังต่อไปนี้ จัดเป็นการได้มาซึ่งสิทธิครอบครอง</w:t>
      </w:r>
    </w:p>
    <w:p w14:paraId="1A97D691" w14:textId="77777777" w:rsidR="00470C6C" w:rsidRPr="007545F7" w:rsidRDefault="00470C6C" w:rsidP="00D83E15">
      <w:pPr>
        <w:numPr>
          <w:ilvl w:val="2"/>
          <w:numId w:val="45"/>
        </w:numPr>
        <w:spacing w:before="200" w:after="200" w:line="276" w:lineRule="auto"/>
        <w:ind w:left="2835" w:hanging="708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เป็นการได้มาซึ่งอสังหาริมทรัพย์ที่มีการออก น.ส.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3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.ก.</w:t>
      </w:r>
    </w:p>
    <w:p w14:paraId="4E0F2F73" w14:textId="77777777" w:rsidR="00470C6C" w:rsidRPr="007545F7" w:rsidRDefault="00470C6C" w:rsidP="00D83E15">
      <w:pPr>
        <w:numPr>
          <w:ilvl w:val="2"/>
          <w:numId w:val="45"/>
        </w:numPr>
        <w:spacing w:before="200" w:after="200" w:line="276" w:lineRule="auto"/>
        <w:ind w:left="2835" w:hanging="708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เป็นการได้มาซึ่งสิทธิการเช่าในอสังหาริมทรัพย์ที่มีการออกตราสารแสดงกรรมสิทธิหรือสิทธิครอบครองประเภท น.ส. 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3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ก.</w:t>
      </w:r>
    </w:p>
    <w:p w14:paraId="379C2026" w14:textId="77777777" w:rsidR="00470C6C" w:rsidRPr="007545F7" w:rsidRDefault="00470C6C" w:rsidP="00D83E15">
      <w:pPr>
        <w:numPr>
          <w:ilvl w:val="1"/>
          <w:numId w:val="45"/>
        </w:numPr>
        <w:spacing w:before="200" w:after="200" w:line="276" w:lineRule="auto"/>
        <w:ind w:left="2127" w:hanging="426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อสังหาริมทรัพย์ที่ได้มาต้องไม่อยู่ในบังคับแห่งทรัพยสิทธิหรือมีข้อพิพาทใด ๆ เว้นแต่บริษัทฯ และทรัสตีได้พิจารณาโดยมีความเห็นเป็นลายลักษณ์อักษรว่าการอยู่ภายใต้บังคับแห่งทรัพยสิทธิหรือการมีข้อพิพาทนั้นไม่กระทบต่อการหาประโยชน์จากอสังหาริมทรัพย์ดังกล่าวอย่างมีนัยสำคัญ และเงื่อนไขการได้มาซึ่งอสังหาริมทรัพย์นั้นยังเป็นประโยชน์แก่ผู้ถือหน่วยทรัสต์โดยรวม</w:t>
      </w:r>
    </w:p>
    <w:p w14:paraId="7B8A35AE" w14:textId="77777777" w:rsidR="00470C6C" w:rsidRPr="007545F7" w:rsidRDefault="00470C6C" w:rsidP="00D83E15">
      <w:pPr>
        <w:numPr>
          <w:ilvl w:val="1"/>
          <w:numId w:val="45"/>
        </w:numPr>
        <w:spacing w:before="200" w:after="200" w:line="276" w:lineRule="auto"/>
        <w:ind w:left="2127" w:hanging="426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การทำสัญญาเพื่อให้ได้มาซึ่งอสังหาริมทรัพย์ต้องไม่มีข้อตกลงหรือข้อผูกพันใด ๆ ที่อาจส่งผลให้กองทรัสต์ไม่สามารถจำหน่ายอสังหาริมทรัพย์ในราคายุติธรรม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(ในขณะที่มีการจำหน่าย) เช่น ข้อตกลงที่ให้สิทธิแก่คู่สัญญาในการซื้ออสังหาริมทรัพย์ของกองทรัสต์ได้ก่อนบุคคลอื่น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lastRenderedPageBreak/>
        <w:t>โดยมีการกำหนดราคาไว้แน่นอนล่วงหน้าแล้ว เป็นต้น หรืออาจมีผลให้กองทรัสต์มีหน้าที่มากกว่าปกติที่ผู้เช่าพึงมีเมื่อสัญญาเช่าสิ้นสุดลง</w:t>
      </w:r>
    </w:p>
    <w:p w14:paraId="003A594A" w14:textId="77777777" w:rsidR="00470C6C" w:rsidRPr="007545F7" w:rsidRDefault="00470C6C" w:rsidP="00D83E15">
      <w:pPr>
        <w:numPr>
          <w:ilvl w:val="1"/>
          <w:numId w:val="45"/>
        </w:numPr>
        <w:spacing w:before="200" w:after="200" w:line="276" w:lineRule="auto"/>
        <w:ind w:left="2127" w:hanging="426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อสังหาริมทรัพย์ที่ได้มาต้องพร้อมจะนำไปจัดหาประโยชน์ โดยคิดเป็นมูลค่ารวมกันไม่น้อยกว่าร้อยละ 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75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ของมูลค่าหน่วยทรัสต์ที่ขออนุญาตเสนอขายรวมทั้งจำนวนเงินกู้ยืม (ถ้ามี) ทั้งนี้ กองทรัสต์อาจลงทุนในโครงการที่ยังก่อสร้างไม่แล้วเสร็จได้ โดยมูลค่าของเงินลงทุนที่จะทำให้ได้มาและใช้พัฒนาอสังหาริมทรัพย์ให้แล้วเสร็จเพื่อนำไปจัดหาประโยชน์ต้องไม่เกินร้อยละ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10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ของมูลค่าทรัพย์สินรวมของกองทรัสต์ (ภายหลังการเสนอขายหน่วยทรัสต์) และต้องแสดงได้ว่าจะมีเงินทุนหมุนเวียนเพียงพอเพื่อการพัฒนาดังกล่าว โดยไม่ส่งผลกระทบกับความอยู่รอดของกองทรัสต์</w:t>
      </w:r>
    </w:p>
    <w:p w14:paraId="59800FC6" w14:textId="60F50DB2" w:rsidR="00470C6C" w:rsidRPr="007545F7" w:rsidRDefault="00470C6C" w:rsidP="00D83E15">
      <w:pPr>
        <w:numPr>
          <w:ilvl w:val="0"/>
          <w:numId w:val="45"/>
        </w:numPr>
        <w:spacing w:before="200" w:after="200" w:line="276" w:lineRule="auto"/>
        <w:ind w:left="1701" w:hanging="425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หากได้รับอนุมัติจากคณะกรรมการบริษัทฯ จะมีการจ้างที่ปรึกษาที่มีความเชี่ยวชาญเฉพาะทาง เช่น ที่ปรึกษาทางการเงิน ผู้สอบบัญชี ที่ปรึกษากฎหมาย หรือที่ปรึกษาทางวิศวกรรม เป็นต้น เพื่อมาดำเนินการศึกษาในประเด็นต่าง ๆ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ที่มีความเกี่ยวข้องกับการพิจารณาตัดสินใจลงทุนในอสังหาริมทรัพย์ และตรวจสอบและสอบทาน 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(Due Diligence)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อสังหาริมทรัพย์ที่กองทรัสต์จะลงทุน ตามหลักเกณฑ์ที่กำหนดในข้อ 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>10.</w:t>
      </w:r>
      <w:r w:rsidR="00852FFA" w:rsidRPr="007545F7">
        <w:rPr>
          <w:rFonts w:asciiTheme="minorBidi" w:eastAsia="Times New Roman" w:hAnsiTheme="minorBidi" w:cstheme="minorBidi"/>
          <w:color w:val="000000"/>
          <w:sz w:val="28"/>
        </w:rPr>
        <w:t>4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>.</w:t>
      </w:r>
      <w:r w:rsidR="00852FFA" w:rsidRPr="007545F7">
        <w:rPr>
          <w:rFonts w:asciiTheme="minorBidi" w:eastAsia="Times New Roman" w:hAnsiTheme="minorBidi" w:cstheme="minorBidi"/>
          <w:color w:val="000000"/>
          <w:sz w:val="28"/>
        </w:rPr>
        <w:t>5.1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และฝ่ายพัฒนาธุรกิจและนักลงทุนสัมพันธ์จะประเมินความเสี่ยงด้านต่าง ๆ ที่อาจเกิดจากการลงทุนในอสังหาริมทรัพย์นั้น ๆ พร้อมทั้งจัดให้มีแนวทางการบริหารความเสี่ยงด้วย ทั้งนี้ ความเสี่ยงดังกล่าวให้หมายความรวมถึงความเสี่ยงที่เกี่ยวข้องกับการพัฒนาหรือก่อสร้างอสังหาริมทรัพย์ (ถ้ามี) เพื่อให้มั่นใจได้ว่าบริษัทฯ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ได้มีการศึกษาและพิจารณาข้อมูลและปัจจัยต่าง ๆ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ที่สำคัญเกี่ยวกับการตัดสินใจลงทุนในอสังหาริมทรัพย์อย่างครบถ้วน ถูกต้องและเพียงพอ</w:t>
      </w:r>
    </w:p>
    <w:p w14:paraId="20E9F8FF" w14:textId="185C7BA1" w:rsidR="00470C6C" w:rsidRPr="007545F7" w:rsidRDefault="00470C6C" w:rsidP="00D83E15">
      <w:pPr>
        <w:numPr>
          <w:ilvl w:val="0"/>
          <w:numId w:val="45"/>
        </w:numPr>
        <w:spacing w:before="200" w:after="200" w:line="276" w:lineRule="auto"/>
        <w:ind w:left="1701" w:hanging="425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เมื่อพิจารณาได้ข้อมูลผลการศึกษาเชิงลึกตามข้อ 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2)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แล้ว และฝ่ายพัฒนาธุรกิจและนักลงทุนสัมพันธ์พิจารณาว่าอสังหาริมทรัพย์นั้นผ่านเกณฑ์ที่บริษัทฯ กำหนด ฝ่ายพัฒนาธุรกิจและนักลงทุนสัมพันธ์ จะนำเสนอต่อกรรมการผู้จัดการเพื่อพิจารณาข้อมูลก่อนการดำเนินการตามกระบวนการการได้มาซึ่งทรัพย์สินหลักเพิ่มเติมตามข้อ 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>10.</w:t>
      </w:r>
      <w:r w:rsidR="00136686" w:rsidRPr="007545F7">
        <w:rPr>
          <w:rFonts w:asciiTheme="minorBidi" w:eastAsia="Times New Roman" w:hAnsiTheme="minorBidi" w:cstheme="minorBidi"/>
          <w:color w:val="000000"/>
          <w:sz w:val="28"/>
        </w:rPr>
        <w:t>4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>.</w:t>
      </w:r>
      <w:r w:rsidR="00136686" w:rsidRPr="007545F7">
        <w:rPr>
          <w:rFonts w:asciiTheme="minorBidi" w:eastAsia="Times New Roman" w:hAnsiTheme="minorBidi" w:cstheme="minorBidi"/>
          <w:color w:val="000000"/>
          <w:sz w:val="28"/>
        </w:rPr>
        <w:t>5.2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ซึ่งรวมถึงการดำเนินการขอความเห็นชอบจากทรัสตีว่าการลงทุน และ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>/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หรือ ได้มาในทรัพย์สินดังกล่าวเป็นไปตามข้อกำหนดของสัญญาก่อตั้งทรัสต์ สัญญาที่เกี่ยวข้อง และกฎหมายที่เกี่ยวข้อง และการดำเนินการขออนุมัติตามเกณฑ์ที่กำหนดตามสัญญาก่อตั้งทรัสต์และกฎหมายที่เกี่ยวข้อง </w:t>
      </w:r>
    </w:p>
    <w:p w14:paraId="4B021D3C" w14:textId="258402C6" w:rsidR="00470C6C" w:rsidRPr="007545F7" w:rsidRDefault="00470C6C" w:rsidP="00D83E15">
      <w:pPr>
        <w:numPr>
          <w:ilvl w:val="0"/>
          <w:numId w:val="45"/>
        </w:numPr>
        <w:spacing w:before="200" w:after="200" w:line="276" w:lineRule="auto"/>
        <w:ind w:left="1701" w:hanging="425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ในกรณีที่เป็นการพิจารณาจำหน่ายไปซึ่งทรัพย์สินหลัก ฝ่ายพัฒนาธุรกิจและนักลงทุนสัมพันธ์จะจัดทำการประเมินทรัพย์สินหลักที่จะจำหน่ายไป </w:t>
      </w:r>
      <w:r w:rsidRPr="007545F7">
        <w:rPr>
          <w:rFonts w:asciiTheme="minorBidi" w:eastAsia="Times New Roman" w:hAnsiTheme="minorBidi" w:cstheme="minorBidi"/>
          <w:sz w:val="28"/>
          <w:cs/>
        </w:rPr>
        <w:t>โดยพิจารณาถึงข้อดี ข้อเสีย และโอกาสในการ</w:t>
      </w:r>
      <w:r w:rsidRPr="007545F7">
        <w:rPr>
          <w:rFonts w:asciiTheme="minorBidi" w:eastAsia="Times New Roman" w:hAnsiTheme="minorBidi" w:cstheme="minorBidi"/>
          <w:sz w:val="28"/>
          <w:cs/>
        </w:rPr>
        <w:lastRenderedPageBreak/>
        <w:t>สร้างกำไร รวมถึงความเสี่ยงในการจำหน่ายไปซึ่งทรัพย์สินหลักนั้น และเสนอต่อกรรมการ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ผู้จัดการ</w:t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 และคณะกรรมการบริษัทฯ เพื่อพิจารณาอนุมัติในหลักการเบื้องต้น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โดยฝ่ายพัฒนาธุรกิจและนักลงทุนสัมพันธ์จะดำเนินการตามกระบวนการการจำหน่ายไปซึ่งทรัพย์สินหลัก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ซึ่งรวมถึงการดำเนินการขอความเห็นชอบจากทรัสตีว่าการจำหน่ายไปซึ่งทรัพย์สินดังกล่าวเป็นไปตามข้อกำหนดของสัญญาก่อตั้งทรัสต์ สัญญาที่เกี่ยวข้อง และกฎหมายที่เกี่ยวข้อง และการดำเนินการขออนุมัติตามเกณฑ์ที่กำหนดตามสัญญาก่อตั้งทรัสต์และกฎหมายที่เกี่ยวข้อง</w:t>
      </w:r>
    </w:p>
    <w:p w14:paraId="2B287565" w14:textId="77777777" w:rsidR="00470C6C" w:rsidRPr="007545F7" w:rsidRDefault="00470C6C" w:rsidP="00C0419A">
      <w:pPr>
        <w:spacing w:line="276" w:lineRule="auto"/>
        <w:ind w:left="851" w:hanging="11"/>
        <w:rPr>
          <w:rFonts w:asciiTheme="minorBidi" w:eastAsia="Times New Roman" w:hAnsiTheme="minorBidi" w:cstheme="minorBidi"/>
          <w:bCs/>
          <w:sz w:val="28"/>
          <w:lang w:val="en-GB"/>
        </w:rPr>
      </w:pPr>
      <w:r w:rsidRPr="007545F7">
        <w:rPr>
          <w:rFonts w:asciiTheme="minorBidi" w:eastAsia="Times New Roman" w:hAnsiTheme="minorBidi" w:cstheme="minorBidi"/>
          <w:bCs/>
          <w:sz w:val="28"/>
          <w:cs/>
          <w:lang w:val="en-GB"/>
        </w:rPr>
        <w:t xml:space="preserve">การตรวจสอบและสอบทาน </w:t>
      </w:r>
      <w:r w:rsidRPr="007545F7">
        <w:rPr>
          <w:rFonts w:asciiTheme="minorBidi" w:eastAsia="Times New Roman" w:hAnsiTheme="minorBidi" w:cstheme="minorBidi"/>
          <w:b/>
          <w:sz w:val="28"/>
          <w:cs/>
          <w:lang w:val="en-GB"/>
        </w:rPr>
        <w:t>(</w:t>
      </w:r>
      <w:r w:rsidRPr="007545F7">
        <w:rPr>
          <w:rFonts w:asciiTheme="minorBidi" w:eastAsia="Times New Roman" w:hAnsiTheme="minorBidi" w:cstheme="minorBidi"/>
          <w:b/>
          <w:sz w:val="28"/>
          <w:lang w:val="en-GB"/>
        </w:rPr>
        <w:t>Due Diligence</w:t>
      </w:r>
      <w:r w:rsidRPr="007545F7">
        <w:rPr>
          <w:rFonts w:asciiTheme="minorBidi" w:eastAsia="Times New Roman" w:hAnsiTheme="minorBidi" w:cstheme="minorBidi"/>
          <w:b/>
          <w:sz w:val="28"/>
          <w:cs/>
          <w:lang w:val="en-GB"/>
        </w:rPr>
        <w:t xml:space="preserve">) </w:t>
      </w:r>
      <w:r w:rsidRPr="007545F7">
        <w:rPr>
          <w:rFonts w:asciiTheme="minorBidi" w:eastAsia="Times New Roman" w:hAnsiTheme="minorBidi" w:cstheme="minorBidi"/>
          <w:bCs/>
          <w:sz w:val="28"/>
          <w:cs/>
          <w:lang w:val="en-GB"/>
        </w:rPr>
        <w:t>อสังหาริมทรัพย์ที่กองทรัสต์จะลงทุน</w:t>
      </w:r>
      <w:r w:rsidRPr="007545F7">
        <w:rPr>
          <w:rFonts w:asciiTheme="minorBidi" w:eastAsia="Times New Roman" w:hAnsiTheme="minorBidi" w:cstheme="minorBidi"/>
          <w:bCs/>
          <w:sz w:val="28"/>
          <w:lang w:val="en-GB"/>
        </w:rPr>
        <w:t xml:space="preserve"> </w:t>
      </w:r>
    </w:p>
    <w:p w14:paraId="22AE5792" w14:textId="6DFBBDDD" w:rsidR="00470C6C" w:rsidRPr="007545F7" w:rsidRDefault="00470C6C" w:rsidP="00D5715C">
      <w:pPr>
        <w:spacing w:after="240" w:line="276" w:lineRule="auto"/>
        <w:ind w:left="851" w:firstLine="851"/>
        <w:jc w:val="thaiDistribute"/>
        <w:rPr>
          <w:rFonts w:asciiTheme="minorBidi" w:eastAsia="Times New Roman" w:hAnsiTheme="minorBidi" w:cstheme="minorBidi"/>
          <w:color w:val="000000"/>
          <w:sz w:val="28"/>
          <w:cs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เมื่อบริษัทฯ พิจารณาคัดเลือกทรัพย์สินหลักที่จะลงทุนตามขั้นตอนที่กำหนดแล้ว ก่อนการได้มาซึ่งทรัพย์สินหลักและอุปกรณ์ (ถ้ามี) ในแต่ละครั้ง บริษัทฯ จะดำเนินการตรวจสอบหรือสอบทาน (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>Due Diligence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) ข้อมูลและสัญญาต่าง ๆ ที่เกี่ยวข้องกับทรัพย์สินหลักและอุปกรณ์ (ถ้ามี) เช่น ข้อมูลด้านการเงินและกฎหมาย เป็นต้น เพื่อประกอบการตัดสินใจลงทุนและการเปิดเผยข้อมูลที่ถูกต้อง ทั้งนี้ ในการดำเนินการตรวจสอบและสอบทาน (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>Due Diligence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) ดังกล่าว บริษัทฯ จะจัดให้มีการตรวจสอบและสอบทานในเรื่องต่าง ๆ ดังต่อไปนี้</w:t>
      </w:r>
      <w:r w:rsidRPr="007545F7">
        <w:rPr>
          <w:rFonts w:asciiTheme="minorBidi" w:eastAsia="Times New Roman" w:hAnsiTheme="minorBidi" w:cstheme="minorBidi"/>
          <w:color w:val="000000"/>
          <w:sz w:val="28"/>
          <w:u w:val="single"/>
          <w:cs/>
        </w:rPr>
        <w:t>การตรวจสอบและสอบทานเกี่ยวกับอสังหาริมทรัพย์และคู่สัญญา</w:t>
      </w:r>
    </w:p>
    <w:p w14:paraId="15623EF4" w14:textId="77777777" w:rsidR="00470C6C" w:rsidRPr="007545F7" w:rsidRDefault="00470C6C" w:rsidP="00D83E15">
      <w:pPr>
        <w:numPr>
          <w:ilvl w:val="0"/>
          <w:numId w:val="46"/>
        </w:numPr>
        <w:spacing w:before="200" w:after="200" w:line="276" w:lineRule="auto"/>
        <w:ind w:left="1701" w:hanging="425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ศึกษาความสามารถของคู่สัญญาในการเข้าทำนิติกรรม ตลอดจนความครบถ้วน ถูกต้องและบังคับได้ตามกฎหมายของเอกสารสิทธิหรือเอกสารสัญญาที่เกี่ยวข้อง ในกรณีที่อสังหาริมทรัพย์ที่จะลงทุนอยู่ในต่างประเทศ ต้องตรวจสอบและสอบทานความสามารถของกองทรัสต์ในการได้มาและถือครองอสังหาริมทรัพย์ตามกฎหมายของประเทศดังกล่าว โดยต้องจัดให้มีความเห็นของที่ปรึกษาทางกฎหมายที่เชี่ยวชาญในกฎหมายของประเทศนั้น ๆ ประกอบการตรวจสอบและสอบทานด้วย ทั้งนี้ เพื่อให้มั่นใจได้ว่าการจำหน่าย จ่าย โอน อสังหาริมทรัพย์ หรือการเข้าทำสัญญาที่เกี่ยวเนื่องกับอสังหาริมทรัพย์เพื่อกองทรัสต์เป็นไปอย่างถูกต้องและมีผลใช้บังคับได้ตามกฎหมาย</w:t>
      </w:r>
    </w:p>
    <w:p w14:paraId="7515D1FB" w14:textId="77777777" w:rsidR="00470C6C" w:rsidRPr="007545F7" w:rsidRDefault="00470C6C" w:rsidP="00D83E15">
      <w:pPr>
        <w:numPr>
          <w:ilvl w:val="0"/>
          <w:numId w:val="46"/>
        </w:numPr>
        <w:spacing w:before="200" w:after="200" w:line="276" w:lineRule="auto"/>
        <w:ind w:left="1701" w:hanging="425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ศึกษาสภาพของอสังหาริมทรัพย์ที่กองทรัสต์จะลงทุน โดยอย่างน้อยต้องมีการศึกษารายละเอียดในประเด็น ดังนี้</w:t>
      </w:r>
    </w:p>
    <w:p w14:paraId="612584FD" w14:textId="77777777" w:rsidR="00470C6C" w:rsidRPr="007545F7" w:rsidRDefault="00470C6C" w:rsidP="00D83E15">
      <w:pPr>
        <w:numPr>
          <w:ilvl w:val="1"/>
          <w:numId w:val="49"/>
        </w:numPr>
        <w:spacing w:before="200" w:after="200" w:line="276" w:lineRule="auto"/>
        <w:ind w:left="2127" w:hanging="426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พิจารณาทำเลที่ตั้ง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สภาพเศรษฐกิจ และสภาวการณ์แข่งขันของตลาดอสังหาริมทรัพย์ประเภทนั้นในช่วงที่ผ่านมา รวมทั้งแนวโน้ม ความต่อเนื่องและความสม่ำเสมอของรายได้จากอสังหาริมทรัพย์ประเภทนั้นในอนาคต เช่น</w:t>
      </w:r>
    </w:p>
    <w:p w14:paraId="776BD305" w14:textId="546B36B4" w:rsidR="00470C6C" w:rsidRPr="007545F7" w:rsidRDefault="00470C6C" w:rsidP="00D83E15">
      <w:pPr>
        <w:numPr>
          <w:ilvl w:val="2"/>
          <w:numId w:val="46"/>
        </w:numPr>
        <w:spacing w:before="200" w:after="200" w:line="276" w:lineRule="auto"/>
        <w:ind w:left="2552" w:hanging="425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lastRenderedPageBreak/>
        <w:t>พิจารณาอัตราพื้นที่ที่ปล่อยเช่าได้ (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>Occupancy Rate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) ย้อนหลังอย่างน้อย 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3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ปี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sz w:val="28"/>
          <w:cs/>
        </w:rPr>
        <w:t>(กรณีเป็น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อสังหาริมทรัพย์ที่เริ่มเปิดดำเนินการมาแล้วน้อยกว่า 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3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ปี ให้ใช้ข้อมูลตั้งแต่เริ่มเปิดดำเนินการ) เพื่อประเมินความสามารถในการแข่งขันเปรียบเทียบกับคู่แข่ง</w:t>
      </w:r>
    </w:p>
    <w:p w14:paraId="7E8B6358" w14:textId="77777777" w:rsidR="00470C6C" w:rsidRPr="007545F7" w:rsidRDefault="00470C6C" w:rsidP="00D83E15">
      <w:pPr>
        <w:numPr>
          <w:ilvl w:val="2"/>
          <w:numId w:val="46"/>
        </w:numPr>
        <w:spacing w:before="200" w:after="200" w:line="276" w:lineRule="auto"/>
        <w:ind w:left="2552" w:hanging="425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พิจารณาอัตราหรือราคาเช่าของอสังหาริมทรัพย์นั้นในช่วงที่ผ่านมาเปรียบเทียบกับคู่แข่ง เพื่อประเมินโอกาสในการสร้างรายได้และเพิ่มผลตอบแทนในอนาคต</w:t>
      </w:r>
    </w:p>
    <w:p w14:paraId="446F22FA" w14:textId="36B1ACAB" w:rsidR="00470C6C" w:rsidRPr="007545F7" w:rsidRDefault="00470C6C" w:rsidP="00D83E15">
      <w:pPr>
        <w:numPr>
          <w:ilvl w:val="2"/>
          <w:numId w:val="46"/>
        </w:numPr>
        <w:spacing w:before="200" w:after="200" w:line="276" w:lineRule="auto"/>
        <w:ind w:left="2552" w:hanging="425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วิเคราะห์ข้อมูลอื่น ๆ ที่มีความเกี่ยวข้องกับสภาพตลาดอสังหาริมทรัพย์นั้น เช่น </w:t>
      </w:r>
      <w:r w:rsidR="000F5102" w:rsidRPr="007545F7">
        <w:rPr>
          <w:rFonts w:asciiTheme="minorBidi" w:eastAsia="Times New Roman" w:hAnsiTheme="minorBidi" w:cstheme="minorBidi"/>
          <w:color w:val="000000"/>
          <w:sz w:val="28"/>
        </w:rPr>
        <w:br/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การขยายตัวทางเศรษฐกิจซึ่งจะมีผลต่ออุปสงค์ (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>Demand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)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และ อุปทาน 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>(Supply)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 </w:t>
      </w:r>
      <w:r w:rsidR="000F5102" w:rsidRPr="007545F7">
        <w:rPr>
          <w:rFonts w:asciiTheme="minorBidi" w:eastAsia="Times New Roman" w:hAnsiTheme="minorBidi" w:cstheme="minorBidi"/>
          <w:color w:val="000000"/>
          <w:sz w:val="28"/>
        </w:rPr>
        <w:br/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ในตลาด</w:t>
      </w:r>
    </w:p>
    <w:p w14:paraId="769D9BF8" w14:textId="77777777" w:rsidR="00470C6C" w:rsidRPr="007545F7" w:rsidRDefault="00470C6C" w:rsidP="00D83E15">
      <w:pPr>
        <w:numPr>
          <w:ilvl w:val="1"/>
          <w:numId w:val="49"/>
        </w:numPr>
        <w:spacing w:before="200" w:after="200" w:line="276" w:lineRule="auto"/>
        <w:ind w:left="2127" w:hanging="426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พิจารณามูลค่าของอสังหาริมทรัพย์ ต้องมีขนาดใหญ่เพียงพอที่จะทำให้เกิดการประหยัดขนาดการลงทุน (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>Economy of Scale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) ในการบริหารจัดการกองทรัสต์</w:t>
      </w:r>
    </w:p>
    <w:p w14:paraId="1775806B" w14:textId="77777777" w:rsidR="00470C6C" w:rsidRPr="007545F7" w:rsidRDefault="00470C6C" w:rsidP="00D83E15">
      <w:pPr>
        <w:numPr>
          <w:ilvl w:val="1"/>
          <w:numId w:val="49"/>
        </w:numPr>
        <w:spacing w:before="200" w:after="200" w:line="276" w:lineRule="auto"/>
        <w:ind w:left="2127" w:hanging="426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วิเคราะห์ฐานะการเงิน ผลการดำเนินงาน และความสามารถในการก่อให้เกิดประโยชน์สุทธิของอสังหาริมทรัพย์นั้น ๆ ในอดีต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(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>Track Record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) อย่างน้อยในช่วง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3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ปีที่ผ่านมา  และในช่วง 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2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ปีล่าสุดต้องพิจารณาผลการดำเนินงานในแต่ละเดือนเพื่อประเมินความผันผวนของรายได้ตามฤดูกาล (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>Seasonal Effect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) (กรณีเป็นอสังหาริมทรัพย์ที่เริ่มเปิดดำเนินการมาแล้วน้อยกว่า 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3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ปี ให้ใช้ข้อมูลตั้งแต่เริ่มเปิดดำเนินการ) เช่น</w:t>
      </w:r>
    </w:p>
    <w:p w14:paraId="11CC3E26" w14:textId="77777777" w:rsidR="00470C6C" w:rsidRPr="007545F7" w:rsidRDefault="00470C6C" w:rsidP="00D83E15">
      <w:pPr>
        <w:numPr>
          <w:ilvl w:val="2"/>
          <w:numId w:val="48"/>
        </w:numPr>
        <w:spacing w:before="200" w:after="200" w:line="276" w:lineRule="auto"/>
        <w:ind w:left="2694" w:hanging="567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วิเคราะห์ค่าใช้จ่ายและกำไรจากการปล่อยเช่าในอดีตว่าอยู่ในระดับสูงกว่าหรือต่ำกว่าหรือใกล้เคียงกับอสังหาริมทรัพย์ประเภทเดียวกันหรือใกล้เคียงกันเพื่อพิจารณาแนวทางในการควบคุมและปรับปรุงค่าใช้จ่ายเพื่อสร้างผลตอบแทนที่ดีให้แก่กองทรัสต์</w:t>
      </w:r>
    </w:p>
    <w:p w14:paraId="6378F0E6" w14:textId="77777777" w:rsidR="00470C6C" w:rsidRPr="007545F7" w:rsidRDefault="00470C6C" w:rsidP="00D83E15">
      <w:pPr>
        <w:numPr>
          <w:ilvl w:val="2"/>
          <w:numId w:val="48"/>
        </w:numPr>
        <w:spacing w:before="200" w:after="200" w:line="276" w:lineRule="auto"/>
        <w:ind w:left="2694" w:hanging="567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กรณีเป็นอสังหาริมทรัพย์ที่สร้างขึ้นใหม่และไม่มีผลการดำเนินงานในอดีต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(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>Track Record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)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หรือเป็นอสังหาริมทรัพย์ที่เริ่มเปิดดำเนินการมาแล้วน้อยกว่า 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3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ปี การศึกษาจะพิจารณาผลประกอบการของอสังหาริมทรัพย์ประเภทใกล้เคียงที่อยู่ในทำเลที่ตั้งใกล้เคียงกัน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และวิเคราะห์อุปสงค์ (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>Demand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) และอุปทาน (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>Supply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) ของอสังหาริมทรัพย์ประเภทนั้น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เพื่อประเมินความเสี่ยงและความผันผวนของรายได้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และความเหมาะสมในการลงทุนระยะยาว</w:t>
      </w:r>
    </w:p>
    <w:p w14:paraId="31BE9121" w14:textId="77777777" w:rsidR="00470C6C" w:rsidRPr="007545F7" w:rsidRDefault="00470C6C" w:rsidP="00D83E15">
      <w:pPr>
        <w:numPr>
          <w:ilvl w:val="2"/>
          <w:numId w:val="48"/>
        </w:numPr>
        <w:spacing w:before="200" w:after="200" w:line="276" w:lineRule="auto"/>
        <w:ind w:left="2694" w:hanging="567"/>
        <w:jc w:val="thaiDistribute"/>
        <w:rPr>
          <w:rFonts w:asciiTheme="minorBidi" w:eastAsia="Times New Roman" w:hAnsiTheme="minorBidi" w:cstheme="minorBidi"/>
          <w:color w:val="000000"/>
          <w:sz w:val="28"/>
          <w:cs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กรณีอสังหาริมทรัพย์อยู่ในทำเลที่ตั้งซึ่งมีศักยภาพที่จะเพิ่มรายได้ค่าเช่าให้มากขึ้นกว่าผลการดำเนินงานในอดีต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(Track Record)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ที่ผ่านมา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ประกอบกับอาคารยังอยู่ใน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lastRenderedPageBreak/>
        <w:t>สภาพดีสามารถใช้จัดหาประโยชน์ได้โดยไม่จำเป็นต้องลงทุนเพิ่มเติมเป็นจำนวนมาก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หากกองทรัสต์จะลงทุนในอสังหาริมทรัพย์นั้น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บริษัทฯ จะมีการกำหนดแผนงานที่ชัดเจนเกี่ยวกับการปรับปรุงการบริหารจัดการหรือแผนการตลาด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ที่จะทำให้อสังหาริมทรัพย์นั้นจัดหาผลประโยชน์ได้มากขึ้นในอนาคตได้อย่างไร</w:t>
      </w:r>
    </w:p>
    <w:p w14:paraId="76D27634" w14:textId="77777777" w:rsidR="00470C6C" w:rsidRPr="007545F7" w:rsidRDefault="00470C6C" w:rsidP="00D83E15">
      <w:pPr>
        <w:numPr>
          <w:ilvl w:val="1"/>
          <w:numId w:val="49"/>
        </w:numPr>
        <w:spacing w:before="200" w:after="200" w:line="276" w:lineRule="auto"/>
        <w:ind w:left="2127" w:hanging="426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วิเคราะห์และประเมินผู้เช่าในช่วงที่ผ่านมา เช่น ประวัติการจ่ายชำระค่าเช่า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ข้อมูลการต่อสัญญาเช่าของผู้เช่ารายเดิม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การปรับเพิ่มค่าเช่า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ประเภทธุรกิจและสัญชาติของผู้เช่า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สัดส่วนผู้เช่ารายใหญ่ เป็นต้น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เพื่อระบุความเสี่ยงที่อาจเกิดขึ้นจากการปล่อยเช่า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และวางแผนป้องกันความเสี่ยง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รวมทั้งเปิดเผยเป็นปัจจัยความเสี่ยงไว้ในแบบแสดงรายการ</w:t>
      </w:r>
      <w:r w:rsidRPr="007545F7">
        <w:rPr>
          <w:rFonts w:asciiTheme="minorBidi" w:eastAsia="Times New Roman" w:hAnsiTheme="minorBidi" w:cstheme="minorBidi"/>
          <w:sz w:val="28"/>
          <w:cs/>
        </w:rPr>
        <w:t>ข้อมูลและหนังสือชี้ชวนของกองทรัสต์ ให้ผู้ลงทุนได้ทราบโดยชัดเจน</w:t>
      </w:r>
    </w:p>
    <w:p w14:paraId="030D9338" w14:textId="1E7FBABA" w:rsidR="00470C6C" w:rsidRPr="007545F7" w:rsidRDefault="000F5102" w:rsidP="00C0419A">
      <w:pPr>
        <w:tabs>
          <w:tab w:val="left" w:pos="1440"/>
        </w:tabs>
        <w:spacing w:before="200" w:after="200" w:line="276" w:lineRule="auto"/>
        <w:ind w:left="2127" w:firstLine="0"/>
        <w:jc w:val="thaiDistribute"/>
        <w:rPr>
          <w:rFonts w:asciiTheme="minorBidi" w:eastAsia="Times New Roman" w:hAnsiTheme="minorBidi" w:cstheme="minorBidi"/>
          <w:color w:val="000000"/>
          <w:sz w:val="28"/>
          <w:cs/>
        </w:rPr>
      </w:pPr>
      <w:r w:rsidRPr="007545F7">
        <w:rPr>
          <w:rFonts w:asciiTheme="minorBidi" w:eastAsia="Times New Roman" w:hAnsiTheme="minorBidi" w:cstheme="minorBidi"/>
          <w:sz w:val="28"/>
        </w:rPr>
        <w:tab/>
      </w:r>
      <w:r w:rsidR="00470C6C" w:rsidRPr="007545F7">
        <w:rPr>
          <w:rFonts w:asciiTheme="minorBidi" w:eastAsia="Times New Roman" w:hAnsiTheme="minorBidi" w:cstheme="minorBidi"/>
          <w:sz w:val="28"/>
          <w:cs/>
        </w:rPr>
        <w:t xml:space="preserve">ตัวอย่างเช่น กรณีที่อสังหาริมทรัพย์มีการพึ่งพิงรายได้ค่าเช่าจากลูกค้ากลุ่มใดกลุ่มหนึ่งอย่างมีนัยสำคัญ </w:t>
      </w:r>
      <w:r w:rsidR="00470C6C" w:rsidRPr="007545F7">
        <w:rPr>
          <w:rFonts w:asciiTheme="minorBidi" w:eastAsia="Times New Roman" w:hAnsiTheme="minorBidi" w:cstheme="minorBidi"/>
          <w:sz w:val="28"/>
        </w:rPr>
        <w:t>(</w:t>
      </w:r>
      <w:r w:rsidR="00470C6C" w:rsidRPr="007545F7">
        <w:rPr>
          <w:rFonts w:asciiTheme="minorBidi" w:eastAsia="Times New Roman" w:hAnsiTheme="minorBidi" w:cstheme="minorBidi"/>
          <w:sz w:val="28"/>
          <w:cs/>
        </w:rPr>
        <w:t xml:space="preserve">เช่น เกินกว่าร้อยละ </w:t>
      </w:r>
      <w:r w:rsidR="00470C6C" w:rsidRPr="007545F7">
        <w:rPr>
          <w:rFonts w:asciiTheme="minorBidi" w:eastAsia="Times New Roman" w:hAnsiTheme="minorBidi" w:cstheme="minorBidi"/>
          <w:sz w:val="28"/>
        </w:rPr>
        <w:t>30</w:t>
      </w:r>
      <w:r w:rsidR="00470C6C" w:rsidRPr="007545F7">
        <w:rPr>
          <w:rFonts w:asciiTheme="minorBidi" w:eastAsia="Times New Roman" w:hAnsiTheme="minorBidi" w:cstheme="minorBidi"/>
          <w:sz w:val="28"/>
          <w:cs/>
        </w:rPr>
        <w:t xml:space="preserve"> ของรายได้ค่าเช่าทั้งหมด</w:t>
      </w:r>
      <w:r w:rsidR="00470C6C" w:rsidRPr="007545F7">
        <w:rPr>
          <w:rFonts w:asciiTheme="minorBidi" w:eastAsia="Times New Roman" w:hAnsiTheme="minorBidi" w:cstheme="minorBidi"/>
          <w:sz w:val="28"/>
        </w:rPr>
        <w:t>)</w:t>
      </w:r>
      <w:r w:rsidR="00470C6C" w:rsidRPr="007545F7">
        <w:rPr>
          <w:rFonts w:asciiTheme="minorBidi" w:eastAsia="Times New Roman" w:hAnsiTheme="minorBidi" w:cstheme="minorBidi"/>
          <w:sz w:val="28"/>
          <w:cs/>
        </w:rPr>
        <w:t xml:space="preserve"> บริษัทฯ จะพิจารณาแนวโน้มธุรกิจของผู้เช่ารายใหญ่เหล่านี้ เนื่องจากหากสภาพธุรกิจไม่ดี อาจไม่ต่อสัญญาเช่า</w:t>
      </w:r>
      <w:r w:rsidR="00470C6C" w:rsidRPr="007545F7">
        <w:rPr>
          <w:rFonts w:asciiTheme="minorBidi" w:eastAsia="Times New Roman" w:hAnsiTheme="minorBidi" w:cstheme="minorBidi"/>
          <w:sz w:val="28"/>
        </w:rPr>
        <w:t xml:space="preserve"> </w:t>
      </w:r>
      <w:r w:rsidR="008A6F49" w:rsidRPr="007545F7">
        <w:rPr>
          <w:rFonts w:asciiTheme="minorBidi" w:eastAsia="Times New Roman" w:hAnsiTheme="minorBidi" w:cstheme="minorBidi"/>
          <w:sz w:val="28"/>
        </w:rPr>
        <w:br/>
      </w:r>
      <w:r w:rsidR="00470C6C" w:rsidRPr="007545F7">
        <w:rPr>
          <w:rFonts w:asciiTheme="minorBidi" w:eastAsia="Times New Roman" w:hAnsiTheme="minorBidi" w:cstheme="minorBidi"/>
          <w:sz w:val="28"/>
          <w:cs/>
        </w:rPr>
        <w:t>ซึ่งจะกระทบต่อรายได้ของกองทรัสต์ได้ และบริษัทฯ จะเปิดเผยเป็นปัจจัยความเสี่ยงไว้ในแบบแสดงรายการข้อมูลและหนังสือชี้ชวน และ</w:t>
      </w:r>
      <w:r w:rsidR="00470C6C" w:rsidRPr="007545F7">
        <w:rPr>
          <w:rFonts w:asciiTheme="minorBidi" w:eastAsia="Times New Roman" w:hAnsiTheme="minorBidi" w:cstheme="minorBidi"/>
          <w:sz w:val="28"/>
        </w:rPr>
        <w:t>/</w:t>
      </w:r>
      <w:r w:rsidR="00470C6C" w:rsidRPr="007545F7">
        <w:rPr>
          <w:rFonts w:asciiTheme="minorBidi" w:eastAsia="Times New Roman" w:hAnsiTheme="minorBidi" w:cstheme="minorBidi"/>
          <w:sz w:val="28"/>
          <w:cs/>
        </w:rPr>
        <w:t>หรือ รายงานที่เกี่ยวข้อง</w:t>
      </w:r>
    </w:p>
    <w:p w14:paraId="3AD5753B" w14:textId="77777777" w:rsidR="00470C6C" w:rsidRPr="007545F7" w:rsidRDefault="00470C6C" w:rsidP="00D83E15">
      <w:pPr>
        <w:numPr>
          <w:ilvl w:val="1"/>
          <w:numId w:val="49"/>
        </w:numPr>
        <w:spacing w:before="200" w:after="200" w:line="276" w:lineRule="auto"/>
        <w:ind w:left="2127" w:hanging="426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จัดให้มีการตรวจสอบความแข็งแรงของอาคารสิ่งปลูกสร้างและสภาพของทรัพย์สินภายในอาคารสิ่งปลูกสร้าง เพื่อให้มั่นใจได้ว่าอยู่ในสภาพดีพร้อมจัดหาผลประโยชน์ได้ทันที ตรวจสอบประวัติการซ่อมแซมหรือต่อเติมอาคารสิ่งปลูกสร้างว่ากระทําได้โดยถูกต้องตามหลักวิศวกรรม ตรวจสอบประวัติการตรวจเช็คและซ่อมบํารุงของสาธารณูปโภค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และอุปกรณ์ต่าง ๆ ภายในอาคารว่ามีการดําเนินการโดยครบถ้วนตามรอบระยะเวลาที่เหมาะสม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เพื่อให้สามารถใช้ประโยชน์ได้เป็นระยะเวลานาน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</w:p>
    <w:p w14:paraId="29FF2085" w14:textId="77777777" w:rsidR="00470C6C" w:rsidRPr="007545F7" w:rsidRDefault="00470C6C" w:rsidP="00C0419A">
      <w:pPr>
        <w:tabs>
          <w:tab w:val="left" w:pos="1440"/>
        </w:tabs>
        <w:spacing w:before="200" w:after="200" w:line="276" w:lineRule="auto"/>
        <w:ind w:left="2127" w:firstLine="0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ab/>
        <w:t>กรณีเป็นอาคารเก่าไม่ทันสมัยทําให้ไม่สามารถแข่งขันกับตลาดในบริเวณใกล้เคียง หรือเป็นอาคารที่ก่อสร้างมานานและอยู่ในสภาพทรุดโทรมหรือใกล้ถึงรอบที่ต้องปรับปรุง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ซ่อมแซมในระยะเวลาอันใกล้ หากจะให้กองทรัสต์ซื้ออสังหาริมทรัพย์นั้น บริษัทฯ ต้องคํานึงถึงค่าใช้จ่ายในการซ่อมแซมปรับปรุงที่จําเป็นต้องเกิดขึ้นเพื่อนําไปหักออกจากราคาซื้อ (หากราคาซื้ออ้างอิงจากราคาประเมินโดยที่ผู้ประเมินกําหนดสมมติฐานเกี่ยวกับค่าใช้จ่ายในการซ่อมแซมน้อยเกินไป) รวมทั้งต้องเปิดเผยในแบบแสดงรายการข้อมูลและหนังสือชี้ชวนให้ชัดเจนเกี่ยวกับความเสี่ยงจากสภาวะการแข่งขัน (อันเป็นผลจากอาคารเก่า) ความเพียงพอของ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lastRenderedPageBreak/>
        <w:t>สภาพคล่องของกองทรัสต์ที่จะรองรับค่าใช้จ่ายและเวลาที่ต้องใช้ในการซ่อมบํารุงภายหลังการซื้อทรัพย์สินซึ่งจะมีผลกระทบต่อผลตอบแทนของกองทรัสต์</w:t>
      </w:r>
    </w:p>
    <w:p w14:paraId="3B8F4EC1" w14:textId="77777777" w:rsidR="00470C6C" w:rsidRPr="007545F7" w:rsidRDefault="00470C6C" w:rsidP="00D83E15">
      <w:pPr>
        <w:numPr>
          <w:ilvl w:val="1"/>
          <w:numId w:val="49"/>
        </w:numPr>
        <w:spacing w:before="200" w:after="200" w:line="276" w:lineRule="auto"/>
        <w:ind w:left="2127" w:hanging="426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ตรวจสอบการปฏิบัติตามกฎหมายเกี่ยวกับการควบคุมอาคารสิ่งปลูกสร้าง ดังนี้</w:t>
      </w:r>
    </w:p>
    <w:p w14:paraId="03CD240C" w14:textId="77777777" w:rsidR="00470C6C" w:rsidRPr="007545F7" w:rsidRDefault="00470C6C" w:rsidP="00D83E15">
      <w:pPr>
        <w:numPr>
          <w:ilvl w:val="2"/>
          <w:numId w:val="50"/>
        </w:numPr>
        <w:spacing w:before="200" w:after="200" w:line="276" w:lineRule="auto"/>
        <w:ind w:left="2694" w:hanging="567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ตรวจสอบว่ามีเอกสารหลักฐานซึ่งบ่งชี้ว่ามีการก่อสร้างถูกต้องตามมาตรฐานความปลอดภัยที่ยอมรับกันทั่วไป</w:t>
      </w:r>
    </w:p>
    <w:p w14:paraId="6FECA358" w14:textId="77777777" w:rsidR="00470C6C" w:rsidRPr="007545F7" w:rsidRDefault="00470C6C" w:rsidP="00D83E15">
      <w:pPr>
        <w:numPr>
          <w:ilvl w:val="2"/>
          <w:numId w:val="50"/>
        </w:numPr>
        <w:spacing w:before="200" w:after="200" w:line="276" w:lineRule="auto"/>
        <w:ind w:left="2694" w:hanging="567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ตรวจสอบการซ่อมแซมหรือต่อเติมดัดแปลงสิ่งปลูกสร้างที่ผ่านมาว่ามีการปฏิบัติเป็นไปตามมาตรฐานความปลอดภัยที่หน่วยงานทางการกําหนดหรือไม่</w:t>
      </w:r>
    </w:p>
    <w:p w14:paraId="64434FA4" w14:textId="77777777" w:rsidR="00470C6C" w:rsidRPr="007545F7" w:rsidRDefault="00470C6C" w:rsidP="00D83E15">
      <w:pPr>
        <w:numPr>
          <w:ilvl w:val="2"/>
          <w:numId w:val="50"/>
        </w:numPr>
        <w:spacing w:before="200" w:after="200" w:line="276" w:lineRule="auto"/>
        <w:ind w:left="2694" w:hanging="567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กรณีมีเหตุแผ่นดินไหวในพื้นที่บริเวณนั้น หรืออาคารสิ่งปลูกสร้างเคยมีเหตุเพลิงไหม้ ต้องตรวจสอบเป็นพิเศษในเรื่องความแข็งแรงของโครงสร้างอาคาร ระบบสาธารณูปโภคภายในอาคาร (เช่น ระบบป้องกันอัคคีภัย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ทางหนีไฟ ลิฟท์ บันไดเลื่อน ระบบปรับอากาศภายในอาคาร เป็นต้น) ว่าได้รับการตรวจเช็คและซ่อมบํารุงตามรอบระยะเวลาที่เหมาะสมหรือไม่</w:t>
      </w:r>
    </w:p>
    <w:p w14:paraId="05533D58" w14:textId="77777777" w:rsidR="00470C6C" w:rsidRPr="007545F7" w:rsidRDefault="00470C6C" w:rsidP="00C0419A">
      <w:pPr>
        <w:tabs>
          <w:tab w:val="left" w:pos="1440"/>
        </w:tabs>
        <w:spacing w:before="200" w:after="200" w:line="276" w:lineRule="auto"/>
        <w:ind w:left="2160" w:firstLine="0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ทั้งนี้ ภายหลังการซื้ออสังหาริมทรัพย์ บริษัทฯ จะจัดให้มีการตรวจสอบเป็นประจําทุกปีเพื่อให้มั่นใจว่าอสังหาริมทรัพย์ที่กองทรัสต์ได้ลงทุน มีการปฏิบัติโดยถูกต้องครบถ้วนตามข้อกําหนดต่าง ๆ ในกฎหมายควบคุมอาคารสิ่งปลูกสร้างด้วย</w:t>
      </w:r>
    </w:p>
    <w:p w14:paraId="6565089F" w14:textId="77777777" w:rsidR="00470C6C" w:rsidRPr="007545F7" w:rsidRDefault="00470C6C" w:rsidP="00D83E15">
      <w:pPr>
        <w:numPr>
          <w:ilvl w:val="1"/>
          <w:numId w:val="49"/>
        </w:numPr>
        <w:spacing w:before="200" w:after="200" w:line="276" w:lineRule="auto"/>
        <w:ind w:left="2127" w:hanging="426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ตรวจสอบการปฏิบัติตามกฎหมายสิ่งแวดล้อม เช่น ตรวจสอบว่าอาคารสิ่งปลูกสร้างประเภทที่จะไปลงทุนนั้น กฎหมายกําหนดให้ต้องมีการจัดทํารายงานวิเคราะห์ผลกระทบต่อสิ่งแวดล้อมเสนอต่อหน่วยงานทางการก่อนที่จะก่อสร้างหรือไม่ และปัจจุบันได้มีการปฏิบัติแล้วหรือไม่ เป็นต้น</w:t>
      </w:r>
    </w:p>
    <w:p w14:paraId="7008A9AE" w14:textId="77777777" w:rsidR="00470C6C" w:rsidRPr="007545F7" w:rsidRDefault="00470C6C" w:rsidP="00D83E15">
      <w:pPr>
        <w:numPr>
          <w:ilvl w:val="1"/>
          <w:numId w:val="49"/>
        </w:numPr>
        <w:spacing w:before="200" w:after="200" w:line="276" w:lineRule="auto"/>
        <w:ind w:left="2127" w:hanging="426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ตรวจสอบกรรมสิทธิ์ และ/หรือ สิทธิครอบครองในอสังหาริมทรัพย์ สิ่งปลูกสร้าง หรือทรัพย์สินใด ๆ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บนอสังหาริมทรัพย์นั้นว่าผู้จำหน่ายอสังหาริมทรัพย์ให้กองทรัสต์เป็นผู้ที่มี หรือเป็นผู้ที่จะมีกรรมสิทธิ์ และ/หรือ สิทธิครอบครองโดยถูกต้องตามกฎหมาย และเอกสารต่าง ๆ ที่ใช้ในการจดทะเบียนการโอนและรับโอน หรือเอกสารให้ความยินยอมในการซื้อขายอสังหาริมทรัพย์นั้นมีการจัดทําโดยถูกต้องตามกฎหมายที่เกี่ยวข้อง</w:t>
      </w:r>
    </w:p>
    <w:p w14:paraId="176263F6" w14:textId="77777777" w:rsidR="00470C6C" w:rsidRPr="007545F7" w:rsidRDefault="00470C6C" w:rsidP="00D83E15">
      <w:pPr>
        <w:numPr>
          <w:ilvl w:val="1"/>
          <w:numId w:val="49"/>
        </w:numPr>
        <w:spacing w:before="200" w:after="200" w:line="276" w:lineRule="auto"/>
        <w:ind w:left="2127" w:hanging="426"/>
        <w:jc w:val="thaiDistribute"/>
        <w:rPr>
          <w:rFonts w:asciiTheme="minorBidi" w:eastAsia="Times New Roman" w:hAnsiTheme="minorBidi" w:cstheme="minorBidi"/>
          <w:color w:val="000000"/>
          <w:sz w:val="28"/>
          <w:cs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lastRenderedPageBreak/>
        <w:t>ตรวจสอบขอบเขตของที่ดินที่จะซื้อหรือเช่าว่ามีการรังวัดที่ดินเพื่อทำหมุดแบ่งเขตที่ดินโดยชัดเจน เพื่อป้องกันปัญหาการรุกล้ำพื้นที่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หรือปัญหาได้รับมอบที่ดินไม่ครบถ้วนตามโฉนดที่ดิน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กรณีการลงทุนในกรรมสิทธิ์ และ/หรือ สิทธิครอบครองในอสังหาริมทรัพย์</w:t>
      </w:r>
    </w:p>
    <w:p w14:paraId="34A18FA3" w14:textId="2B2C83DA" w:rsidR="00470C6C" w:rsidRPr="007545F7" w:rsidRDefault="00470C6C" w:rsidP="00D83E15">
      <w:pPr>
        <w:numPr>
          <w:ilvl w:val="1"/>
          <w:numId w:val="49"/>
        </w:numPr>
        <w:spacing w:before="200" w:after="200" w:line="276" w:lineRule="auto"/>
        <w:ind w:left="2127" w:hanging="426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ตรวจสอบว่าอสังหาริมทรัพย์ไม่ได้ติดภาระผูกพันตามกฎหมายหรือสัญญา หรือมีข้อพิพาท</w:t>
      </w:r>
      <w:r w:rsidR="008A6F49" w:rsidRPr="007545F7">
        <w:rPr>
          <w:rFonts w:asciiTheme="minorBidi" w:eastAsia="Times New Roman" w:hAnsiTheme="minorBidi" w:cstheme="minorBidi"/>
          <w:color w:val="000000"/>
          <w:sz w:val="28"/>
        </w:rPr>
        <w:br/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ใด ๆ ที่จะเป็นข้อจำกัดในการจัดหาผลประโยชน์ในระยะต่อไป เช่น</w:t>
      </w:r>
    </w:p>
    <w:p w14:paraId="35102DB1" w14:textId="77777777" w:rsidR="00470C6C" w:rsidRPr="007545F7" w:rsidRDefault="00470C6C" w:rsidP="00D83E15">
      <w:pPr>
        <w:numPr>
          <w:ilvl w:val="2"/>
          <w:numId w:val="51"/>
        </w:numPr>
        <w:spacing w:before="200" w:after="200" w:line="276" w:lineRule="auto"/>
        <w:ind w:left="2835" w:hanging="708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หากหน่วยงานรัฐไม่ต่อสัญญาเช่าที่ดินให้แก่เจ้าของสิทธิการเช่าอสังหาริมทรัพย์ที่จะจำหน่ายให้แก่กองทรัสต์ จะทําให้การจัดหาผลประโยชน์บนสิทธิการเช่าอสังหาริมทรัพย์นั้นต้องสิ้นสุด หรือต้องเปลี่ยนแปลงรูปแบบการจัดหาผลประโยชน์ใหม่เป็นแบบอื่น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</w:p>
    <w:p w14:paraId="48B5B219" w14:textId="77777777" w:rsidR="00470C6C" w:rsidRPr="007545F7" w:rsidRDefault="00470C6C" w:rsidP="00D83E15">
      <w:pPr>
        <w:numPr>
          <w:ilvl w:val="2"/>
          <w:numId w:val="51"/>
        </w:numPr>
        <w:spacing w:before="200" w:after="200" w:line="276" w:lineRule="auto"/>
        <w:ind w:left="2835" w:hanging="708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มีข้อร้องเรียนจากผู้เช่าหรือผู้พักอาศัยในบริเวณใกล้เคียง ซึ่งจะมีผลต่อการปล่อยเช่าพื้นที่ของกองทรัสต์ในระยะต่อไป เป็นต้น</w:t>
      </w:r>
    </w:p>
    <w:p w14:paraId="7D7E37E7" w14:textId="77777777" w:rsidR="00470C6C" w:rsidRPr="007545F7" w:rsidRDefault="00470C6C" w:rsidP="00D83E15">
      <w:pPr>
        <w:numPr>
          <w:ilvl w:val="1"/>
          <w:numId w:val="49"/>
        </w:numPr>
        <w:spacing w:before="200" w:after="200" w:line="276" w:lineRule="auto"/>
        <w:ind w:left="2127" w:hanging="426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ตรวจสอบว่าอสังหาริมทรัพย์ที่จะซื้อนั้นมีทางเข้าออกหรือไม่ หากไม่มีและต้องใช้ทางเข้าออกซึ่งเป็นของบุคคลอื่น บริษัทฯ ต้องจัดให้มีการจดทะเบียนภาระจำยอม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ภาระติดพัน หรือสิทธิอื่นใดที่ทำให้อสังหาริมทรัพย์นั้นใช้ทางเข้าออกของบุคคลอื่นให้แก่กองทรัสต์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ในกรณีที่บริษัทฯ ได้รับข้อมูลว่าทางเข้าออกเป็นที่สาธารณะ บริษัทฯ ต้องตรวจสอบว่าทางเข้าออกนั้นเป็นที่สาธารณะจริงตามที่ได้รับแจ้งด้วย</w:t>
      </w:r>
    </w:p>
    <w:p w14:paraId="6E339C6A" w14:textId="77777777" w:rsidR="00470C6C" w:rsidRPr="007545F7" w:rsidRDefault="00470C6C" w:rsidP="00D83E15">
      <w:pPr>
        <w:numPr>
          <w:ilvl w:val="1"/>
          <w:numId w:val="49"/>
        </w:numPr>
        <w:spacing w:before="200" w:after="200" w:line="276" w:lineRule="auto"/>
        <w:ind w:left="2127" w:hanging="426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พิจารณาความเหมาะสมของราคาซื้ออสังหาริมทรัพย์ หรือราคาสิทธิการเช่าอสังหาริมทรัพย์ โดยต้องเป็นราคาที่ให้ผลตอบแทนคุ้มค่ากับการลงทุนในระยะยาว และสอดคล้องกับเงื่อนไขการจัดหาผลประโยชน์ที่ตกลงกันไว้กับผู้สนับสนุน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(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>Sponsor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) รวมทั้งต้องคํานึงถึงภาระค่าใช้จ่ายต่าง ๆ ที่กองทรัสต์จะต้องรับผิดชอบภายหลังการซื้อ (เช่น ค่าใช้จ่ายในการซ่อมแซมปรับปรุงอาคารเนื่องจากทรุดโทรมมากจนกระทบต่อการจัดหาประโยชน์ภายหลังจากที่ซื้อมา หรือค่าใช้จ่ายในการรื้อถอนสิ่งปลูกสร้างเมื่อครบอายุสัญญาเช่า (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>Leasehold)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)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และกําหนดอัตราคิดลด (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>Discount Rate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)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ในการคิดลดมูลค่าปัจจุบันของกระแสรายได้สุทธิในอนาคต ให้เหมาะสมกับความเสี่ยงของความผันผวนของรายได้ค่าเช่าในอนาคต</w:t>
      </w:r>
    </w:p>
    <w:p w14:paraId="4D048651" w14:textId="77777777" w:rsidR="00470C6C" w:rsidRPr="007545F7" w:rsidRDefault="00470C6C" w:rsidP="00D83E15">
      <w:pPr>
        <w:numPr>
          <w:ilvl w:val="1"/>
          <w:numId w:val="49"/>
        </w:numPr>
        <w:spacing w:before="200" w:after="200" w:line="276" w:lineRule="auto"/>
        <w:ind w:left="2127" w:hanging="426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ตรวจสอบข้อมูลการชำระภาษีหรือค่าใช้จ่ายต่าง ๆ บนอสังหาริมทรัพย์ว่าได้มีการชำระต่อหน่วยงานที่เกี่ยวข้องอย่างถูกต้องครบถ้วน</w:t>
      </w:r>
    </w:p>
    <w:p w14:paraId="74C383E3" w14:textId="77777777" w:rsidR="00470C6C" w:rsidRPr="007545F7" w:rsidRDefault="00470C6C" w:rsidP="00555ABF">
      <w:pPr>
        <w:spacing w:before="200" w:after="200" w:line="276" w:lineRule="auto"/>
        <w:ind w:left="851" w:firstLine="0"/>
        <w:jc w:val="thaiDistribute"/>
        <w:rPr>
          <w:rFonts w:asciiTheme="minorBidi" w:eastAsia="Times New Roman" w:hAnsiTheme="minorBidi" w:cstheme="minorBidi"/>
          <w:color w:val="000000"/>
          <w:sz w:val="28"/>
          <w:u w:val="single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u w:val="single"/>
          <w:cs/>
        </w:rPr>
        <w:t>การตรวจสอบและสอบทานเกี่ยวกับข้อพิจารณาในการทำสัญญา</w:t>
      </w:r>
    </w:p>
    <w:p w14:paraId="0BA78857" w14:textId="77777777" w:rsidR="00470C6C" w:rsidRPr="007545F7" w:rsidRDefault="00470C6C" w:rsidP="00D83E15">
      <w:pPr>
        <w:numPr>
          <w:ilvl w:val="0"/>
          <w:numId w:val="47"/>
        </w:numPr>
        <w:spacing w:before="200" w:after="200" w:line="276" w:lineRule="auto"/>
        <w:ind w:left="1701" w:hanging="425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lastRenderedPageBreak/>
        <w:t>กรณีที่กองทรัสต์มีการลงทุนในสิทธิการเช่าอสังหาริมทรัพย์ (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Leasehold)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ต้องพิจารณาเกี่ยวกับการกําหนดเงื่อนไขต่าง ๆ เพื่อรักษาประโยชน์ของกองทรัสต์ เช่น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</w:p>
    <w:p w14:paraId="3526223C" w14:textId="77777777" w:rsidR="00470C6C" w:rsidRPr="007545F7" w:rsidRDefault="00470C6C" w:rsidP="00D83E15">
      <w:pPr>
        <w:numPr>
          <w:ilvl w:val="1"/>
          <w:numId w:val="47"/>
        </w:numPr>
        <w:spacing w:before="200" w:after="200" w:line="276" w:lineRule="auto"/>
        <w:ind w:left="2268" w:hanging="567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สัญญาเช่าไม่มีเงื่อนไขที่ทําให้กองทรัสต์มีหน้าที่มากกว่าหน้าที่อันเป็นปกติที่ผู้เช่าต้องกระทํา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</w:p>
    <w:p w14:paraId="12FC2D38" w14:textId="77777777" w:rsidR="00470C6C" w:rsidRPr="007545F7" w:rsidRDefault="00470C6C" w:rsidP="00D83E15">
      <w:pPr>
        <w:numPr>
          <w:ilvl w:val="1"/>
          <w:numId w:val="47"/>
        </w:numPr>
        <w:spacing w:before="200" w:after="200" w:line="276" w:lineRule="auto"/>
        <w:ind w:left="2268" w:hanging="567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ไม่มีการกําหนดเงื่อนไขที่ผู้ให้เช่าสามารถยกเลิกสัญญาเช่าแก่กองทรัสต์ได้โดยทันทีแม้ว่ากองทรัสต์จะมิได้กระทําผิดเงื่อนไขใด ๆ ในสัญญา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</w:p>
    <w:p w14:paraId="6F5F7384" w14:textId="77777777" w:rsidR="00470C6C" w:rsidRPr="007545F7" w:rsidRDefault="00470C6C" w:rsidP="00D83E15">
      <w:pPr>
        <w:numPr>
          <w:ilvl w:val="1"/>
          <w:numId w:val="47"/>
        </w:numPr>
        <w:spacing w:before="200" w:after="200" w:line="276" w:lineRule="auto"/>
        <w:ind w:left="2268" w:hanging="567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มีเงื่อนไขที่ให้สิทธิแก่กองทรัสต์ในการบอกเลิกสัญญาเช่ากับผู้ให้เช่าได้ทันที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ในกรณีที่ผู้ให้เช่ากระทําผิดเงื่อนไขของสัญญาเช่า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</w:p>
    <w:p w14:paraId="3BDF754E" w14:textId="77777777" w:rsidR="00470C6C" w:rsidRPr="007545F7" w:rsidRDefault="00470C6C" w:rsidP="00D83E15">
      <w:pPr>
        <w:numPr>
          <w:ilvl w:val="1"/>
          <w:numId w:val="47"/>
        </w:numPr>
        <w:spacing w:before="200" w:after="200" w:line="276" w:lineRule="auto"/>
        <w:ind w:left="2268" w:hanging="567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มีการกําหนดรายละเอียด เงื่อนไข และสิทธิของกองทรัสต์ในการต่ออายุสัญญาเช่า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</w:p>
    <w:p w14:paraId="06A40FF9" w14:textId="77777777" w:rsidR="00470C6C" w:rsidRPr="007545F7" w:rsidRDefault="00470C6C" w:rsidP="00D83E15">
      <w:pPr>
        <w:numPr>
          <w:ilvl w:val="1"/>
          <w:numId w:val="47"/>
        </w:numPr>
        <w:spacing w:before="200" w:after="200" w:line="276" w:lineRule="auto"/>
        <w:ind w:left="2268" w:hanging="567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มีการกําหนดเงื่อนไขและสิทธิของกองทรัสต์ที่จะซื้ออสังหาริมทรัพย์ที่เช่านั้นได้ก่อนเป็นลําดับแรกในราคาไม่สูงไปกว่าราคาที่มีบุคคลอื่นเสนอซื้อ หากผู้ให้เช่าประสงค์จะจำหน่ายอสังหาริมทรัพย์นั้น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</w:p>
    <w:p w14:paraId="5F0586BE" w14:textId="77777777" w:rsidR="00470C6C" w:rsidRPr="007545F7" w:rsidRDefault="00470C6C" w:rsidP="00D83E15">
      <w:pPr>
        <w:numPr>
          <w:ilvl w:val="1"/>
          <w:numId w:val="47"/>
        </w:numPr>
        <w:spacing w:before="200" w:after="200" w:line="276" w:lineRule="auto"/>
        <w:ind w:left="2268" w:hanging="567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มีการกําหนดเงื่อนไขและสิทธิของกองทรัสต์ในการจำหน่ายสิทธิการเช่า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(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เช่น หากในระยะต่อมา อสังหาริมทรัพย์นั้นมีราคาเพิ่มขึ้น และกองทรัสต์ได้กําไรจากการจำหน่ายทรัพย์สิน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สูงกว่ากําไรจากการปล่อยเช่า กองทรัสต์ก็มีทางเลือกในการจำหน่ายทรัพย์สินได้ เป็นต้น)</w:t>
      </w:r>
    </w:p>
    <w:p w14:paraId="720F0535" w14:textId="77777777" w:rsidR="00470C6C" w:rsidRPr="007545F7" w:rsidRDefault="00470C6C" w:rsidP="00D83E15">
      <w:pPr>
        <w:numPr>
          <w:ilvl w:val="0"/>
          <w:numId w:val="47"/>
        </w:numPr>
        <w:spacing w:before="200" w:after="200" w:line="276" w:lineRule="auto"/>
        <w:ind w:left="1701" w:hanging="425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พิจารณากำหนดให้ชัดเจนว่าภาระภาษี และ/หรือ ค่าใช้จ่ายต่าง ๆ ซึ่งรวมถึงการประกันภัยต่าง ๆ ตามกฎหมาย และ/หรือ ตามแบบแสดงรายการข้อมูลสำหรับอสังหาริมทรัพย์นั้น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จะเป็นความรับผิดชอบของกองทรัสต์หรือผู้สนับสนุน (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>Sponsor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)</w:t>
      </w:r>
    </w:p>
    <w:p w14:paraId="4547A875" w14:textId="77777777" w:rsidR="00470C6C" w:rsidRPr="007545F7" w:rsidRDefault="00470C6C" w:rsidP="00D83E15">
      <w:pPr>
        <w:numPr>
          <w:ilvl w:val="0"/>
          <w:numId w:val="47"/>
        </w:numPr>
        <w:spacing w:before="200" w:after="200" w:line="276" w:lineRule="auto"/>
        <w:ind w:left="1701" w:hanging="425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พิจารณากำหนดมาตรการป้องกันความขัดแย้งทางผลประโยชน์ที่อาจเกิดขึ้น เช่น ผู้สนับสนุน (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>Sponsor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)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มีธุรกิจที่แข่งขันกับกองทรัสต์ในบริเวณพื้นที่ใกล้เคียงกัน เป็นต้น</w:t>
      </w:r>
    </w:p>
    <w:p w14:paraId="6916610D" w14:textId="77777777" w:rsidR="00470C6C" w:rsidRPr="007545F7" w:rsidRDefault="00470C6C" w:rsidP="00D83E15">
      <w:pPr>
        <w:numPr>
          <w:ilvl w:val="0"/>
          <w:numId w:val="47"/>
        </w:numPr>
        <w:spacing w:before="200" w:after="200" w:line="276" w:lineRule="auto"/>
        <w:ind w:left="1701" w:hanging="425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กรณีที่กองทรัสต์จะลงทุนในสิทธิการเช่าอสังหาริมทรัพย์ในลักษณะที่เป็นการเช่าช่วง จะจัดให้มีมาตรการป้องกันความเสี่ยงหรือการเยียวยาความเสียหายที่อาจเกิดขึ้นจากการผิดสัญญาเช่า หรือการไม่สามารถบังคับตามสิทธิในสัญญาเช่า โดยอาจพิจารณาจัดให้มีการจัดทำประกันภัยสิทธิการเช่าตามความเหมาะสม</w:t>
      </w:r>
    </w:p>
    <w:p w14:paraId="1A9613AE" w14:textId="77777777" w:rsidR="00470C6C" w:rsidRPr="007545F7" w:rsidRDefault="00470C6C" w:rsidP="00D83E15">
      <w:pPr>
        <w:numPr>
          <w:ilvl w:val="0"/>
          <w:numId w:val="47"/>
        </w:numPr>
        <w:spacing w:before="200" w:after="200" w:line="276" w:lineRule="auto"/>
        <w:ind w:left="1701" w:hanging="425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lastRenderedPageBreak/>
        <w:t>ก่อนกองทรัสต์จะจ่ายเงินเพื่อซื้อหรือเช่าอสังหาริมทรัพย์ บริษัทฯ ต้องตรวจสอบให้มั่นใจว่ากองทรัสต์ได้รับโอนกรรมสิทธิ์ และ/หรือ สิทธิครอบครองในอสังหาริมทรัพย์ (กรณีการลงทุนในกรรมสิทธิ์ และ/หรือ สิทธิครอบครองในอสังหาริมทรัพย์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(Freehold))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หรือได้จดทะเบียนสิทธิการเช่า (กรณีการลงทุนในสิทธิการเช่าอสังหาริมทรัพย์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(Leasehold))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และ/หรือ ได้มาซึ่งทรัพยสิทธิอื่นใดในอสังหาริมทรัพย์ที่ลงทุน รวมทั้งได้รับมอบทรัพย์สินที่วางเป็นหลักประกันแก่กองทรัสต์ หนังสือค้ำประกัน และ/หรือ สัญญาค้ำประกัน ตลอดจนการจดทะเบียนภาระจำยอมต่าง ๆ บนอสังหาริมทรัพย์ เพื่อประโยชน์ในการจัดหาผลประโยชน์ของกองทรัสต์โดยครบถ้วนถูกต้องตามกฎหมายและตรงตามข้อมูลที่เปิดเผยต่อผู้ลงทุนแล้ว และในกรณีที่อสังหาริมทรัพย์ที่กองทรัสต์ได้รับมอบนั้น มีส่วนที่เป็นอาคารสิ่งปลูกสร้าง เฟอร์นิเจอร์ และ/หรือ อุปกรณ์เครื่องใช้ต่าง ๆ บริษัทฯ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ต้องจัดให้มีการจัดทำทะเบียนทรัพย์สินโดยละเอียด เพื่อประโยชน์ในการตรวจสอบความถูกต้องครบถ้วนและความมีอยู่จริงของทรัพย์สินแต่ละรายการที่กองทรัสต์จะได้รับมอบในครั้งแรก รวมทั้ง จัดส่งทะเบียนทรัพย์สินดังกล่าวให้แก่ทรัสตีเพื่อใช้ในการสอบทานการปฏิบัติงานของบริษัทฯ </w:t>
      </w:r>
    </w:p>
    <w:p w14:paraId="0A7DB987" w14:textId="77777777" w:rsidR="00470C6C" w:rsidRPr="007545F7" w:rsidRDefault="00470C6C" w:rsidP="00C0419A">
      <w:pPr>
        <w:spacing w:before="200" w:after="200" w:line="276" w:lineRule="auto"/>
        <w:ind w:left="1701" w:firstLine="0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ทั้งนี้ ฝ่ายพัฒนาธุรกิจและนักลงทุนสัมพันธ์จะบันทึกและจัดเก็บข้อมูล รวมทั้งเอกสารหลักฐานเกี่ยวกับการคัดเลือก การตรวจสอบ และการตัดสินใจที่จะลงทุนหรือไม่ลงทุนในทรัพย์สินใดทรัพย์สินหนึ่งของกองทรัสต์ไว้ด้วย</w:t>
      </w:r>
    </w:p>
    <w:p w14:paraId="3FF284B8" w14:textId="561477DD" w:rsidR="00FE3E22" w:rsidRPr="007545F7" w:rsidRDefault="005934D6" w:rsidP="00D5715C">
      <w:pPr>
        <w:spacing w:after="200" w:line="276" w:lineRule="auto"/>
        <w:ind w:left="851" w:firstLine="0"/>
        <w:rPr>
          <w:rFonts w:asciiTheme="minorBidi" w:eastAsia="Times New Roman" w:hAnsiTheme="minorBidi" w:cstheme="minorBidi"/>
          <w:bCs/>
          <w:sz w:val="28"/>
          <w:lang w:val="en-GB"/>
        </w:rPr>
      </w:pPr>
      <w:bookmarkStart w:id="40" w:name="_Ref454741524"/>
      <w:r w:rsidRPr="007545F7">
        <w:rPr>
          <w:rFonts w:asciiTheme="minorBidi" w:eastAsia="Times New Roman" w:hAnsiTheme="minorBidi" w:cstheme="minorBidi"/>
          <w:bCs/>
          <w:sz w:val="28"/>
          <w:cs/>
          <w:lang w:val="en-GB"/>
        </w:rPr>
        <w:t>การได้มาซึ่งทรัพย์สินหลัก</w:t>
      </w:r>
      <w:bookmarkEnd w:id="40"/>
    </w:p>
    <w:p w14:paraId="0F63096E" w14:textId="77777777" w:rsidR="00D348E1" w:rsidRPr="007545F7" w:rsidRDefault="00D348E1" w:rsidP="00D5715C">
      <w:pPr>
        <w:tabs>
          <w:tab w:val="left" w:pos="720"/>
        </w:tabs>
        <w:spacing w:after="200"/>
        <w:jc w:val="thaiDistribute"/>
        <w:rPr>
          <w:rFonts w:ascii="Cordia New" w:hAnsi="Cordia New"/>
          <w:color w:val="000000"/>
          <w:sz w:val="28"/>
        </w:rPr>
      </w:pPr>
      <w:r w:rsidRPr="007545F7">
        <w:rPr>
          <w:rFonts w:ascii="Cordia New" w:hAnsi="Cordia New"/>
          <w:color w:val="000000"/>
          <w:sz w:val="28"/>
          <w:cs/>
        </w:rPr>
        <w:t xml:space="preserve">เมื่อฝ่ายพัฒนาธุรกิจและนักลงทุนสัมพันธ์พิจารณาคัดเลือกทรัพย์สินหลักที่จะลงทุน รวมถึงการตรวจสอบหรือสอบทาน (การทำ </w:t>
      </w:r>
      <w:r w:rsidRPr="007545F7">
        <w:rPr>
          <w:rFonts w:ascii="Cordia New" w:hAnsi="Cordia New"/>
          <w:color w:val="000000"/>
          <w:sz w:val="28"/>
        </w:rPr>
        <w:t>Due Diligence</w:t>
      </w:r>
      <w:r w:rsidRPr="007545F7">
        <w:rPr>
          <w:rFonts w:ascii="Cordia New" w:hAnsi="Cordia New"/>
          <w:color w:val="000000"/>
          <w:sz w:val="28"/>
          <w:cs/>
        </w:rPr>
        <w:t>) เสร็จสิ้นแล้ว</w:t>
      </w:r>
      <w:r w:rsidRPr="007545F7">
        <w:rPr>
          <w:rFonts w:ascii="Cordia New" w:hAnsi="Cordia New"/>
          <w:color w:val="000000"/>
          <w:sz w:val="28"/>
        </w:rPr>
        <w:t xml:space="preserve"> </w:t>
      </w:r>
      <w:r w:rsidRPr="007545F7">
        <w:rPr>
          <w:rFonts w:ascii="Cordia New" w:hAnsi="Cordia New"/>
          <w:color w:val="000000"/>
          <w:sz w:val="28"/>
          <w:cs/>
        </w:rPr>
        <w:t>และคณะกรรมการบริษัทฯ เห็นสมควรให้ดำเนินการลงทุนในอสังหาริมทรัพย์นั้น ในการดำเนินการเพื่อให้ได้มาซึ่งทรัพย์สินหลักจะต้องเป็นไปตามหลักเกณฑ์ดังต่อไปนี้</w:t>
      </w:r>
    </w:p>
    <w:p w14:paraId="656D82D2" w14:textId="77777777" w:rsidR="00D348E1" w:rsidRPr="007545F7" w:rsidRDefault="00D348E1" w:rsidP="00D5715C">
      <w:pPr>
        <w:pStyle w:val="ListParagraph"/>
        <w:numPr>
          <w:ilvl w:val="0"/>
          <w:numId w:val="130"/>
        </w:numPr>
        <w:tabs>
          <w:tab w:val="clear" w:pos="2160"/>
        </w:tabs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การลงทุนหรือได้มาซึ่งอสังหาริมทรัพย์หรือสิทธิการเช่าอสังหาริมทรัพย์ในครั้งแรกและการลงทุนเพิ่มเติม เพื่อการจัดหาผลประโยชน์จากอสังหาริมทรัพย์หรือสิทธิการเช่าอสังหาริมทรัพย์ดังกล่าว บริษัทฯ จะมีการดำเนินการ ดังต่อไปนี้</w:t>
      </w:r>
    </w:p>
    <w:p w14:paraId="3540A588" w14:textId="77777777" w:rsidR="00D348E1" w:rsidRPr="007545F7" w:rsidRDefault="00D348E1" w:rsidP="00D5715C">
      <w:pPr>
        <w:pStyle w:val="ListParagraph"/>
        <w:numPr>
          <w:ilvl w:val="1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จัดให้มีการประเมินมูลค่าทรัพย์สินโดยผู้ประเมินมูลค่าทรัพย์สิน รวมทั้งดำเนินการให้เป็นไปตามหลักเกณฑ์การลงทุนในทรัพย์สินตามประกาศสำนักงาน ก.ล.ต. โดย</w:t>
      </w:r>
      <w:r w:rsidRPr="007545F7">
        <w:rPr>
          <w:rFonts w:ascii="Cordia New" w:hAnsi="Cordia New"/>
          <w:color w:val="000000"/>
          <w:sz w:val="28"/>
          <w:cs/>
        </w:rPr>
        <w:t>ฝ่ายพัฒนาธุรกิจและนักลงทุนสัมพันธ์จะดำเนินการส่งรายการ</w:t>
      </w:r>
      <w:r w:rsidRPr="007545F7">
        <w:rPr>
          <w:rFonts w:ascii="Cordia New" w:hAnsi="Cordia New"/>
          <w:sz w:val="28"/>
          <w:cs/>
        </w:rPr>
        <w:t>อสังหาริมทรัพย์</w:t>
      </w:r>
      <w:r w:rsidRPr="007545F7">
        <w:rPr>
          <w:rFonts w:ascii="Cordia New" w:hAnsi="Cordia New"/>
          <w:color w:val="000000"/>
          <w:sz w:val="28"/>
          <w:cs/>
        </w:rPr>
        <w:t>ที่ได้รับการคัดเลือกในเบื้องต้นให้ผู้ประเมิน</w:t>
      </w:r>
      <w:r w:rsidRPr="007545F7">
        <w:rPr>
          <w:rFonts w:ascii="Cordia New" w:hAnsi="Cordia New"/>
          <w:sz w:val="28"/>
          <w:cs/>
        </w:rPr>
        <w:t>มูลค่าทรัพย์สิน เพื่อประเมินมูลค่าทรัพย์สินที่กองทรัสต์จะลงทุน โดยมีหลักเกณฑ์ดังต่อไปนี้</w:t>
      </w:r>
    </w:p>
    <w:p w14:paraId="0C1B13D2" w14:textId="77777777" w:rsidR="00D348E1" w:rsidRPr="007545F7" w:rsidRDefault="00D348E1" w:rsidP="00D5715C">
      <w:pPr>
        <w:pStyle w:val="ListParagraph"/>
        <w:numPr>
          <w:ilvl w:val="2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lastRenderedPageBreak/>
        <w:t>ผู้ประเมินมูลค่าทรัพย์สินต้องเป็นบุคคลที่ได้รับความเห็นชอบจากสำนักงาน ก.ล.ต. ตามประกาศที่สำนักงาน ก.ล.ต. เกี่ยวกับการให้ความเห็นชอบบริษัทประเมินมูลค่าทรัพย์สินและผู้ประเมินหลัก</w:t>
      </w:r>
    </w:p>
    <w:p w14:paraId="05D428B9" w14:textId="77777777" w:rsidR="00D348E1" w:rsidRPr="007545F7" w:rsidRDefault="00D348E1" w:rsidP="00D5715C">
      <w:pPr>
        <w:pStyle w:val="ListParagraph"/>
        <w:numPr>
          <w:ilvl w:val="2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 xml:space="preserve">เป็นการประเมินมูลค่าอย่างเต็มรูปแบบที่มีการตรวจสอบเอกสารสิทธิและเป็นไปเพื่อวัตถุประสงค์สาธารณะในการเปิดเผยข้อมูลต่อผู้ลงทุน โดยผู้ประเมินมูลค่าทรัพย์สินอย่างน้อย </w:t>
      </w:r>
      <w:r w:rsidRPr="007545F7">
        <w:rPr>
          <w:rFonts w:ascii="Cordia New" w:hAnsi="Cordia New"/>
          <w:sz w:val="28"/>
        </w:rPr>
        <w:t xml:space="preserve">2 </w:t>
      </w:r>
      <w:r w:rsidRPr="007545F7">
        <w:rPr>
          <w:rFonts w:ascii="Cordia New" w:hAnsi="Cordia New"/>
          <w:sz w:val="28"/>
          <w:cs/>
        </w:rPr>
        <w:t>(สอง) ราย</w:t>
      </w:r>
    </w:p>
    <w:p w14:paraId="372AF4FC" w14:textId="77777777" w:rsidR="00D348E1" w:rsidRPr="007545F7" w:rsidRDefault="00D348E1" w:rsidP="00D5715C">
      <w:pPr>
        <w:pStyle w:val="ListParagraph"/>
        <w:numPr>
          <w:ilvl w:val="1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พิจารณาโครงสร้างเงินทุนในการลงทุนหรือได้มาซึ่งอสังหาริมทรัพย์หรือสิทธิการเช่าอสังหาริมทรัพย์</w:t>
      </w:r>
    </w:p>
    <w:p w14:paraId="06052EBC" w14:textId="77777777" w:rsidR="00D348E1" w:rsidRPr="007545F7" w:rsidRDefault="00D348E1" w:rsidP="00D5715C">
      <w:pPr>
        <w:pStyle w:val="ListParagraph"/>
        <w:numPr>
          <w:ilvl w:val="1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พิจารณาในด้านสาระสำคัญของรายการดังต่อไปนี้</w:t>
      </w:r>
    </w:p>
    <w:p w14:paraId="0FDE84D8" w14:textId="77777777" w:rsidR="00D348E1" w:rsidRPr="007545F7" w:rsidRDefault="00D348E1" w:rsidP="00D5715C">
      <w:pPr>
        <w:pStyle w:val="ListParagraph"/>
        <w:numPr>
          <w:ilvl w:val="2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เป็นไปตามสัญญาก่อตั้งทรัสต์และกฎหมายที่เกี่ยวข้อง</w:t>
      </w:r>
    </w:p>
    <w:p w14:paraId="669AFBD4" w14:textId="77777777" w:rsidR="00D348E1" w:rsidRPr="007545F7" w:rsidRDefault="00D348E1" w:rsidP="00D5715C">
      <w:pPr>
        <w:pStyle w:val="ListParagraph"/>
        <w:numPr>
          <w:ilvl w:val="2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เป็นไปเพื่อประโยชน์ที่ดีที่สุดของกองทรัสต์</w:t>
      </w:r>
    </w:p>
    <w:p w14:paraId="62BBD80B" w14:textId="77777777" w:rsidR="00D348E1" w:rsidRPr="007545F7" w:rsidRDefault="00D348E1" w:rsidP="00D5715C">
      <w:pPr>
        <w:pStyle w:val="ListParagraph"/>
        <w:numPr>
          <w:ilvl w:val="2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มีความสมเหตุสมผลและใช้ราคาที่เป็นธรรม</w:t>
      </w:r>
    </w:p>
    <w:p w14:paraId="5B5C0AA4" w14:textId="77777777" w:rsidR="00D348E1" w:rsidRPr="007545F7" w:rsidRDefault="00D348E1" w:rsidP="00D5715C">
      <w:pPr>
        <w:pStyle w:val="ListParagraph"/>
        <w:numPr>
          <w:ilvl w:val="2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ผู้ที่มีส่วนได้เสียเป็นพิเศษในการเข้าทำธุรกรรมไม่มีส่วนร่วมในการตัดสินใจเข้าทำธุรกรรมนั้น</w:t>
      </w:r>
    </w:p>
    <w:p w14:paraId="75111DF3" w14:textId="77777777" w:rsidR="00D348E1" w:rsidRPr="007545F7" w:rsidRDefault="00D348E1" w:rsidP="00D5715C">
      <w:pPr>
        <w:pStyle w:val="ListParagraph"/>
        <w:numPr>
          <w:ilvl w:val="1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 xml:space="preserve">ดำเนินการอื่นใดให้เป็นไปตามที่มีการประกาศไว้ตามหลักเกณฑ์การลงทุนในทรัพย์สินตามประกาศสำนักงาน ก.ล.ต. </w:t>
      </w:r>
    </w:p>
    <w:p w14:paraId="2CB6F475" w14:textId="77777777" w:rsidR="00D348E1" w:rsidRPr="007545F7" w:rsidRDefault="00D348E1" w:rsidP="00D5715C">
      <w:pPr>
        <w:pStyle w:val="ListParagraph"/>
        <w:numPr>
          <w:ilvl w:val="0"/>
          <w:numId w:val="130"/>
        </w:numPr>
        <w:tabs>
          <w:tab w:val="clear" w:pos="2160"/>
        </w:tabs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นอกจากนี้</w:t>
      </w:r>
      <w:r w:rsidRPr="007545F7">
        <w:rPr>
          <w:rFonts w:ascii="Cordia New" w:hAnsi="Cordia New"/>
          <w:sz w:val="28"/>
        </w:rPr>
        <w:t xml:space="preserve"> </w:t>
      </w:r>
      <w:r w:rsidRPr="007545F7">
        <w:rPr>
          <w:rFonts w:ascii="Cordia New" w:hAnsi="Cordia New"/>
          <w:sz w:val="28"/>
          <w:cs/>
        </w:rPr>
        <w:t xml:space="preserve">ในการลงทุนหรือได้มาซึ่งอสังหาริมทรัพย์หรือสิทธิการเช่าอสังหาริมทรัพย์เพิ่มเติม </w:t>
      </w:r>
      <w:r w:rsidRPr="007545F7">
        <w:rPr>
          <w:rFonts w:ascii="Cordia New" w:hAnsi="Cordia New"/>
          <w:sz w:val="28"/>
        </w:rPr>
        <w:t xml:space="preserve">(Ongoing) </w:t>
      </w:r>
      <w:r w:rsidRPr="007545F7">
        <w:rPr>
          <w:rFonts w:ascii="Cordia New" w:hAnsi="Cordia New"/>
          <w:sz w:val="28"/>
          <w:cs/>
        </w:rPr>
        <w:t>บริษัทฯ จะมีการดำเนินการ ดังต่อไปนี้</w:t>
      </w:r>
    </w:p>
    <w:p w14:paraId="01CCE5AE" w14:textId="77777777" w:rsidR="00D348E1" w:rsidRPr="007545F7" w:rsidRDefault="00D348E1" w:rsidP="00D5715C">
      <w:pPr>
        <w:pStyle w:val="ListParagraph"/>
        <w:numPr>
          <w:ilvl w:val="1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ในด้านสาระของรายการ พิจารณาว่าเป็นธุรกรรมที่เข้าลักษณะ ดังต่อไปนี้</w:t>
      </w:r>
    </w:p>
    <w:p w14:paraId="2C93E807" w14:textId="77777777" w:rsidR="00D348E1" w:rsidRPr="007545F7" w:rsidRDefault="00D348E1" w:rsidP="00D5715C">
      <w:pPr>
        <w:pStyle w:val="ListParagraph"/>
        <w:numPr>
          <w:ilvl w:val="2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เป็นไปตามสัญญาก่อตั้งทรัสต์และกฎหมายที่เกี่ยวข้อง</w:t>
      </w:r>
    </w:p>
    <w:p w14:paraId="413927A4" w14:textId="77777777" w:rsidR="00D348E1" w:rsidRPr="007545F7" w:rsidRDefault="00D348E1" w:rsidP="00D5715C">
      <w:pPr>
        <w:pStyle w:val="ListParagraph"/>
        <w:numPr>
          <w:ilvl w:val="2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เป็นไปเพื่อประโยชน์ที่ดีที่สุดของกองทรัสต์</w:t>
      </w:r>
    </w:p>
    <w:p w14:paraId="48B299EA" w14:textId="77777777" w:rsidR="00D348E1" w:rsidRPr="007545F7" w:rsidRDefault="00D348E1" w:rsidP="00D5715C">
      <w:pPr>
        <w:pStyle w:val="ListParagraph"/>
        <w:numPr>
          <w:ilvl w:val="2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มีความสมเหตุสมผลและใช้ราคาที่เป็นธรรม</w:t>
      </w:r>
    </w:p>
    <w:p w14:paraId="06C78FF6" w14:textId="77777777" w:rsidR="00D348E1" w:rsidRPr="007545F7" w:rsidRDefault="00D348E1" w:rsidP="00D5715C">
      <w:pPr>
        <w:pStyle w:val="ListParagraph"/>
        <w:numPr>
          <w:ilvl w:val="2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lastRenderedPageBreak/>
        <w:t>ค่าใช้จ่ายในการเข้าทำธุรกรรมที่เรียกเก็บจากกองทรัสต์</w:t>
      </w:r>
      <w:r w:rsidRPr="007545F7">
        <w:rPr>
          <w:rFonts w:ascii="Cordia New" w:hAnsi="Cordia New"/>
          <w:sz w:val="28"/>
        </w:rPr>
        <w:t xml:space="preserve"> (</w:t>
      </w:r>
      <w:r w:rsidRPr="007545F7">
        <w:rPr>
          <w:rFonts w:ascii="Cordia New" w:hAnsi="Cordia New"/>
          <w:sz w:val="28"/>
          <w:cs/>
        </w:rPr>
        <w:t>ถ้ามี</w:t>
      </w:r>
      <w:r w:rsidRPr="007545F7">
        <w:rPr>
          <w:rFonts w:ascii="Cordia New" w:hAnsi="Cordia New"/>
          <w:sz w:val="28"/>
        </w:rPr>
        <w:t xml:space="preserve">) </w:t>
      </w:r>
      <w:r w:rsidRPr="007545F7">
        <w:rPr>
          <w:rFonts w:ascii="Cordia New" w:hAnsi="Cordia New"/>
          <w:sz w:val="28"/>
          <w:cs/>
        </w:rPr>
        <w:t>อยู่ในอัตราที่เป็นธรรมและเหมาะสม</w:t>
      </w:r>
    </w:p>
    <w:p w14:paraId="30EA7DB3" w14:textId="77777777" w:rsidR="00D348E1" w:rsidRPr="007545F7" w:rsidRDefault="00D348E1" w:rsidP="00D5715C">
      <w:pPr>
        <w:pStyle w:val="ListParagraph"/>
        <w:numPr>
          <w:ilvl w:val="2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ผู้ที่มีส่วนได้เสียเป็นพิเศษในการเข้าทำธุรกรรมไม่มีส่วนร่วมในการตัดสินใจเข้าทำธุรกรรมนั้น</w:t>
      </w:r>
    </w:p>
    <w:p w14:paraId="2EE511BF" w14:textId="77777777" w:rsidR="00D348E1" w:rsidRPr="007545F7" w:rsidRDefault="00D348E1" w:rsidP="00D5715C">
      <w:pPr>
        <w:pStyle w:val="ListParagraph"/>
        <w:numPr>
          <w:ilvl w:val="1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ในด้านระบบในการอนุมัติต้องดำเนินการ ดังต่อไปนี้</w:t>
      </w:r>
    </w:p>
    <w:p w14:paraId="24E69E6F" w14:textId="77777777" w:rsidR="00D348E1" w:rsidRPr="007545F7" w:rsidRDefault="00D348E1" w:rsidP="00D5715C">
      <w:pPr>
        <w:pStyle w:val="ListParagraph"/>
        <w:numPr>
          <w:ilvl w:val="2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กรณีเจ้าของ ผู้ให้เช่า หรือผู้โอนสิทธิการเช่ามิได้เป็นบริษัทฯ หรือบุคคลที่เกี่ยวโยงกันกับบริษัทฯ</w:t>
      </w:r>
    </w:p>
    <w:p w14:paraId="3E58DE31" w14:textId="77777777" w:rsidR="00D348E1" w:rsidRPr="007545F7" w:rsidRDefault="00D348E1" w:rsidP="00D5715C">
      <w:pPr>
        <w:pStyle w:val="ListParagraph"/>
        <w:numPr>
          <w:ilvl w:val="3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ได้รับความเห็นชอบจากทรัสตีว่า เป็นธุรกรรมที่เป็นไปตามสัญญาก่อตั้ง</w:t>
      </w:r>
      <w:r w:rsidRPr="007545F7">
        <w:rPr>
          <w:rFonts w:ascii="Cordia New" w:hAnsi="Cordia New"/>
          <w:sz w:val="28"/>
          <w:cs/>
        </w:rPr>
        <w:br/>
        <w:t>ทรัสต์และกฎหมายที่เกี่ยวข้องแล้ว</w:t>
      </w:r>
      <w:r w:rsidRPr="007545F7">
        <w:rPr>
          <w:rFonts w:ascii="Cordia New" w:hAnsi="Cordia New"/>
          <w:sz w:val="28"/>
        </w:rPr>
        <w:t xml:space="preserve"> </w:t>
      </w:r>
    </w:p>
    <w:p w14:paraId="7250DDC8" w14:textId="77777777" w:rsidR="00D348E1" w:rsidRPr="007545F7" w:rsidRDefault="00D348E1" w:rsidP="00D5715C">
      <w:pPr>
        <w:pStyle w:val="ListParagraph"/>
        <w:numPr>
          <w:ilvl w:val="3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พิจารณาเสนอขออนุมัติตามขนาดรายการ ดังต่อไปนี้</w:t>
      </w:r>
    </w:p>
    <w:p w14:paraId="235935A6" w14:textId="77777777" w:rsidR="00D348E1" w:rsidRPr="007545F7" w:rsidRDefault="00D348E1" w:rsidP="00D5715C">
      <w:pPr>
        <w:pStyle w:val="ListParagraph"/>
        <w:numPr>
          <w:ilvl w:val="3"/>
          <w:numId w:val="132"/>
        </w:numPr>
        <w:spacing w:before="0" w:after="200" w:line="276" w:lineRule="auto"/>
        <w:ind w:left="4320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ในกรณีที่เป็น</w:t>
      </w:r>
      <w:bookmarkStart w:id="41" w:name="_Hlk81490996"/>
      <w:r w:rsidRPr="007545F7">
        <w:rPr>
          <w:rFonts w:ascii="Cordia New" w:hAnsi="Cordia New"/>
          <w:sz w:val="28"/>
          <w:cs/>
        </w:rPr>
        <w:t xml:space="preserve">การได้มาซึ่งทรัพย์สินหลักที่มีมูลค่าต่ำกว่าร้อยละ </w:t>
      </w:r>
      <w:r w:rsidRPr="007545F7">
        <w:rPr>
          <w:rFonts w:ascii="Cordia New" w:hAnsi="Cordia New"/>
          <w:sz w:val="28"/>
        </w:rPr>
        <w:t>10</w:t>
      </w:r>
      <w:r w:rsidRPr="007545F7">
        <w:rPr>
          <w:rFonts w:ascii="Cordia New" w:hAnsi="Cordia New"/>
          <w:sz w:val="28"/>
          <w:cs/>
        </w:rPr>
        <w:t xml:space="preserve"> (สิบ) ของมูลค่าทรัพย์สินรวมของกองทรัสต์ ต้องได้รับอนุมัติจากกรรมการผู้จัดการ</w:t>
      </w:r>
      <w:bookmarkEnd w:id="41"/>
    </w:p>
    <w:p w14:paraId="306BDBAD" w14:textId="1EA7704F" w:rsidR="00D348E1" w:rsidRPr="007545F7" w:rsidRDefault="00D348E1" w:rsidP="00D5715C">
      <w:pPr>
        <w:pStyle w:val="ListParagraph"/>
        <w:numPr>
          <w:ilvl w:val="3"/>
          <w:numId w:val="132"/>
        </w:numPr>
        <w:spacing w:before="0" w:after="200" w:line="276" w:lineRule="auto"/>
        <w:ind w:left="4320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 xml:space="preserve">ในกรณีที่เป็นการได้มาซึ่งทรัพย์สินหลักที่มีมูลค่าตั้งแต่ร้อยละ </w:t>
      </w:r>
      <w:r w:rsidRPr="007545F7">
        <w:rPr>
          <w:rFonts w:ascii="Cordia New" w:hAnsi="Cordia New"/>
          <w:sz w:val="28"/>
        </w:rPr>
        <w:t>10</w:t>
      </w:r>
      <w:r w:rsidRPr="007545F7">
        <w:rPr>
          <w:rFonts w:ascii="Cordia New" w:hAnsi="Cordia New"/>
          <w:sz w:val="28"/>
          <w:cs/>
        </w:rPr>
        <w:t xml:space="preserve"> (สิบ) ขึ้นไปของมูลค่าทรัพย์สินรวมของกองทรัสต์ ต้องได้รับอนุมัติจากคณะกรรมการบริษัทฯ</w:t>
      </w:r>
      <w:r w:rsidR="009804D7" w:rsidRPr="007545F7">
        <w:rPr>
          <w:rFonts w:ascii="Cordia New" w:hAnsi="Cordia New" w:hint="cs"/>
          <w:sz w:val="28"/>
          <w:cs/>
        </w:rPr>
        <w:t xml:space="preserve"> </w:t>
      </w:r>
      <w:r w:rsidRPr="007545F7">
        <w:rPr>
          <w:rFonts w:ascii="Cordia New" w:hAnsi="Cordia New"/>
          <w:sz w:val="28"/>
          <w:cs/>
        </w:rPr>
        <w:t>ด้วย</w:t>
      </w:r>
    </w:p>
    <w:p w14:paraId="34D7426E" w14:textId="77777777" w:rsidR="00D348E1" w:rsidRPr="007545F7" w:rsidRDefault="00D348E1" w:rsidP="00D5715C">
      <w:pPr>
        <w:pStyle w:val="ListParagraph"/>
        <w:numPr>
          <w:ilvl w:val="3"/>
          <w:numId w:val="132"/>
        </w:numPr>
        <w:spacing w:before="0" w:after="200" w:line="276" w:lineRule="auto"/>
        <w:ind w:left="4320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 xml:space="preserve">ในกรณีที่เป็นการได้มาซึ่งทรัพย์สินหลักที่มีมูลค่าตั้งแต่ร้อยละ </w:t>
      </w:r>
      <w:r w:rsidRPr="007545F7">
        <w:rPr>
          <w:rFonts w:ascii="Cordia New" w:hAnsi="Cordia New"/>
          <w:sz w:val="28"/>
        </w:rPr>
        <w:t>30</w:t>
      </w:r>
      <w:r w:rsidRPr="007545F7">
        <w:rPr>
          <w:rFonts w:ascii="Cordia New" w:hAnsi="Cordia New"/>
          <w:sz w:val="28"/>
          <w:cs/>
        </w:rPr>
        <w:t xml:space="preserve"> (สามสิบ) ขึ้นไป ของมูลค่าทรัพย์สินรวมของกองทรัสต์ ต้องได้รับมติของที่ประชุมผู้ถือหน่วยทรัสต์ด้วยคะแนนเสียงไม่น้อยกว่า </w:t>
      </w:r>
      <w:r w:rsidRPr="007545F7">
        <w:rPr>
          <w:rFonts w:ascii="Cordia New" w:hAnsi="Cordia New"/>
          <w:sz w:val="28"/>
        </w:rPr>
        <w:t>3</w:t>
      </w:r>
      <w:r w:rsidRPr="007545F7">
        <w:rPr>
          <w:rFonts w:ascii="Cordia New" w:hAnsi="Cordia New"/>
          <w:sz w:val="28"/>
          <w:cs/>
        </w:rPr>
        <w:t xml:space="preserve"> ใน </w:t>
      </w:r>
      <w:r w:rsidRPr="007545F7">
        <w:rPr>
          <w:rFonts w:ascii="Cordia New" w:hAnsi="Cordia New"/>
          <w:sz w:val="28"/>
        </w:rPr>
        <w:t>4</w:t>
      </w:r>
      <w:r w:rsidRPr="007545F7">
        <w:rPr>
          <w:rFonts w:ascii="Cordia New" w:hAnsi="Cordia New"/>
          <w:sz w:val="28"/>
          <w:cs/>
        </w:rPr>
        <w:t xml:space="preserve"> (สามในสี่) ของจำนวนเสียงทั้งหมดของผู้ถือหน่วยทรัสต์ที่มาประชุมและมีสิทธิออกเสียง</w:t>
      </w:r>
    </w:p>
    <w:p w14:paraId="411C53D9" w14:textId="77777777" w:rsidR="00D348E1" w:rsidRPr="007545F7" w:rsidRDefault="00D348E1" w:rsidP="00D5715C">
      <w:pPr>
        <w:pStyle w:val="ListParagraph"/>
        <w:numPr>
          <w:ilvl w:val="3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ในกรณีที่มีการเปลี่ยนแปลงของกฎหมาย ประกาศ หลักเกณฑ์ และข้อบังคับที่เกี่ยวข้อง บริษัทฯ จะปฏิบัติตามกฎหมาย ประกาศ หลักเกณฑ์ และข้อบังคับที่เกี่ยวข้องที่ได้แก้ไขดังกล่าว หรือหลักเกณฑ์ตามข้อ ก.-ค. เบื้องต้น หลักเกณฑ์ใดหลักเกณฑ์หนึ่งที่สูงกว่า</w:t>
      </w:r>
    </w:p>
    <w:p w14:paraId="76C97628" w14:textId="77777777" w:rsidR="00D348E1" w:rsidRPr="007545F7" w:rsidRDefault="00D348E1" w:rsidP="00D5715C">
      <w:pPr>
        <w:pStyle w:val="ListParagraph"/>
        <w:numPr>
          <w:ilvl w:val="2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lastRenderedPageBreak/>
        <w:t xml:space="preserve">กรณีเจ้าของ ผู้ให้เช่า หรือผู้โอนสิทธิการเช่าเป็นบริษัทฯ หรือบุคคลที่เกี่ยวโยงกันกับบริษัทฯ </w:t>
      </w:r>
    </w:p>
    <w:p w14:paraId="29C6E3EE" w14:textId="77777777" w:rsidR="00D348E1" w:rsidRPr="007545F7" w:rsidRDefault="00D348E1" w:rsidP="00D5715C">
      <w:pPr>
        <w:pStyle w:val="ListParagraph"/>
        <w:numPr>
          <w:ilvl w:val="3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ได้รับความเห็นชอบจากทรัสตีว่าเป็นธุรกรรมที่เป็นไปตามสัญญาก่อตั้ง</w:t>
      </w:r>
      <w:r w:rsidRPr="007545F7">
        <w:rPr>
          <w:rFonts w:ascii="Cordia New" w:hAnsi="Cordia New"/>
          <w:sz w:val="28"/>
        </w:rPr>
        <w:br/>
      </w:r>
      <w:r w:rsidRPr="007545F7">
        <w:rPr>
          <w:rFonts w:ascii="Cordia New" w:hAnsi="Cordia New"/>
          <w:sz w:val="28"/>
          <w:cs/>
        </w:rPr>
        <w:t xml:space="preserve">ทรัสต์และกฎหมายที่เกี่ยวข้องแล้ว </w:t>
      </w:r>
    </w:p>
    <w:p w14:paraId="4E22DDA1" w14:textId="77777777" w:rsidR="00D348E1" w:rsidRPr="007545F7" w:rsidRDefault="00D348E1" w:rsidP="00D5715C">
      <w:pPr>
        <w:pStyle w:val="ListParagraph"/>
        <w:numPr>
          <w:ilvl w:val="3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พิจารณาเสนอขออนุมัติตามขนาดรายการ ดังต่อไปนี้</w:t>
      </w:r>
    </w:p>
    <w:p w14:paraId="2A9D3DDC" w14:textId="77777777" w:rsidR="00D348E1" w:rsidRPr="007545F7" w:rsidRDefault="00D348E1" w:rsidP="00D5715C">
      <w:pPr>
        <w:pStyle w:val="ListParagraph"/>
        <w:numPr>
          <w:ilvl w:val="3"/>
          <w:numId w:val="133"/>
        </w:numPr>
        <w:spacing w:before="0" w:after="200" w:line="276" w:lineRule="auto"/>
        <w:ind w:left="4320"/>
        <w:contextualSpacing w:val="0"/>
        <w:jc w:val="thaiDistribute"/>
        <w:rPr>
          <w:rFonts w:ascii="Cordia New" w:hAnsi="Cordia New"/>
          <w:sz w:val="28"/>
        </w:rPr>
      </w:pPr>
      <w:bookmarkStart w:id="42" w:name="_Hlk81491575"/>
      <w:r w:rsidRPr="007545F7">
        <w:rPr>
          <w:rFonts w:ascii="Cordia New" w:hAnsi="Cordia New"/>
          <w:sz w:val="28"/>
          <w:cs/>
        </w:rPr>
        <w:t xml:space="preserve">ในกรณีที่เป็นธุรกรรมที่มีมูลค่าไม่เกิน </w:t>
      </w:r>
      <w:r w:rsidRPr="007545F7">
        <w:rPr>
          <w:rFonts w:ascii="Cordia New" w:hAnsi="Cordia New"/>
          <w:sz w:val="28"/>
        </w:rPr>
        <w:t>1 (</w:t>
      </w:r>
      <w:r w:rsidRPr="007545F7">
        <w:rPr>
          <w:rFonts w:ascii="Cordia New" w:hAnsi="Cordia New"/>
          <w:sz w:val="28"/>
          <w:cs/>
        </w:rPr>
        <w:t>หนึ่ง</w:t>
      </w:r>
      <w:r w:rsidRPr="007545F7">
        <w:rPr>
          <w:rFonts w:ascii="Cordia New" w:hAnsi="Cordia New"/>
          <w:sz w:val="28"/>
        </w:rPr>
        <w:t>)</w:t>
      </w:r>
      <w:r w:rsidRPr="007545F7">
        <w:rPr>
          <w:rFonts w:ascii="Cordia New" w:hAnsi="Cordia New"/>
          <w:sz w:val="28"/>
          <w:cs/>
        </w:rPr>
        <w:t xml:space="preserve"> ล้านบาท หรือต่ำกว่าร้อยละ </w:t>
      </w:r>
      <w:r w:rsidRPr="007545F7">
        <w:rPr>
          <w:rFonts w:ascii="Cordia New" w:hAnsi="Cordia New"/>
          <w:sz w:val="28"/>
        </w:rPr>
        <w:t>0.03</w:t>
      </w:r>
      <w:r w:rsidRPr="007545F7">
        <w:rPr>
          <w:rFonts w:ascii="Cordia New" w:hAnsi="Cordia New"/>
          <w:sz w:val="28"/>
          <w:cs/>
        </w:rPr>
        <w:t xml:space="preserve"> (ศูนย์จุดศูนย์สาม) ของมูลค่าทรัพย์สินสุทธิของกองทรัสต์ แล้วแต่มูลค่าใดจะสูงกว่า ต้องได้รับอนุมัติจากกรรมการผู้จัดการ</w:t>
      </w:r>
    </w:p>
    <w:bookmarkEnd w:id="42"/>
    <w:p w14:paraId="6D5AE8A0" w14:textId="77777777" w:rsidR="00D348E1" w:rsidRPr="007545F7" w:rsidRDefault="00D348E1" w:rsidP="00D5715C">
      <w:pPr>
        <w:pStyle w:val="ListParagraph"/>
        <w:numPr>
          <w:ilvl w:val="3"/>
          <w:numId w:val="133"/>
        </w:numPr>
        <w:spacing w:before="0" w:after="200" w:line="276" w:lineRule="auto"/>
        <w:ind w:left="4320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 xml:space="preserve">ในกรณีที่เป็นธุรกรรมที่มีมูลค่าเกินกว่า </w:t>
      </w:r>
      <w:r w:rsidRPr="007545F7">
        <w:rPr>
          <w:rFonts w:ascii="Cordia New" w:hAnsi="Cordia New"/>
          <w:sz w:val="28"/>
        </w:rPr>
        <w:t>1</w:t>
      </w:r>
      <w:r w:rsidRPr="007545F7">
        <w:rPr>
          <w:rFonts w:ascii="Cordia New" w:hAnsi="Cordia New"/>
          <w:sz w:val="28"/>
          <w:cs/>
        </w:rPr>
        <w:t xml:space="preserve"> (หนึ่ง) ล้านบาท หรือตั้งแต่ร้อยละ </w:t>
      </w:r>
      <w:r w:rsidRPr="007545F7">
        <w:rPr>
          <w:rFonts w:ascii="Cordia New" w:hAnsi="Cordia New"/>
          <w:sz w:val="28"/>
        </w:rPr>
        <w:t>0.03</w:t>
      </w:r>
      <w:r w:rsidRPr="007545F7">
        <w:rPr>
          <w:rFonts w:ascii="Cordia New" w:hAnsi="Cordia New"/>
          <w:sz w:val="28"/>
          <w:cs/>
        </w:rPr>
        <w:t xml:space="preserve"> (ศูนย์จุดศูนย์สาม) ของมูลค่าทรัพย์สินสุทธิของกองทรัสต์ขึ้นไป แล้วแต่มูลค่าใดจะสูงกว่า ต้องได้รับอนุมัติจากคณะกรรมการบริษัทฯ ด้วย</w:t>
      </w:r>
    </w:p>
    <w:p w14:paraId="539B3BCF" w14:textId="77777777" w:rsidR="00D348E1" w:rsidRPr="007545F7" w:rsidRDefault="00D348E1" w:rsidP="00D5715C">
      <w:pPr>
        <w:pStyle w:val="ListParagraph"/>
        <w:numPr>
          <w:ilvl w:val="3"/>
          <w:numId w:val="133"/>
        </w:numPr>
        <w:spacing w:before="0" w:after="200" w:line="276" w:lineRule="auto"/>
        <w:ind w:left="4320"/>
        <w:contextualSpacing w:val="0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 xml:space="preserve">ในกรณีที่เป็นธุรกรรมที่มีมูลค่าตั้งแต่ </w:t>
      </w:r>
      <w:r w:rsidRPr="007545F7">
        <w:rPr>
          <w:rFonts w:ascii="Cordia New" w:hAnsi="Cordia New"/>
          <w:sz w:val="28"/>
        </w:rPr>
        <w:t>20</w:t>
      </w:r>
      <w:r w:rsidRPr="007545F7">
        <w:rPr>
          <w:rFonts w:ascii="Cordia New" w:hAnsi="Cordia New"/>
          <w:sz w:val="28"/>
          <w:cs/>
        </w:rPr>
        <w:t xml:space="preserve"> (ยี่สิบ) ล้านบาทขึ้นไป หรือเกินร้อยละ </w:t>
      </w:r>
      <w:r w:rsidRPr="007545F7">
        <w:rPr>
          <w:rFonts w:ascii="Cordia New" w:hAnsi="Cordia New"/>
          <w:sz w:val="28"/>
        </w:rPr>
        <w:t>3</w:t>
      </w:r>
      <w:r w:rsidRPr="007545F7">
        <w:rPr>
          <w:rFonts w:ascii="Cordia New" w:hAnsi="Cordia New"/>
          <w:sz w:val="28"/>
          <w:cs/>
        </w:rPr>
        <w:t xml:space="preserve"> (สาม) ของมูลค่าทรัพย์สินสุทธิของกองทรัสต์ แล้วแต่มูลค่าใดจะสูงกว่า ต้องได้รับมติของที่ประชุมผู้ถือหน่วยทรัสต์ด้วยคะแนนเสียงไม่น้อยกว่า </w:t>
      </w:r>
      <w:r w:rsidRPr="007545F7">
        <w:rPr>
          <w:rFonts w:ascii="Cordia New" w:hAnsi="Cordia New"/>
          <w:sz w:val="28"/>
        </w:rPr>
        <w:t>3</w:t>
      </w:r>
      <w:r w:rsidRPr="007545F7">
        <w:rPr>
          <w:rFonts w:ascii="Cordia New" w:hAnsi="Cordia New"/>
          <w:sz w:val="28"/>
          <w:cs/>
        </w:rPr>
        <w:t xml:space="preserve"> ใน </w:t>
      </w:r>
      <w:r w:rsidRPr="007545F7">
        <w:rPr>
          <w:rFonts w:ascii="Cordia New" w:hAnsi="Cordia New"/>
          <w:sz w:val="28"/>
        </w:rPr>
        <w:t>4</w:t>
      </w:r>
      <w:r w:rsidRPr="007545F7">
        <w:rPr>
          <w:rFonts w:ascii="Cordia New" w:hAnsi="Cordia New"/>
          <w:sz w:val="28"/>
          <w:cs/>
        </w:rPr>
        <w:t xml:space="preserve"> (สามในสี่) ของจำนวนเสียงทั้งหมดของผู้ถือหน่วยทรัสต์ที่มาประชุมและมีสิทธิออกเสียง นอกจากนี้ บริษัทฯ จะต้องจัดให้มีที่ปรึกษาทางการเงินให้ความเห็นเกี่ยวกับการวิเคราะห์ข้อมูลเกี่ยวกับทรัพย์สินดังกล่าวข้างต้นเพื่อประกอบการตัดสินใจลงทุนและการเปิดเผยข้อมูลที่ถูกต้อง</w:t>
      </w:r>
    </w:p>
    <w:p w14:paraId="05524D71" w14:textId="77777777" w:rsidR="00D348E1" w:rsidRPr="007545F7" w:rsidRDefault="00D348E1" w:rsidP="00D5715C">
      <w:pPr>
        <w:pStyle w:val="ListParagraph"/>
        <w:numPr>
          <w:ilvl w:val="3"/>
          <w:numId w:val="130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ในกรณีที่มีการเปลี่ยนแปลงของกฎหมาย ประกาศ หลักเกณฑ์ และข้อบังคับที่เกี่ยวข้อง บริษัทฯ จะปฏิบัติตามกฎหมาย ประกาศ หลักเกณฑ์ และข้อบังคับที่เกี่ยวข้องที่ได้แก้ไขดังกล่าว หรือหลักเกณฑ์ตามข้อ ก.-ค. เบื้องต้น หลักเกณฑ์ใดหลักเกณฑ์หนึ่งที่สูงกว่า</w:t>
      </w:r>
    </w:p>
    <w:p w14:paraId="4171A857" w14:textId="77777777" w:rsidR="00D348E1" w:rsidRPr="007545F7" w:rsidRDefault="00D348E1" w:rsidP="00D5715C">
      <w:pPr>
        <w:pStyle w:val="ListParagraph"/>
        <w:numPr>
          <w:ilvl w:val="0"/>
          <w:numId w:val="130"/>
        </w:numPr>
        <w:tabs>
          <w:tab w:val="clear" w:pos="2160"/>
        </w:tabs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lastRenderedPageBreak/>
        <w:t>ในกรณีที่ต้องขอมติที่ประชุมผู้ถือหน่วยทรัสต์ หนังสือเชิญประชุมผู้ถือหน่วยทรัสต์ต้องมีความเห็นของที่ปรึกษาทางการเงินเพื่อประกอบการขอมติที่ประชุมผู้ถือหน่วยทรัสต์ด้วย</w:t>
      </w:r>
      <w:r w:rsidRPr="007545F7">
        <w:rPr>
          <w:rFonts w:ascii="Cordia New" w:hAnsi="Cordia New"/>
          <w:sz w:val="28"/>
        </w:rPr>
        <w:t xml:space="preserve"> </w:t>
      </w:r>
      <w:r w:rsidRPr="007545F7">
        <w:rPr>
          <w:rFonts w:ascii="Cordia New" w:hAnsi="Cordia New"/>
          <w:sz w:val="28"/>
          <w:cs/>
        </w:rPr>
        <w:t>โดยจะนำส่งหนังสือเชิญประชุมล่วงหน้าตามส่วนที่ว่าด้วยการเปิดเผยข้อมูลตามประกาศ บจ</w:t>
      </w:r>
      <w:r w:rsidRPr="007545F7">
        <w:rPr>
          <w:rFonts w:ascii="Cordia New" w:hAnsi="Cordia New"/>
          <w:sz w:val="28"/>
        </w:rPr>
        <w:t>/</w:t>
      </w:r>
      <w:r w:rsidRPr="007545F7">
        <w:rPr>
          <w:rFonts w:ascii="Cordia New" w:hAnsi="Cordia New"/>
          <w:sz w:val="28"/>
          <w:cs/>
        </w:rPr>
        <w:t xml:space="preserve">ร </w:t>
      </w:r>
      <w:r w:rsidRPr="007545F7">
        <w:rPr>
          <w:rFonts w:ascii="Cordia New" w:hAnsi="Cordia New"/>
          <w:sz w:val="28"/>
        </w:rPr>
        <w:t xml:space="preserve">29-00 </w:t>
      </w:r>
      <w:r w:rsidRPr="007545F7">
        <w:rPr>
          <w:rFonts w:ascii="Cordia New" w:hAnsi="Cordia New"/>
          <w:sz w:val="28"/>
          <w:cs/>
        </w:rPr>
        <w:t xml:space="preserve">เรื่องการรับ การเปิดเผยสารสนเทศ และการเพิกถอนหน่วยทรัสต์ของทรัสต์เพื่อการลงทุน พ.ศ. </w:t>
      </w:r>
      <w:r w:rsidRPr="007545F7">
        <w:rPr>
          <w:rFonts w:ascii="Cordia New" w:hAnsi="Cordia New"/>
          <w:sz w:val="28"/>
        </w:rPr>
        <w:t>2558</w:t>
      </w:r>
      <w:r w:rsidRPr="007545F7">
        <w:rPr>
          <w:rFonts w:ascii="Cordia New" w:hAnsi="Cordia New"/>
          <w:sz w:val="28"/>
          <w:cs/>
        </w:rPr>
        <w:t xml:space="preserve"> และประกาศสำนักงาน ก.ล.ต. ที่ สร. </w:t>
      </w:r>
      <w:r w:rsidRPr="007545F7">
        <w:rPr>
          <w:rFonts w:ascii="Cordia New" w:hAnsi="Cordia New"/>
          <w:sz w:val="28"/>
        </w:rPr>
        <w:t xml:space="preserve">26/2555 </w:t>
      </w:r>
      <w:r w:rsidRPr="007545F7">
        <w:rPr>
          <w:rFonts w:ascii="Cordia New" w:hAnsi="Cordia New"/>
          <w:sz w:val="28"/>
          <w:cs/>
        </w:rPr>
        <w:t>เรื่องข้อกำหนดเกี่ยวกับรายการและข้อความในสัญญาก่อตั้งทรัสต์ ของทรัสต์เพื่อการลงทุนในอสังหาริมทรัพย์ และที่จะมีการแก้ไขเพิ่มเติม</w:t>
      </w:r>
    </w:p>
    <w:p w14:paraId="4053E59A" w14:textId="77777777" w:rsidR="00D348E1" w:rsidRPr="007545F7" w:rsidRDefault="00D348E1" w:rsidP="00D5715C">
      <w:pPr>
        <w:spacing w:after="200" w:line="276" w:lineRule="auto"/>
        <w:ind w:left="851" w:firstLine="0"/>
        <w:rPr>
          <w:rFonts w:asciiTheme="minorBidi" w:eastAsia="Times New Roman" w:hAnsiTheme="minorBidi" w:cstheme="minorBidi"/>
          <w:bCs/>
          <w:sz w:val="28"/>
          <w:lang w:val="en-GB"/>
        </w:rPr>
      </w:pPr>
      <w:r w:rsidRPr="007545F7">
        <w:rPr>
          <w:rFonts w:asciiTheme="minorBidi" w:eastAsia="Times New Roman" w:hAnsiTheme="minorBidi" w:cstheme="minorBidi"/>
          <w:bCs/>
          <w:sz w:val="28"/>
          <w:cs/>
          <w:lang w:val="en-GB"/>
        </w:rPr>
        <w:t xml:space="preserve">การจำหน่ายไปซึ่งทรัพย์สินหลัก </w:t>
      </w:r>
    </w:p>
    <w:p w14:paraId="6D9C102C" w14:textId="066C8B9B" w:rsidR="00D348E1" w:rsidRPr="007545F7" w:rsidRDefault="00D348E1" w:rsidP="00D5715C">
      <w:pPr>
        <w:tabs>
          <w:tab w:val="left" w:pos="720"/>
        </w:tabs>
        <w:spacing w:after="20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เมื่อฝ่ายพัฒนาธุรกิจและนักลงทุนสัมพันธ์พิจารณาคัดเลือกทรัพย์สินหลักที่จะจำหน่ายไปเสร็จสิ้นแล้ว และคณะกรรมการบริษัทฯ เห็นสมควรให้ดำเนินการจำหน่ายไปซึ่งทรัพย์สินหลักนั้น ในการดำเนินการเพื่อจำหน่ายไปซึ่งทรัพย์สินหลัก จะต้องเป็นไปตามหลักเกณฑ์ดังต่อไปนี้</w:t>
      </w:r>
    </w:p>
    <w:p w14:paraId="17254FEA" w14:textId="09845263" w:rsidR="00D348E1" w:rsidRPr="007545F7" w:rsidRDefault="00D348E1" w:rsidP="00D5715C">
      <w:pPr>
        <w:pStyle w:val="ListParagraph"/>
        <w:numPr>
          <w:ilvl w:val="0"/>
          <w:numId w:val="131"/>
        </w:numPr>
        <w:tabs>
          <w:tab w:val="clear" w:pos="2160"/>
        </w:tabs>
        <w:spacing w:before="0" w:after="200" w:line="276" w:lineRule="auto"/>
        <w:contextualSpacing w:val="0"/>
        <w:jc w:val="thaiDistribute"/>
        <w:rPr>
          <w:rFonts w:ascii="Cordia New" w:hAnsi="Cordia New"/>
          <w:sz w:val="28"/>
          <w:u w:val="single"/>
        </w:rPr>
      </w:pPr>
      <w:r w:rsidRPr="007545F7">
        <w:rPr>
          <w:rFonts w:ascii="Cordia New" w:hAnsi="Cordia New"/>
          <w:sz w:val="28"/>
          <w:cs/>
        </w:rPr>
        <w:t>บริษัทฯ จะจัดให้มีการประเมินมูลค่าทรัพย์สินหลักตามหลักเกณฑ์ใน</w:t>
      </w:r>
      <w:r w:rsidRPr="007545F7">
        <w:rPr>
          <w:rFonts w:ascii="Cordia New" w:hAnsi="Cordia New"/>
          <w:sz w:val="28"/>
          <w:u w:val="single"/>
          <w:cs/>
        </w:rPr>
        <w:t xml:space="preserve">ข้อ </w:t>
      </w:r>
      <w:r w:rsidRPr="007545F7">
        <w:rPr>
          <w:rFonts w:ascii="Cordia New" w:hAnsi="Cordia New"/>
          <w:sz w:val="28"/>
          <w:u w:val="single"/>
        </w:rPr>
        <w:t>1.1</w:t>
      </w:r>
      <w:r w:rsidR="00906A4A" w:rsidRPr="007545F7">
        <w:rPr>
          <w:rFonts w:ascii="Cordia New" w:hAnsi="Cordia New"/>
          <w:sz w:val="28"/>
          <w:u w:val="single"/>
        </w:rPr>
        <w:t>)</w:t>
      </w:r>
      <w:r w:rsidRPr="007545F7">
        <w:rPr>
          <w:rFonts w:ascii="Cordia New" w:hAnsi="Cordia New"/>
          <w:sz w:val="28"/>
          <w:u w:val="single"/>
          <w:cs/>
        </w:rPr>
        <w:t xml:space="preserve"> ของ</w:t>
      </w:r>
      <w:r w:rsidR="00876008" w:rsidRPr="007545F7">
        <w:rPr>
          <w:rFonts w:ascii="Cordia New" w:hAnsi="Cordia New" w:hint="cs"/>
          <w:sz w:val="28"/>
          <w:u w:val="single"/>
          <w:cs/>
        </w:rPr>
        <w:t>เรื่อง</w:t>
      </w:r>
      <w:r w:rsidRPr="007545F7">
        <w:rPr>
          <w:rFonts w:ascii="Cordia New" w:hAnsi="Cordia New"/>
          <w:sz w:val="28"/>
          <w:u w:val="single"/>
          <w:cs/>
        </w:rPr>
        <w:t>การได้มาซึ่งทรัพย์สินหลักเพิ่มเติม</w:t>
      </w:r>
    </w:p>
    <w:p w14:paraId="0D777517" w14:textId="588470B3" w:rsidR="00D348E1" w:rsidRPr="007545F7" w:rsidRDefault="00D348E1" w:rsidP="00D5715C">
      <w:pPr>
        <w:pStyle w:val="ListParagraph"/>
        <w:numPr>
          <w:ilvl w:val="0"/>
          <w:numId w:val="131"/>
        </w:numPr>
        <w:tabs>
          <w:tab w:val="clear" w:pos="2160"/>
        </w:tabs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บริษัทฯ จะมีการดำเนินการจำหน่ายไปโดยเปิดเผย และมีสาระของรายการตาม</w:t>
      </w:r>
      <w:r w:rsidRPr="007545F7">
        <w:rPr>
          <w:rFonts w:ascii="Cordia New" w:hAnsi="Cordia New"/>
          <w:sz w:val="28"/>
          <w:u w:val="single"/>
          <w:cs/>
        </w:rPr>
        <w:t xml:space="preserve">ข้อ </w:t>
      </w:r>
      <w:r w:rsidRPr="007545F7">
        <w:rPr>
          <w:rFonts w:ascii="Cordia New" w:hAnsi="Cordia New"/>
          <w:sz w:val="28"/>
          <w:u w:val="single"/>
        </w:rPr>
        <w:t>2.1</w:t>
      </w:r>
      <w:r w:rsidR="00906A4A" w:rsidRPr="007545F7">
        <w:rPr>
          <w:rFonts w:ascii="Cordia New" w:hAnsi="Cordia New"/>
          <w:sz w:val="28"/>
          <w:u w:val="single"/>
        </w:rPr>
        <w:t>)</w:t>
      </w:r>
      <w:r w:rsidRPr="007545F7">
        <w:rPr>
          <w:rFonts w:ascii="Cordia New" w:hAnsi="Cordia New"/>
          <w:sz w:val="28"/>
          <w:u w:val="single"/>
          <w:cs/>
        </w:rPr>
        <w:t xml:space="preserve"> ของ</w:t>
      </w:r>
      <w:r w:rsidR="00876008" w:rsidRPr="007545F7">
        <w:rPr>
          <w:rFonts w:ascii="Cordia New" w:hAnsi="Cordia New" w:hint="cs"/>
          <w:sz w:val="28"/>
          <w:u w:val="single"/>
          <w:cs/>
        </w:rPr>
        <w:t>เรื่อง</w:t>
      </w:r>
      <w:r w:rsidRPr="007545F7">
        <w:rPr>
          <w:rFonts w:ascii="Cordia New" w:hAnsi="Cordia New"/>
          <w:sz w:val="28"/>
          <w:u w:val="single"/>
          <w:cs/>
        </w:rPr>
        <w:t>การได้มาซึ่งทรัพย์สินหลักเพิ่มเติม</w:t>
      </w:r>
      <w:r w:rsidRPr="007545F7">
        <w:rPr>
          <w:rFonts w:ascii="Cordia New" w:hAnsi="Cordia New"/>
          <w:sz w:val="28"/>
          <w:cs/>
        </w:rPr>
        <w:t xml:space="preserve"> และมีระบบการอนุมัติตาม</w:t>
      </w:r>
      <w:r w:rsidRPr="007545F7">
        <w:rPr>
          <w:rFonts w:ascii="Cordia New" w:hAnsi="Cordia New"/>
          <w:sz w:val="28"/>
          <w:u w:val="single"/>
          <w:cs/>
        </w:rPr>
        <w:t xml:space="preserve">ข้อ </w:t>
      </w:r>
      <w:r w:rsidRPr="007545F7">
        <w:rPr>
          <w:rFonts w:ascii="Cordia New" w:hAnsi="Cordia New"/>
          <w:sz w:val="28"/>
          <w:u w:val="single"/>
        </w:rPr>
        <w:t>2.2</w:t>
      </w:r>
      <w:r w:rsidRPr="007545F7">
        <w:rPr>
          <w:rFonts w:ascii="Cordia New" w:hAnsi="Cordia New"/>
          <w:sz w:val="28"/>
          <w:u w:val="single"/>
          <w:cs/>
        </w:rPr>
        <w:t xml:space="preserve"> ของข้อ</w:t>
      </w:r>
      <w:r w:rsidR="00337D1D" w:rsidRPr="007545F7">
        <w:rPr>
          <w:rFonts w:ascii="Cordia New" w:hAnsi="Cordia New" w:hint="cs"/>
          <w:sz w:val="28"/>
          <w:u w:val="single"/>
          <w:cs/>
        </w:rPr>
        <w:t>เรื่อง</w:t>
      </w:r>
      <w:r w:rsidRPr="007545F7">
        <w:rPr>
          <w:rFonts w:ascii="Cordia New" w:hAnsi="Cordia New"/>
          <w:sz w:val="28"/>
          <w:u w:val="single"/>
          <w:cs/>
        </w:rPr>
        <w:t>การได้มาซึ่งทรัพย์สินหลักเพิ่มเติม</w:t>
      </w:r>
      <w:r w:rsidRPr="007545F7">
        <w:rPr>
          <w:rFonts w:ascii="Cordia New" w:hAnsi="Cordia New"/>
          <w:sz w:val="28"/>
          <w:cs/>
        </w:rPr>
        <w:t>โดยอนุโลม</w:t>
      </w:r>
    </w:p>
    <w:p w14:paraId="3AD3A5DC" w14:textId="22A005C7" w:rsidR="00D348E1" w:rsidRPr="007545F7" w:rsidRDefault="00D348E1" w:rsidP="00D5715C">
      <w:pPr>
        <w:pStyle w:val="ListParagraph"/>
        <w:numPr>
          <w:ilvl w:val="0"/>
          <w:numId w:val="131"/>
        </w:numPr>
        <w:tabs>
          <w:tab w:val="clear" w:pos="2160"/>
        </w:tabs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 xml:space="preserve">การจำหน่ายทรัพย์สินหลักที่เข้าลักษณะดังต่อไปนี้ นอกจากจะต้องเป็นไปตามข้อกำหนดในข้อ </w:t>
      </w:r>
      <w:r w:rsidR="00906A4A" w:rsidRPr="007545F7">
        <w:rPr>
          <w:rFonts w:ascii="Cordia New" w:hAnsi="Cordia New"/>
          <w:sz w:val="28"/>
        </w:rPr>
        <w:t>(</w:t>
      </w:r>
      <w:r w:rsidRPr="007545F7">
        <w:rPr>
          <w:rFonts w:ascii="Cordia New" w:hAnsi="Cordia New"/>
          <w:sz w:val="28"/>
        </w:rPr>
        <w:t xml:space="preserve">2) </w:t>
      </w:r>
      <w:r w:rsidRPr="007545F7">
        <w:rPr>
          <w:rFonts w:ascii="Cordia New" w:hAnsi="Cordia New"/>
          <w:sz w:val="28"/>
          <w:cs/>
        </w:rPr>
        <w:t>แล้ว จะต้องเป็นกรณีที่เป็นเหตุจำเป็นและสมควร โดยได้รับอนุมัติจากคณะกรรมการบริษัทฯ ด้วย</w:t>
      </w:r>
    </w:p>
    <w:p w14:paraId="74A38D9B" w14:textId="77777777" w:rsidR="00906A4A" w:rsidRPr="007545F7" w:rsidRDefault="00D348E1" w:rsidP="00D5715C">
      <w:pPr>
        <w:pStyle w:val="ListParagraph"/>
        <w:numPr>
          <w:ilvl w:val="1"/>
          <w:numId w:val="131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 xml:space="preserve">การจำหน่ายทรัพย์สินหลักก่อนครบ </w:t>
      </w:r>
      <w:r w:rsidRPr="007545F7">
        <w:rPr>
          <w:rFonts w:ascii="Cordia New" w:hAnsi="Cordia New"/>
          <w:sz w:val="28"/>
        </w:rPr>
        <w:t>1 (</w:t>
      </w:r>
      <w:r w:rsidRPr="007545F7">
        <w:rPr>
          <w:rFonts w:ascii="Cordia New" w:hAnsi="Cordia New"/>
          <w:sz w:val="28"/>
          <w:cs/>
        </w:rPr>
        <w:t>หนึ่ง</w:t>
      </w:r>
      <w:r w:rsidRPr="007545F7">
        <w:rPr>
          <w:rFonts w:ascii="Cordia New" w:hAnsi="Cordia New"/>
          <w:sz w:val="28"/>
        </w:rPr>
        <w:t>)</w:t>
      </w:r>
      <w:r w:rsidRPr="007545F7">
        <w:rPr>
          <w:rFonts w:ascii="Cordia New" w:hAnsi="Cordia New"/>
          <w:sz w:val="28"/>
          <w:cs/>
        </w:rPr>
        <w:t xml:space="preserve"> ปีนับแต่วันที่กองทรัสต์ได้มาซึ่งทรัพย์สินหลักนั้น</w:t>
      </w:r>
    </w:p>
    <w:p w14:paraId="62EF8604" w14:textId="4C40FFD6" w:rsidR="005934D6" w:rsidRPr="007545F7" w:rsidRDefault="00D348E1" w:rsidP="00D5715C">
      <w:pPr>
        <w:pStyle w:val="ListParagraph"/>
        <w:numPr>
          <w:ilvl w:val="1"/>
          <w:numId w:val="131"/>
        </w:numPr>
        <w:spacing w:before="0" w:after="20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 xml:space="preserve">การจำหน่ายทรัพย์สินหลักที่กองทรัสต์ได้มาซึ่งกรรมสิทธิ์ </w:t>
      </w:r>
      <w:r w:rsidRPr="007545F7">
        <w:rPr>
          <w:rFonts w:ascii="Cordia New" w:hAnsi="Cordia New"/>
          <w:color w:val="000000"/>
          <w:sz w:val="28"/>
          <w:cs/>
        </w:rPr>
        <w:t>และ/หรือ สิทธิครอบครอง</w:t>
      </w:r>
      <w:r w:rsidRPr="007545F7">
        <w:rPr>
          <w:rFonts w:ascii="Cordia New" w:hAnsi="Cordia New"/>
          <w:sz w:val="28"/>
          <w:cs/>
        </w:rPr>
        <w:t>ให้แก่เจ้าของเดิม</w:t>
      </w:r>
    </w:p>
    <w:p w14:paraId="4874EA1D" w14:textId="1CEE60FD" w:rsidR="00470C6C" w:rsidRPr="007545F7" w:rsidRDefault="00470C6C" w:rsidP="00D5715C">
      <w:pPr>
        <w:pStyle w:val="Heading2"/>
        <w:spacing w:after="120" w:line="276" w:lineRule="auto"/>
        <w:ind w:left="142" w:firstLine="0"/>
      </w:pPr>
      <w:r w:rsidRPr="007545F7">
        <w:rPr>
          <w:color w:val="000000"/>
          <w:cs/>
        </w:rPr>
        <w:t>การคัดเลือกผู้บริหารอสังหาริมทรัพย์</w:t>
      </w:r>
    </w:p>
    <w:p w14:paraId="1D185AEC" w14:textId="79417FA7" w:rsidR="00FB7BB8" w:rsidRPr="007545F7" w:rsidRDefault="00FB7BB8" w:rsidP="00C0419A">
      <w:pPr>
        <w:spacing w:before="0" w:after="240" w:line="276" w:lineRule="auto"/>
        <w:ind w:left="709" w:firstLine="709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บริษัทฯ โดยฝ่ายบริหารสินทรัพย์จะดำเนินการพิจารณาและคัดเลือกผู้บริหารอสังหาริมทรัพย์ โดยในการพิจารณาทำสัญญากับผู้บริหารอสังหาริมทรัพย์ครั้งแรก หรือทำสัญญากับผู้บริหารอสังหาริมทรัพย์รายใหม่ นั้น บริษัทฯ จะพิจารณาและดำเนินการตามขั้นตอน</w:t>
      </w:r>
      <w:r w:rsidRPr="007545F7">
        <w:rPr>
          <w:rFonts w:asciiTheme="minorBidi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ดังต่อไปนี้</w:t>
      </w:r>
    </w:p>
    <w:p w14:paraId="4A64CCA7" w14:textId="19563F04" w:rsidR="00FB7BB8" w:rsidRPr="007545F7" w:rsidRDefault="00FB7BB8" w:rsidP="00D5715C">
      <w:pPr>
        <w:pStyle w:val="ListParagraph"/>
        <w:numPr>
          <w:ilvl w:val="2"/>
          <w:numId w:val="47"/>
        </w:numPr>
        <w:spacing w:before="0" w:after="120" w:line="276" w:lineRule="auto"/>
        <w:ind w:left="1418" w:hanging="709"/>
        <w:contextualSpacing w:val="0"/>
        <w:jc w:val="thaiDistribute"/>
        <w:rPr>
          <w:rFonts w:asciiTheme="minorBidi" w:hAnsiTheme="minorBidi" w:cstheme="minorBidi"/>
          <w:sz w:val="28"/>
        </w:rPr>
      </w:pPr>
      <w:bookmarkStart w:id="43" w:name="_Ref449998709"/>
      <w:r w:rsidRPr="007545F7">
        <w:rPr>
          <w:rFonts w:asciiTheme="minorBidi" w:hAnsiTheme="minorBidi" w:cstheme="minorBidi"/>
          <w:sz w:val="28"/>
          <w:cs/>
        </w:rPr>
        <w:lastRenderedPageBreak/>
        <w:t xml:space="preserve">ฝ่ายบริหารสินทรัพย์จะจัดทำข้อมูลเปรียบเทียบคุณสมบัติของผู้บริหารอสังหาริมทรัพย์ของกองทรัสต์ที่ได้รับความเห็นชอบ </w:t>
      </w:r>
      <w:r w:rsidRPr="007545F7">
        <w:rPr>
          <w:rFonts w:asciiTheme="minorBidi" w:hAnsiTheme="minorBidi" w:cstheme="minorBidi"/>
          <w:sz w:val="28"/>
        </w:rPr>
        <w:t>(Approved List)</w:t>
      </w:r>
      <w:r w:rsidRPr="007545F7">
        <w:rPr>
          <w:rFonts w:asciiTheme="minorBidi" w:hAnsiTheme="minorBidi" w:cstheme="minorBidi"/>
          <w:sz w:val="28"/>
          <w:cs/>
        </w:rPr>
        <w:t xml:space="preserve"> โดยพิจารณาจากคุณสมบัติเบื้องต้น โดยอย่างน้อยต้องมีบุคลากรและทีมงานที่เป็นผู้มีประสบการณ์ ความเชี่ยวชาญในการทำหน้าที่ดูแลบริหารอสังหาริมทรัพย์ (เช่น ด้านการตลาด การจัดหาผู้เช่า การดูแลและซ่อมบำรุงรักษาความมั่นคงและปลอดภัยของอาคารและอุปกรณ์ การบริหารจัดการทางการเงินเพื่อหาประโยชน์จากอสังหาริมทรัพย์ จัดทำบัญชีรายรับรายจ่ายจากการให้เช่า หรือจากการดำเนินธุรกิจอสังหาริมทรัพย์ที่</w:t>
      </w:r>
      <w:r w:rsidR="00322323" w:rsidRPr="007545F7">
        <w:rPr>
          <w:rFonts w:asciiTheme="minorBidi" w:hAnsiTheme="minorBidi" w:cstheme="minorBidi" w:hint="cs"/>
          <w:sz w:val="28"/>
          <w:cs/>
        </w:rPr>
        <w:t>เกี่ยวข้องกับทรัพย์สินหลักที่</w:t>
      </w:r>
      <w:r w:rsidRPr="007545F7">
        <w:rPr>
          <w:rFonts w:asciiTheme="minorBidi" w:hAnsiTheme="minorBidi" w:cstheme="minorBidi"/>
          <w:sz w:val="28"/>
          <w:cs/>
        </w:rPr>
        <w:t xml:space="preserve">กองทรัสต์ลงทุน เป็นต้น) และมีมาตรฐานในการดำเนินงาน </w:t>
      </w:r>
      <w:r w:rsidRPr="007545F7">
        <w:rPr>
          <w:rFonts w:asciiTheme="minorBidi" w:hAnsiTheme="minorBidi" w:cstheme="minorBidi"/>
          <w:sz w:val="28"/>
        </w:rPr>
        <w:t>(Standard of Operation)</w:t>
      </w:r>
      <w:r w:rsidRPr="007545F7">
        <w:rPr>
          <w:rFonts w:asciiTheme="minorBidi" w:hAnsiTheme="minorBidi" w:cstheme="minorBidi"/>
          <w:sz w:val="28"/>
          <w:cs/>
        </w:rPr>
        <w:t xml:space="preserve"> ในการจัดหาประโยชน์จากอสังหาริมทรัพย์ได้อย่างต่อเนื่องในระยะยาวและเป็นไปตามนโยบายการลงทุนของกองทรัสต์ ทั้งนี้ ฝ่ายบริหารสินทรัพย์ดำเนินการคัดเลือกผู้บริหารอสังหาริมทรัพย์ตามแบบประเมินที่บริษัทฯ กำหนด </w:t>
      </w:r>
      <w:bookmarkEnd w:id="43"/>
    </w:p>
    <w:p w14:paraId="180BEFFF" w14:textId="7D842CBB" w:rsidR="00FB7BB8" w:rsidRPr="007545F7" w:rsidRDefault="00FB7BB8" w:rsidP="00D5715C">
      <w:pPr>
        <w:spacing w:before="0" w:after="120" w:line="276" w:lineRule="auto"/>
        <w:ind w:left="1418" w:firstLine="698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ทั้งนี้ ฝ่ายบริหารสินทรัพย์จะจัดให้มีการทบทวนคุณสมบัติของผู้บริหารอสังหาริมทรัพย์ ที่อยู่ในข้อมูลเปรียบเทียบคุณสมบัติของผู้บริหารอสังหาริมทรัพย์ของกองทรัสต์ที่ได้รับความเห็นชอบ </w:t>
      </w:r>
      <w:r w:rsidRPr="007545F7">
        <w:rPr>
          <w:rFonts w:asciiTheme="minorBidi" w:hAnsiTheme="minorBidi" w:cstheme="minorBidi"/>
          <w:sz w:val="28"/>
        </w:rPr>
        <w:t>(Approved List)</w:t>
      </w:r>
      <w:r w:rsidRPr="007545F7">
        <w:rPr>
          <w:rFonts w:asciiTheme="minorBidi" w:hAnsiTheme="minorBidi" w:cstheme="minorBidi"/>
          <w:sz w:val="28"/>
          <w:cs/>
        </w:rPr>
        <w:t xml:space="preserve"> อย่างน้อยปีละ </w:t>
      </w:r>
      <w:r w:rsidR="00B86374" w:rsidRPr="007545F7">
        <w:rPr>
          <w:rFonts w:asciiTheme="minorBidi" w:hAnsiTheme="minorBidi" w:cstheme="minorBidi"/>
          <w:sz w:val="28"/>
        </w:rPr>
        <w:t>1</w:t>
      </w:r>
      <w:r w:rsidRPr="007545F7">
        <w:rPr>
          <w:rFonts w:asciiTheme="minorBidi" w:hAnsiTheme="minorBidi" w:cstheme="minorBidi"/>
          <w:sz w:val="28"/>
          <w:cs/>
        </w:rPr>
        <w:t xml:space="preserve"> (หนึ่ง) ครั้ง</w:t>
      </w:r>
      <w:r w:rsidRPr="007545F7">
        <w:rPr>
          <w:rFonts w:asciiTheme="minorBidi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 xml:space="preserve">ตามแบบประเมินที่บริษัทฯ กำหนด </w:t>
      </w:r>
    </w:p>
    <w:p w14:paraId="1CA7FDA4" w14:textId="65878B24" w:rsidR="00CF1A86" w:rsidRPr="007545F7" w:rsidRDefault="00FB7BB8" w:rsidP="00D5715C">
      <w:pPr>
        <w:pStyle w:val="ListParagraph"/>
        <w:numPr>
          <w:ilvl w:val="2"/>
          <w:numId w:val="47"/>
        </w:numPr>
        <w:spacing w:after="120" w:line="276" w:lineRule="auto"/>
        <w:ind w:left="1418" w:hanging="709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ฝ่ายบริหารสินทรัพย์จะพิจารณาคัดเลือกผู้บริหารอสังหาริมทรัพย์จากข้อมูลเปรียบเทียบคุณสมบัติ โดยเปรียบเทียบความเหมาะสมของอัตราค่าจ้างผู้บริหารอสังหาริมทรัพย์ หรืออัตราค่าเช่า (แล้วแต่กรณี) โดยอัตราดังกล่าวอาจกำหนดตามระดับความสามารถในการปฏิบัติงาน เพื่อสร้างแรงจูงใจให้ผู้บริหารอสังหาริมทรัพย์ พยายามเพิ่มรายได้จากการบริหารธุรกิจในอสังหาริมทรัพย์เพื่อชำระให้แก่กองทรัสต์ เช่น ในกรณีการจ้างผู้บริหารอสังหาริมทรัพย์ อาจพิจารณากำหนดให้ผลตอบแทนของผู้บริหารอสังหาริมทรัพย์ขึ้นอยู่กับรายได้ค่าเช่าที่เรียกเก็บได้จริง หรือกำไรสุทธิจากการปล่อยเช่าอสังหาริมทรัพย์นั้น เป็นต้น </w:t>
      </w:r>
    </w:p>
    <w:p w14:paraId="32175754" w14:textId="57EE4C4B" w:rsidR="00CF1A86" w:rsidRPr="007545F7" w:rsidRDefault="00FB7BB8" w:rsidP="00D5715C">
      <w:pPr>
        <w:pStyle w:val="ListParagraph"/>
        <w:numPr>
          <w:ilvl w:val="2"/>
          <w:numId w:val="47"/>
        </w:numPr>
        <w:spacing w:after="120" w:line="276" w:lineRule="auto"/>
        <w:ind w:left="1418" w:hanging="709"/>
        <w:contextualSpacing w:val="0"/>
        <w:jc w:val="thaiDistribute"/>
        <w:rPr>
          <w:rFonts w:asciiTheme="minorBidi" w:hAnsiTheme="minorBidi" w:cstheme="minorBidi"/>
          <w:sz w:val="28"/>
          <w:cs/>
        </w:rPr>
      </w:pPr>
      <w:r w:rsidRPr="007545F7">
        <w:rPr>
          <w:rFonts w:asciiTheme="minorBidi" w:hAnsiTheme="minorBidi" w:cstheme="minorBidi"/>
          <w:sz w:val="28"/>
          <w:cs/>
        </w:rPr>
        <w:t xml:space="preserve">เมื่อฝ่ายบริหารสินทรัพย์สรุปผลการคัดเลือกผู้บริหารอสังหาริมทรัพย์ที่มีคุณสมบัติตามที่บริษัทฯ กำหนด และมีอัตราค่าจ้างผู้บริหารอสังหาริมทรัพย์และอัตราผลตอบแทนที่คาดว่าจะได้รับ หรืออัตราค่าเช่า (แล้วแต่กรณี) ที่เหมาะสมแล้ว ฝ่ายบริหารสินทรัพย์จะเสนอผลสรุปการคัดเลือกพร้อมทั้งเหตุผลในการเลือกผู้บริหารอสังหาริมทรัพย์ ตามแบบประเมินที่บริษัทฯ กำหนดและเสนอต่อกรรมการผู้จัดการเพื่ออนุมัติ </w:t>
      </w:r>
    </w:p>
    <w:p w14:paraId="2AEEAB99" w14:textId="0EA6E59D" w:rsidR="00CF1A86" w:rsidRPr="007545F7" w:rsidRDefault="00FB7BB8" w:rsidP="00D5715C">
      <w:pPr>
        <w:pStyle w:val="ListParagraph"/>
        <w:numPr>
          <w:ilvl w:val="2"/>
          <w:numId w:val="47"/>
        </w:numPr>
        <w:spacing w:after="120" w:line="276" w:lineRule="auto"/>
        <w:ind w:left="1418" w:hanging="709"/>
        <w:contextualSpacing w:val="0"/>
        <w:jc w:val="thaiDistribute"/>
        <w:rPr>
          <w:rFonts w:asciiTheme="minorBidi" w:hAnsiTheme="minorBidi" w:cstheme="minorBidi"/>
          <w:sz w:val="28"/>
          <w:cs/>
        </w:rPr>
      </w:pPr>
      <w:r w:rsidRPr="007545F7">
        <w:rPr>
          <w:rFonts w:asciiTheme="minorBidi" w:hAnsiTheme="minorBidi" w:cstheme="minorBidi"/>
          <w:sz w:val="28"/>
          <w:cs/>
        </w:rPr>
        <w:t>กรรมการผู้จัดการจะพิจารณาคุณสมบัติของผู้บริหารอสังหาริมทรัพย์ และอัตราค่าจ้างผู้บริหารอสังหาริมทรัพย์และอัตราผลตอบแทนที่คาดว่าจะได้รับ ตามข้อมูลที่ได้รับจากฝ่ายบริหารสินทรัพย์</w:t>
      </w:r>
      <w:r w:rsidRPr="007545F7">
        <w:rPr>
          <w:rFonts w:asciiTheme="minorBidi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เมื่อกรรมการผู้จัดการพิจารณาแล้วว่าบุคคลดังกล่าวมีคุณสมบัติครบถ้วนและเหมาะสมในการเป็น</w:t>
      </w:r>
      <w:r w:rsidRPr="007545F7">
        <w:rPr>
          <w:rFonts w:asciiTheme="minorBidi" w:hAnsiTheme="minorBidi" w:cstheme="minorBidi"/>
          <w:sz w:val="28"/>
          <w:cs/>
        </w:rPr>
        <w:lastRenderedPageBreak/>
        <w:t>ผู้บริหารอสังหาริมทรัพย์ กรรมการผู้จัดการจะให้ความเห็นเกี่ยวกับความเหมาะสมของบุคคลดังกล่าว รวมทั้งอนุมัติและนำเสนอต่อคณะกรรมการบริษัทฯ เพื่อพิจารณาอนุมัติต่อไป</w:t>
      </w:r>
    </w:p>
    <w:p w14:paraId="5FCD04B4" w14:textId="5E67578D" w:rsidR="00CF1A86" w:rsidRPr="007545F7" w:rsidRDefault="00FB7BB8" w:rsidP="00D5715C">
      <w:pPr>
        <w:pStyle w:val="ListParagraph"/>
        <w:numPr>
          <w:ilvl w:val="2"/>
          <w:numId w:val="47"/>
        </w:numPr>
        <w:spacing w:after="120" w:line="276" w:lineRule="auto"/>
        <w:ind w:left="1418" w:hanging="709"/>
        <w:contextualSpacing w:val="0"/>
        <w:jc w:val="thaiDistribute"/>
        <w:rPr>
          <w:rFonts w:asciiTheme="minorBidi" w:hAnsiTheme="minorBidi" w:cstheme="minorBidi"/>
          <w:sz w:val="28"/>
          <w:cs/>
        </w:rPr>
      </w:pPr>
      <w:r w:rsidRPr="007545F7">
        <w:rPr>
          <w:rFonts w:asciiTheme="minorBidi" w:hAnsiTheme="minorBidi" w:cstheme="minorBidi"/>
          <w:sz w:val="28"/>
          <w:cs/>
        </w:rPr>
        <w:t>คณะกรรมการบริษัทฯ จะพิจารณาคุณสมบัติและความเหมาะสมในการเป็นผู้บริหารอสังหาริมทรัพย์ จากข้อมูลที่ได้รับจากกรรมการผู้จัดการและฝ่ายบริหารสินทรัพย์เพื่อ</w:t>
      </w:r>
      <w:r w:rsidR="006C77A5" w:rsidRPr="007545F7">
        <w:rPr>
          <w:rFonts w:asciiTheme="minorBidi" w:hAnsiTheme="minorBidi"/>
          <w:sz w:val="28"/>
          <w:cs/>
        </w:rPr>
        <w:t>การอนุมัติด้วยคะแนนเสียงไม่น้อยกว่ากึ่งหนึ่งของจำนวนกรรมการบริษัทฯ</w:t>
      </w:r>
      <w:r w:rsidRPr="007545F7">
        <w:rPr>
          <w:rFonts w:asciiTheme="minorBidi" w:hAnsiTheme="minorBidi" w:cstheme="minorBidi"/>
          <w:sz w:val="28"/>
          <w:cs/>
        </w:rPr>
        <w:t xml:space="preserve"> ที่เข้าร่วมประชุมในการอนุมัติการคัดเลือกผู้บริหารอสังหาริมทรัพย์ และเสนอให้ทรัสตีให้ความเห็นชอบต่อไป ในกรณีที่คณะกรรมการบริษัทฯ ไม่อนุมัติ คณะกรรมการบริษัทฯ จะแจ้งให้ฝ่ายบริหารสินทรัพย์และกรรมการผู้จัดการทราบเพื่อดำเนินการพิจารณาและนำเสนอผู้บริหารอสังหาริมทรัพย์รายใหม่</w:t>
      </w:r>
    </w:p>
    <w:p w14:paraId="558A8BFB" w14:textId="52190F50" w:rsidR="00FB7BB8" w:rsidRPr="007545F7" w:rsidRDefault="00FB7BB8" w:rsidP="00D83E15">
      <w:pPr>
        <w:pStyle w:val="ListParagraph"/>
        <w:numPr>
          <w:ilvl w:val="2"/>
          <w:numId w:val="47"/>
        </w:numPr>
        <w:spacing w:after="200" w:line="276" w:lineRule="auto"/>
        <w:ind w:left="1418" w:hanging="709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ในการเข้าทำสัญญากับผู้บริหารอสังหาริมทรัพย์ที่ได้รับการคัดเลือกและอนุมัติจากคณะกรรมการบริษัทฯ บริษัทฯ จะจัดให้มีเงื่อนไขในสัญญาแต่งตั้งผู้บริหารอสังหาริมทรัพย์ อย่างน้อยดังต่อไปนี้</w:t>
      </w:r>
    </w:p>
    <w:p w14:paraId="3F28F726" w14:textId="277473BB" w:rsidR="00FB7BB8" w:rsidRPr="007545F7" w:rsidRDefault="00FB7BB8" w:rsidP="00D5715C">
      <w:pPr>
        <w:numPr>
          <w:ilvl w:val="0"/>
          <w:numId w:val="81"/>
        </w:numPr>
        <w:spacing w:before="0" w:after="120" w:line="276" w:lineRule="auto"/>
        <w:ind w:left="2127" w:hanging="709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กำหนดให้กองทรัสต์สามารถเลิกสัญญาและปรับเปลี่ยนผู้บริหารอสังหาริมทรัพย์ ในกรณีที่ผู้บริหารอสังหาริมทรัพย์ ของกองทรัสต์ไม่ปฏิบัติตามเงื่อนไข หรือมีการกระทำการหรือละเว้นกระทำการอันเป็นเหตุให้ขาดความน่าเชื่อถือในการปฏิบัติหน้าที่ตามสัญญา หรือไม่บำรุงรักษาทรัพย์สินให้อยู่ในสภาพดี หรือมีผลการบริหารจัดการไม่เป็นที่น่าพอใจ </w:t>
      </w:r>
    </w:p>
    <w:p w14:paraId="219E33EA" w14:textId="4ACB4720" w:rsidR="00FB7BB8" w:rsidRPr="007545F7" w:rsidRDefault="00FB7BB8" w:rsidP="00D5715C">
      <w:pPr>
        <w:numPr>
          <w:ilvl w:val="0"/>
          <w:numId w:val="81"/>
        </w:numPr>
        <w:spacing w:before="0" w:after="120" w:line="276" w:lineRule="auto"/>
        <w:ind w:left="2127" w:hanging="709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กำหนดให้ผู้บริหารอสังหาริมทรัพย์ (ถ้ามี) มีหน้าที่ในการดูแลและซ่อมบำรุงรักษาทรัพย์สินของกองทรัสต์เพื่อให้สามารถใช้จัดหาประโยชน์ได้อย่างต่อเนื่องในระยะยาว และกำหนดให้ชัดเจนในสัญญาแต่งตั้งผู้บริหารอสังหาริมทรัพย์</w:t>
      </w:r>
      <w:r w:rsidRPr="007545F7">
        <w:rPr>
          <w:rFonts w:asciiTheme="minorBidi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 xml:space="preserve">ว่าใครจะเป็นผู้รับผิดชอบค่าใช้จ่ายในการดูแลและซ่อมบำรุงรักษาทรัพย์สินของกองทรัสต์ </w:t>
      </w:r>
    </w:p>
    <w:p w14:paraId="4D3A59F2" w14:textId="42AC5115" w:rsidR="00FB7BB8" w:rsidRPr="007545F7" w:rsidRDefault="00FB7BB8" w:rsidP="00D5715C">
      <w:pPr>
        <w:numPr>
          <w:ilvl w:val="0"/>
          <w:numId w:val="81"/>
        </w:numPr>
        <w:spacing w:before="0" w:after="120" w:line="276" w:lineRule="auto"/>
        <w:ind w:left="2127" w:hanging="709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กำหนดว่าหากบริษัทฯ พบว่าผู้บริหารอสังหาริมทรัพย์ มีการกระทำหรือการละเว้นการกระทำการอันเป็นเหตุให้ขาดความน่าเชื่อถือในการปฏิบัติหน้าที่ตามสัญญาแต่งตั้งผู้บริหารอสังหาริมทรัพย์ </w:t>
      </w:r>
      <w:r w:rsidRPr="007545F7">
        <w:rPr>
          <w:rFonts w:asciiTheme="minorBidi" w:eastAsia="Cordia New" w:hAnsiTheme="minorBidi" w:cstheme="minorBidi"/>
          <w:sz w:val="28"/>
          <w:cs/>
          <w:lang w:val="th-TH"/>
        </w:rPr>
        <w:t>และเป็นการผิด</w:t>
      </w:r>
      <w:r w:rsidRPr="007545F7">
        <w:rPr>
          <w:rFonts w:asciiTheme="minorBidi" w:hAnsiTheme="minorBidi" w:cstheme="minorBidi"/>
          <w:sz w:val="28"/>
          <w:cs/>
        </w:rPr>
        <w:t>สัญญาแต่งตั้งผู้บริหารอสังหาริมทรัพย์ บริษัทฯ ต้องดำเนินการให้มีการบอกเลิกสัญญาแต่งตั้งผู้บริหารอสังหาริมทรัพย์ เพื่อที่บริษัทฯ จะสามารถเข้าไปดำเนินงานแทน หรือคัดเลือกผู้บริหารอสังหาริมทรัพย์ของกองทรัสต์รายใหม่เพื่อทดแทนรายเดิม</w:t>
      </w:r>
    </w:p>
    <w:p w14:paraId="52996CC2" w14:textId="5028E608" w:rsidR="00FB7BB8" w:rsidRPr="007545F7" w:rsidRDefault="00FB7BB8" w:rsidP="00D5715C">
      <w:pPr>
        <w:numPr>
          <w:ilvl w:val="0"/>
          <w:numId w:val="81"/>
        </w:numPr>
        <w:spacing w:before="0" w:after="120" w:line="276" w:lineRule="auto"/>
        <w:ind w:left="2127" w:hanging="709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กำหนดให้ผู้บริหารอสังหาริมทรัพย์ของกองทรัสต์ต้องมีระบบควบคุมภายในอย่างน้อย ดังต่อไปนี้</w:t>
      </w:r>
    </w:p>
    <w:p w14:paraId="62EE3221" w14:textId="77777777" w:rsidR="00FB7BB8" w:rsidRPr="007545F7" w:rsidRDefault="00FB7BB8" w:rsidP="00D5715C">
      <w:pPr>
        <w:numPr>
          <w:ilvl w:val="2"/>
          <w:numId w:val="82"/>
        </w:numPr>
        <w:spacing w:before="0" w:after="240" w:line="276" w:lineRule="auto"/>
        <w:ind w:left="2694" w:hanging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มีการจัดทําคู่มือและขั้นตอนการปฏิบัติงาน รวมทั้งจัดฝึกอบรมพนักงาน</w:t>
      </w:r>
      <w:r w:rsidRPr="007545F7">
        <w:rPr>
          <w:rFonts w:asciiTheme="minorBidi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ให้เข้าใจและปฏิบัติหน้าที่ได้อย่างเหมาะสม</w:t>
      </w:r>
      <w:r w:rsidRPr="007545F7">
        <w:rPr>
          <w:rFonts w:asciiTheme="minorBidi" w:hAnsiTheme="minorBidi" w:cstheme="minorBidi"/>
          <w:sz w:val="28"/>
        </w:rPr>
        <w:t xml:space="preserve"> </w:t>
      </w:r>
    </w:p>
    <w:p w14:paraId="67060C27" w14:textId="77777777" w:rsidR="00FB7BB8" w:rsidRPr="007545F7" w:rsidRDefault="00FB7BB8" w:rsidP="00D5715C">
      <w:pPr>
        <w:numPr>
          <w:ilvl w:val="2"/>
          <w:numId w:val="82"/>
        </w:numPr>
        <w:spacing w:before="0" w:after="240" w:line="276" w:lineRule="auto"/>
        <w:ind w:left="2694" w:hanging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lastRenderedPageBreak/>
        <w:t>มีการแบ่งแยกหน้าที่งานโดยไม่ให้บุคคลเดียวทํางานสําคัญตั้งแต่ต้นจนจบ</w:t>
      </w:r>
      <w:r w:rsidRPr="007545F7">
        <w:rPr>
          <w:rFonts w:asciiTheme="minorBidi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โดยงานสําคัญที่ต้องมีการแบ่งแยกหน้าที่ เช่น งานจัดซื้อ งานรับมอบสินค้าหรือบริการ งานบัญชี</w:t>
      </w:r>
      <w:r w:rsidRPr="007545F7">
        <w:rPr>
          <w:rFonts w:asciiTheme="minorBidi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งานควบคุมจัดเก็บทรัพย์สิน และงานตรวจนับทรัพย์สิน เป็นต้น ต้องมอบหมายให้บุคคลหนึ่งเป็นผู้จัดทําและอีกบุคคลเป็นผู้สอบทาน นอกจากนี้ ต้องมีบุคคลอื่นเป็นผู้สุ่มตรวจสอบการทํางานของผู้จัดทําและผู้สอบทานด้วย เพื่อให้เป็นระบบที่มีการตรวจสอบและถ่วงดุลซึ่งจะช่วยป้องกันมิให้เกิดข้อผิดพลาดหรือทุจริตได้ระดับหนึ่ง</w:t>
      </w:r>
      <w:r w:rsidRPr="007545F7">
        <w:rPr>
          <w:rFonts w:asciiTheme="minorBidi" w:hAnsiTheme="minorBidi" w:cstheme="minorBidi"/>
          <w:sz w:val="28"/>
        </w:rPr>
        <w:t xml:space="preserve"> </w:t>
      </w:r>
    </w:p>
    <w:p w14:paraId="6E0D3125" w14:textId="77777777" w:rsidR="00FB7BB8" w:rsidRPr="007545F7" w:rsidRDefault="00FB7BB8" w:rsidP="00D5715C">
      <w:pPr>
        <w:numPr>
          <w:ilvl w:val="2"/>
          <w:numId w:val="82"/>
        </w:numPr>
        <w:spacing w:before="0" w:after="240" w:line="276" w:lineRule="auto"/>
        <w:ind w:left="2694" w:hanging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มีการติดตามควบคุมและตรวจสอบการปฏิบัติงานของพนักงานเพื่อป้องกันการปฏิบัติงานผิดพลาดหรือไม่เป็นไปตามระบบการควบคุมที่วางไว้</w:t>
      </w:r>
      <w:r w:rsidRPr="007545F7">
        <w:rPr>
          <w:rFonts w:asciiTheme="minorBidi" w:hAnsiTheme="minorBidi" w:cstheme="minorBidi"/>
          <w:sz w:val="28"/>
        </w:rPr>
        <w:t xml:space="preserve"> </w:t>
      </w:r>
    </w:p>
    <w:p w14:paraId="0B2357C0" w14:textId="77777777" w:rsidR="00FB7BB8" w:rsidRPr="007545F7" w:rsidRDefault="00FB7BB8" w:rsidP="00D5715C">
      <w:pPr>
        <w:numPr>
          <w:ilvl w:val="2"/>
          <w:numId w:val="82"/>
        </w:numPr>
        <w:spacing w:before="0" w:after="240" w:line="276" w:lineRule="auto"/>
        <w:ind w:left="2694" w:hanging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มีการบันทึกรายการและธุรกรรมต่าง ๆ รวมทั้งจัดเก็บเอกสารประกอบการทํารายการไว้โดยครบถ้วนเพื่อประโยชน์ในการตรวจสอบภายหลัง และป้องกันข้อผิดพลาดหรือการทุจริตที่อาจเกิดขึ้น</w:t>
      </w:r>
      <w:r w:rsidRPr="007545F7">
        <w:rPr>
          <w:rFonts w:asciiTheme="minorBidi" w:hAnsiTheme="minorBidi" w:cstheme="minorBidi"/>
          <w:sz w:val="28"/>
        </w:rPr>
        <w:t xml:space="preserve"> </w:t>
      </w:r>
    </w:p>
    <w:p w14:paraId="65EA053D" w14:textId="77777777" w:rsidR="00FB7BB8" w:rsidRPr="007545F7" w:rsidRDefault="00FB7BB8" w:rsidP="00D5715C">
      <w:pPr>
        <w:numPr>
          <w:ilvl w:val="2"/>
          <w:numId w:val="82"/>
        </w:numPr>
        <w:spacing w:before="0" w:after="240" w:line="276" w:lineRule="auto"/>
        <w:ind w:left="2694" w:hanging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มีระบบในการควบคุมดูแลการรับจ่ายเงินที่รอบคอบรัดกุม สามารถป้องกันการรั่วไหล หรือการกระทําทุจริตได้อย่างมีประสิทธิผล</w:t>
      </w:r>
      <w:r w:rsidRPr="007545F7">
        <w:rPr>
          <w:rFonts w:asciiTheme="minorBidi" w:hAnsiTheme="minorBidi" w:cstheme="minorBidi"/>
          <w:sz w:val="28"/>
        </w:rPr>
        <w:t xml:space="preserve"> </w:t>
      </w:r>
    </w:p>
    <w:p w14:paraId="5DD7E09B" w14:textId="77777777" w:rsidR="00FB7BB8" w:rsidRPr="007545F7" w:rsidRDefault="00FB7BB8" w:rsidP="00D5715C">
      <w:pPr>
        <w:numPr>
          <w:ilvl w:val="2"/>
          <w:numId w:val="82"/>
        </w:numPr>
        <w:spacing w:before="0" w:after="240" w:line="276" w:lineRule="auto"/>
        <w:ind w:left="2694" w:hanging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มีระบบการควบคุมเพื่อป้องกันการเบิกค่าใช้จ่ายซ้ำซ้อน และการเบิกจ่ายในลักษณะทุจริต รวมทั้งพิจารณาเอกสารหลักฐานและความสมเหตุสมผลในการเบิกจ่ายค่าใช้จ่ายให้เป็นไปตามที่สัญญาก่อตั้งทรัสต์ แบบแสดงรายการข้อมูล หนังสือชี้ชวน และสัญญาต่างๆ ที่เกี่ยวข้องกำหนด</w:t>
      </w:r>
    </w:p>
    <w:p w14:paraId="3DD08648" w14:textId="562E5578" w:rsidR="00FB7BB8" w:rsidRPr="007545F7" w:rsidRDefault="00FB7BB8" w:rsidP="00D5715C">
      <w:pPr>
        <w:numPr>
          <w:ilvl w:val="2"/>
          <w:numId w:val="82"/>
        </w:numPr>
        <w:spacing w:before="0" w:after="240" w:line="276" w:lineRule="auto"/>
        <w:ind w:left="2694" w:hanging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มีระบบการออกเลขที่ล่วงหน้า (</w:t>
      </w:r>
      <w:r w:rsidRPr="007545F7">
        <w:rPr>
          <w:rFonts w:asciiTheme="minorBidi" w:hAnsiTheme="minorBidi" w:cstheme="minorBidi"/>
          <w:sz w:val="28"/>
        </w:rPr>
        <w:t xml:space="preserve">Pre-Number Document) </w:t>
      </w:r>
      <w:r w:rsidRPr="007545F7">
        <w:rPr>
          <w:rFonts w:asciiTheme="minorBidi" w:hAnsiTheme="minorBidi" w:cstheme="minorBidi"/>
          <w:sz w:val="28"/>
          <w:cs/>
        </w:rPr>
        <w:t>สําหรับการทํารายการ</w:t>
      </w:r>
      <w:r w:rsidR="0003677E" w:rsidRPr="007545F7">
        <w:rPr>
          <w:rFonts w:asciiTheme="minorBidi" w:hAnsiTheme="minorBidi" w:cstheme="minorBidi"/>
          <w:sz w:val="28"/>
          <w:cs/>
        </w:rPr>
        <w:br/>
      </w:r>
      <w:r w:rsidRPr="007545F7">
        <w:rPr>
          <w:rFonts w:asciiTheme="minorBidi" w:hAnsiTheme="minorBidi" w:cstheme="minorBidi"/>
          <w:sz w:val="28"/>
          <w:cs/>
        </w:rPr>
        <w:t>ต่าง ๆ ที่เกี่ยวกับทรัพย์สินหรือรายรับรายจ่าย เช่น ใบสั่งซื้อ ใบเสร็จรับเงิน ใบแจ้งหนี้</w:t>
      </w:r>
      <w:r w:rsidRPr="007545F7">
        <w:rPr>
          <w:rFonts w:asciiTheme="minorBidi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ใบรับสินค้าหรือบริการ เป็นต้น เพื่อป้องกันการทํารายการที่เลี่ยงขั้นตอนการตรวจสอบและควบคุม</w:t>
      </w:r>
      <w:r w:rsidRPr="007545F7">
        <w:rPr>
          <w:rFonts w:asciiTheme="minorBidi" w:hAnsiTheme="minorBidi" w:cs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ที่กําหนดไว้ (เช่น รับเงินแต่ไม่ออกใบเสร็จรับเงิน หรือออกใบเสร็จรับเงินปลอมให้ลูกค้า เป็นต้น)</w:t>
      </w:r>
      <w:r w:rsidRPr="007545F7">
        <w:rPr>
          <w:rFonts w:asciiTheme="minorBidi" w:hAnsiTheme="minorBidi" w:cstheme="minorBidi"/>
          <w:sz w:val="28"/>
        </w:rPr>
        <w:t xml:space="preserve"> </w:t>
      </w:r>
    </w:p>
    <w:p w14:paraId="03BC482F" w14:textId="77777777" w:rsidR="00FB7BB8" w:rsidRPr="007545F7" w:rsidRDefault="00FB7BB8" w:rsidP="00D5715C">
      <w:pPr>
        <w:numPr>
          <w:ilvl w:val="2"/>
          <w:numId w:val="82"/>
        </w:numPr>
        <w:spacing w:before="0" w:after="240" w:line="276" w:lineRule="auto"/>
        <w:ind w:left="2694" w:hanging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มีระบบควบคุมและรักษาความปลอดภัยของข้อมูลในระบบคอมพิวเตอร์ที่จัดเก็บข้อมูลรายได้และรายจ่ายของกองทรัสต์ โดยสามารถตรวจสอบย้อนหลังได้ว่ามีบุคคลใดเข้าถึงข้อมูลดังกล่าว</w:t>
      </w:r>
      <w:r w:rsidRPr="007545F7">
        <w:rPr>
          <w:rFonts w:asciiTheme="minorBidi" w:hAnsiTheme="minorBidi" w:cstheme="minorBidi"/>
          <w:sz w:val="28"/>
        </w:rPr>
        <w:t xml:space="preserve"> </w:t>
      </w:r>
    </w:p>
    <w:p w14:paraId="6929E640" w14:textId="77777777" w:rsidR="00FB7BB8" w:rsidRPr="007545F7" w:rsidRDefault="00FB7BB8" w:rsidP="00D5715C">
      <w:pPr>
        <w:numPr>
          <w:ilvl w:val="2"/>
          <w:numId w:val="82"/>
        </w:numPr>
        <w:spacing w:before="0" w:after="240" w:line="276" w:lineRule="auto"/>
        <w:ind w:left="2694" w:hanging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lastRenderedPageBreak/>
        <w:t>ทรัพย์สินที่มีมูลค่าสูง ต้องจัดเก็บในพื้นที่ปลอดภัย และจํากัดผู้เข้าไปในพื้นที่นั้น โดยการเข้าไปในพื้นที่นั้นต้องได้รับอนุญาตจากผู้บริหาร และอาจใช้ระบบกล้องวงจรปิดในการเฝ้าระวังทรัพย์สิน</w:t>
      </w:r>
      <w:r w:rsidRPr="007545F7">
        <w:rPr>
          <w:rFonts w:asciiTheme="minorBidi" w:hAnsiTheme="minorBidi" w:cstheme="minorBidi"/>
          <w:sz w:val="28"/>
        </w:rPr>
        <w:t xml:space="preserve"> </w:t>
      </w:r>
    </w:p>
    <w:p w14:paraId="0773016A" w14:textId="4FC986F9" w:rsidR="00FB7BB8" w:rsidRPr="007545F7" w:rsidRDefault="00FB7BB8" w:rsidP="00D5715C">
      <w:pPr>
        <w:numPr>
          <w:ilvl w:val="2"/>
          <w:numId w:val="82"/>
        </w:numPr>
        <w:spacing w:before="0" w:after="240" w:line="276" w:lineRule="auto"/>
        <w:ind w:left="2694" w:hanging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มีการควบคุมดูแลทรัพย์สิน โดยมีการจัดทำทะเบียนทรัพย์สิน ตรวจนับทรัพย์สินอย่างสม่ำเสมอ รวมถึงจัดทำบันทึกการตรวจนับทรัพย์สิน ทั้งนี้ เป็นไปตามที่ระบุไว้ในระบบ</w:t>
      </w:r>
      <w:r w:rsidR="00C97EB6" w:rsidRPr="007545F7">
        <w:rPr>
          <w:rFonts w:asciiTheme="minorBidi" w:hAnsiTheme="minorBidi" w:cstheme="minorBidi" w:hint="cs"/>
          <w:sz w:val="28"/>
          <w:cs/>
        </w:rPr>
        <w:t>งาน</w:t>
      </w:r>
      <w:r w:rsidRPr="007545F7">
        <w:rPr>
          <w:rFonts w:asciiTheme="minorBidi" w:hAnsiTheme="minorBidi" w:cstheme="minorBidi"/>
          <w:sz w:val="28"/>
          <w:cs/>
        </w:rPr>
        <w:t xml:space="preserve">ตรวจสอบและควบคุมภายใน </w:t>
      </w:r>
    </w:p>
    <w:p w14:paraId="620A0304" w14:textId="42B3EF03" w:rsidR="00FB7BB8" w:rsidRPr="007545F7" w:rsidRDefault="00FB7BB8" w:rsidP="00C61A8C">
      <w:pPr>
        <w:spacing w:before="0" w:after="240" w:line="276" w:lineRule="auto"/>
        <w:ind w:left="1418" w:firstLine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ทั้งนี้ บริษัทฯ จะพิจารณากำหนดให้ผู้บริหารอสังหาริมทรัพย์ ต้องรับผิดชอบในความเสียหายที่เกิดขึ้นกับผลประโยชน์ของกองทรัสต์อันเนื่องจากความประมาทเลินเล่อของผู้บริหารอสังหาริมทรัพย์ ในระบบการควบคุมที่ทำให้เกิดการทุจริตได้ง่าย</w:t>
      </w:r>
    </w:p>
    <w:p w14:paraId="17C6E648" w14:textId="6A5A3251" w:rsidR="00FB7BB8" w:rsidRPr="007545F7" w:rsidRDefault="00FB7BB8" w:rsidP="00D5715C">
      <w:pPr>
        <w:numPr>
          <w:ilvl w:val="0"/>
          <w:numId w:val="81"/>
        </w:numPr>
        <w:spacing w:before="0" w:after="120" w:line="276" w:lineRule="auto"/>
        <w:ind w:left="2127" w:hanging="709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กำหนดให้บริษัทฯ มีสิทธิในการตรวจสอบการทำงานของผู้บริหารอสังหาริมทรัพย์ว่าเป็นไปตามคู่มือ</w:t>
      </w:r>
      <w:r w:rsidR="00F56CC7" w:rsidRPr="007545F7">
        <w:rPr>
          <w:rFonts w:asciiTheme="minorBidi" w:hAnsiTheme="minorBidi"/>
          <w:sz w:val="28"/>
          <w:cs/>
        </w:rPr>
        <w:t>ระบบการทำงานและระบบควบคุมภายใน</w:t>
      </w:r>
      <w:r w:rsidR="00F56CC7" w:rsidRPr="007545F7">
        <w:rPr>
          <w:rFonts w:asciiTheme="minorBidi" w:hAnsiTheme="minorBidi" w:hint="cs"/>
          <w:sz w:val="28"/>
          <w:cs/>
        </w:rPr>
        <w:t>ของผู้จัดการกองทรัสต์</w:t>
      </w:r>
      <w:r w:rsidRPr="007545F7">
        <w:rPr>
          <w:rFonts w:asciiTheme="minorBidi" w:hAnsiTheme="minorBidi" w:cstheme="minorBidi"/>
          <w:sz w:val="28"/>
          <w:cs/>
        </w:rPr>
        <w:t xml:space="preserve"> สัญญาแต่งตั้งผู้บริหารอสังหาริมทรัพย์ และ/หรือ สัญญาตกลงกระทำการ และสัญญาอื่นใดที่เกี่ยวข้อง </w:t>
      </w:r>
    </w:p>
    <w:p w14:paraId="447D23E9" w14:textId="54AC6152" w:rsidR="00FB7BB8" w:rsidRPr="007545F7" w:rsidRDefault="00FB7BB8" w:rsidP="00D83E15">
      <w:pPr>
        <w:numPr>
          <w:ilvl w:val="0"/>
          <w:numId w:val="81"/>
        </w:numPr>
        <w:spacing w:before="0" w:after="240" w:line="276" w:lineRule="auto"/>
        <w:ind w:left="2127" w:hanging="709"/>
        <w:contextualSpacing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กำหนดให้ผู้บริหารอสังหาริมทรัพย์ มีระบบในการติดตามควบคุม รวมทั้งมีการสุ่มตรวจสอบเพื่อให้มั่นใจได้ว่าผู้บริหารอสังหาริมทรัพย์ มีการจัดเก็บรายได้และนำส่งกองทรัสต์โดยครบถ้วน และไม่มีการเรียกเก็บค่าใช้จ่ายจากกองทรัสต์มากเกินความจำเป็นและต้องอยู่ภายใต้กรอบที่เป็นไปตามที่สัญญาก่อตั้งทรัสต์ แบบแสดงรายการข้อมูล หนังสือชี้ชวน และสัญญาต่างๆ ที่เกี่ยวข้องกำหนดให้เรียกเก็บได้</w:t>
      </w:r>
    </w:p>
    <w:p w14:paraId="3C6D5665" w14:textId="5CAA52DF" w:rsidR="00FB7BB8" w:rsidRPr="007545F7" w:rsidRDefault="00FB7BB8" w:rsidP="00D5715C">
      <w:pPr>
        <w:pStyle w:val="ListParagraph"/>
        <w:numPr>
          <w:ilvl w:val="0"/>
          <w:numId w:val="47"/>
        </w:numPr>
        <w:spacing w:before="0" w:after="200" w:line="276" w:lineRule="auto"/>
        <w:jc w:val="thaiDistribute"/>
        <w:rPr>
          <w:rFonts w:asciiTheme="minorBidi" w:hAnsiTheme="minorBidi" w:cstheme="minorBidi"/>
          <w:b/>
          <w:color w:val="000000"/>
          <w:sz w:val="28"/>
          <w:cs/>
        </w:rPr>
      </w:pPr>
      <w:r w:rsidRPr="007545F7">
        <w:rPr>
          <w:rFonts w:asciiTheme="minorBidi" w:hAnsiTheme="minorBidi" w:cstheme="minorBidi"/>
          <w:sz w:val="28"/>
          <w:cs/>
        </w:rPr>
        <w:t xml:space="preserve">ในการแต่งตั้งผู้บริหารอสังหาริมทรัพย์ บริษัทฯ จะจัดให้มีระบบในการควบคุม กำกับ ตรวจสอบ และประเมินผลการดำเนินงานของบุคคลดังกล่าว เพื่อให้มั่นใจได้ว่าผู้บริหารอสังหาริมทรัพย์มีการจัดเก็บรายได้และนำส่งค่าเช่าให้แก่กองทรัสต์โดยครบถ้วนและถูกต้องตามข้อตกลงในสัญญาแต่งตั้งผู้บริหารอสังหาริมทรัพย์ และเพื่อให้มั่นใจว่าระบบควบคุมภายในยังคงมีประสิทธิภาพและสามารถป้องกันการทุจริตหรือทำให้ตรวจพบการทุจริตหรือการปฏิบัติที่ไม่เป็นไปตามระบบได้โดยง่าย </w:t>
      </w:r>
    </w:p>
    <w:p w14:paraId="0E4F7329" w14:textId="1AC02973" w:rsidR="00F6516D" w:rsidRPr="007545F7" w:rsidRDefault="00F6516D" w:rsidP="00617B3B">
      <w:pPr>
        <w:pStyle w:val="Heading2"/>
        <w:spacing w:line="276" w:lineRule="auto"/>
        <w:ind w:left="142" w:firstLine="0"/>
        <w:rPr>
          <w:cs/>
        </w:rPr>
      </w:pPr>
      <w:bookmarkStart w:id="44" w:name="_Toc73378699"/>
      <w:r w:rsidRPr="007545F7">
        <w:rPr>
          <w:rFonts w:hint="cs"/>
          <w:cs/>
        </w:rPr>
        <w:t>การติดตามดูแลการปฏิบัติงานของผู้บริหารอสังหาริมทรัพย์</w:t>
      </w:r>
    </w:p>
    <w:p w14:paraId="7087D772" w14:textId="1103E101" w:rsidR="00F6516D" w:rsidRPr="007545F7" w:rsidRDefault="00F6516D" w:rsidP="00F6516D">
      <w:pPr>
        <w:spacing w:after="240" w:line="276" w:lineRule="auto"/>
        <w:ind w:left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บริษัทฯ โดยฝ่ายบริหารสินทรัพย์จะดำเนินการควบคุม กำกับ และประเมินผลการปฏิบัติงานของผู้บริหารอสังหาริมทรัพย์ ในเรื่องที่เกี่ยวกับการจัดการทรัพย์สินของกองทรัสต์ เพื่อพิจารณาว่าการดำเนินงานของบุคคลดังกล่าว สามารถบรรลุวัตถุประสงค์ตามข้อกำหนดในสัญญาแต่งตั้งผู้บริหารอสังหาริมทรัพย์ โดยฝ่ายบริหารสินทรัพย์จะติดตามตรวจสอบการดำเนินงานและการปฏิบัติหน้าที่ของบุคคลดังกล่าว และรายงานต่อกรรมการผู้จัดการ ดังต่อไปนี้</w:t>
      </w:r>
    </w:p>
    <w:p w14:paraId="03F7FF07" w14:textId="5CDB944A" w:rsidR="00F6516D" w:rsidRPr="007545F7" w:rsidRDefault="00F6516D" w:rsidP="00D5715C">
      <w:pPr>
        <w:pStyle w:val="ListParagraph"/>
        <w:numPr>
          <w:ilvl w:val="0"/>
          <w:numId w:val="103"/>
        </w:numPr>
        <w:spacing w:before="0" w:after="12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lastRenderedPageBreak/>
        <w:t xml:space="preserve">กำกับ ดูแลให้ผู้บริหารอสังหาริมทรัพย์รับทราบและปฏิบัติตามนโยบาย และกลยุทธ์ในการจัดหาผลประโยชน์ของบริษัทฯ ที่ผ่านความเห็นชอบจากคณะกรรมการบริษัทฯ เช่น การวางแผนการตลาด การจัดหาลูกค้า การจัดการและบริหารพื้นที่ให้เช่าและบริการ การทบทวนอัตราหรือราคาปล่อยเช่าและบริการ รวมทั้งการปฏิบัติตามเงื่อนไขของสัญญาแต่งตั้งผู้บริหารอสังหาริมทรัพย์ </w:t>
      </w:r>
    </w:p>
    <w:p w14:paraId="74BCE22A" w14:textId="74A9A666" w:rsidR="000123D1" w:rsidRPr="007545F7" w:rsidRDefault="00F6516D" w:rsidP="00D5715C">
      <w:pPr>
        <w:pStyle w:val="ListParagraph"/>
        <w:spacing w:before="0" w:after="120" w:line="276" w:lineRule="auto"/>
        <w:ind w:firstLine="0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สำหรับการทบทวนอัตราค่าธรรมเนียมผู้บริหารอสังหาริมทรัพย์ (ถ้ามี) ให้ฝ่ายบริหารสินทรัพย์จะพิจารณาในเบื้องต้น และนำเสนอต่อกรรมการผู้จัดการ คณะกรรมการ และทรัสตี ตามลำดับ</w:t>
      </w:r>
    </w:p>
    <w:p w14:paraId="5B8A42C5" w14:textId="0542E4FE" w:rsidR="000123D1" w:rsidRPr="007545F7" w:rsidRDefault="00F6516D" w:rsidP="00D5715C">
      <w:pPr>
        <w:pStyle w:val="ListParagraph"/>
        <w:numPr>
          <w:ilvl w:val="0"/>
          <w:numId w:val="103"/>
        </w:numPr>
        <w:spacing w:before="0" w:after="12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ติดตาม ดูแลให้ผู้บริหารอสังหาริมทรัพย์ ดำเนินการประเมินสถานการณ์ทางเศรษฐกิจ ธุรกิจ</w:t>
      </w:r>
      <w:r w:rsidR="000108B6" w:rsidRPr="007545F7">
        <w:rPr>
          <w:rFonts w:ascii="Cordia New" w:hAnsi="Cordia New" w:hint="cs"/>
          <w:sz w:val="28"/>
          <w:cs/>
        </w:rPr>
        <w:t>สำนักงาน</w:t>
      </w:r>
      <w:r w:rsidR="00416375" w:rsidRPr="007545F7">
        <w:rPr>
          <w:rFonts w:ascii="Cordia New" w:hAnsi="Cordia New" w:hint="cs"/>
          <w:sz w:val="28"/>
          <w:cs/>
        </w:rPr>
        <w:t>และพาณิชยกรรม</w:t>
      </w:r>
      <w:r w:rsidRPr="007545F7">
        <w:rPr>
          <w:rFonts w:ascii="Cordia New" w:hAnsi="Cordia New"/>
          <w:sz w:val="28"/>
          <w:cs/>
        </w:rPr>
        <w:t xml:space="preserve">และสถานการณ์อื่นที่เกี่ยวข้องกับการจัดหาประโยชน์จากทรัพย์สินของกองทรัสต์ และเสนอนโยบายและแนวทางในการปรับเปลี่ยนกลยุทธ์ในการจัดหาผลประโยชน์ให้แก่บริษัทฯ อย่างน้อยปีละ </w:t>
      </w:r>
      <w:r w:rsidRPr="007545F7">
        <w:rPr>
          <w:rFonts w:ascii="Cordia New" w:hAnsi="Cordia New"/>
          <w:sz w:val="28"/>
        </w:rPr>
        <w:t xml:space="preserve">1 </w:t>
      </w:r>
      <w:r w:rsidRPr="007545F7">
        <w:rPr>
          <w:rFonts w:ascii="Cordia New" w:hAnsi="Cordia New"/>
          <w:sz w:val="28"/>
          <w:cs/>
        </w:rPr>
        <w:t>(หนึ่ง) ครั้ง</w:t>
      </w:r>
    </w:p>
    <w:p w14:paraId="18158B19" w14:textId="17796B5D" w:rsidR="000123D1" w:rsidRPr="007545F7" w:rsidRDefault="00F6516D" w:rsidP="00D5715C">
      <w:pPr>
        <w:pStyle w:val="ListParagraph"/>
        <w:numPr>
          <w:ilvl w:val="0"/>
          <w:numId w:val="103"/>
        </w:numPr>
        <w:spacing w:before="0" w:after="12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 xml:space="preserve">ติดตาม ควบคุมดูแลให้ผู้บริหารอสังหาริมทรัพย์จัดเก็บรายได้ค่าเช่าจากการบริหารจัดการทรัพย์สินของกองทรัสต์ให้ครบถ้วนและนำส่งกองทรัสต์ภายในระยะเวลาที่กำหนด  </w:t>
      </w:r>
    </w:p>
    <w:p w14:paraId="2042EE8D" w14:textId="28187BAB" w:rsidR="000123D1" w:rsidRPr="007545F7" w:rsidRDefault="00F6516D" w:rsidP="00D5715C">
      <w:pPr>
        <w:pStyle w:val="ListParagraph"/>
        <w:numPr>
          <w:ilvl w:val="0"/>
          <w:numId w:val="103"/>
        </w:numPr>
        <w:spacing w:before="0" w:after="12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กำกับ ดูแลให้ผู้บริหารอสังหาริมทรัพย์บริหารทรัพย์สินของกองทรัสต์ให้เป็นไปตามงบประมาณประจำปีที่ได้รับอนุมัติ และไม่ให้มีการเรียกเก็บค่าใช้จ่ายจากกองทรัสต์ที่ซ้ำซ้อน หรือมากเกินความจำเป็น และอยู่ในกรอบที่กำหนดไว้ในแบบแสดงรายการ และ</w:t>
      </w:r>
      <w:r w:rsidRPr="007545F7">
        <w:rPr>
          <w:rFonts w:ascii="Cordia New" w:hAnsi="Cordia New"/>
          <w:sz w:val="28"/>
        </w:rPr>
        <w:t>/</w:t>
      </w:r>
      <w:r w:rsidRPr="007545F7">
        <w:rPr>
          <w:rFonts w:ascii="Cordia New" w:hAnsi="Cordia New"/>
          <w:sz w:val="28"/>
          <w:cs/>
        </w:rPr>
        <w:t>หรือ หนังสือชี้ชวน</w:t>
      </w:r>
    </w:p>
    <w:p w14:paraId="3D8E6439" w14:textId="4E4D2164" w:rsidR="000123D1" w:rsidRPr="007545F7" w:rsidRDefault="00F6516D" w:rsidP="00D5715C">
      <w:pPr>
        <w:pStyle w:val="ListParagraph"/>
        <w:numPr>
          <w:ilvl w:val="0"/>
          <w:numId w:val="103"/>
        </w:numPr>
        <w:spacing w:before="0" w:after="12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 xml:space="preserve">ติดตาม ควบคุมดูแลผู้บริหารอสังหาริมทรัพย์ ให้ดูแลคุณภาพของทรัพย์สินหลักของกองทรัสต์ โดยจัดให้มีการปรับปรุง ซ่อมแซมและบำรุงรักษาทรัพย์สินหลักของกองทรัสต์อย่างสม่ำเสมอเพื่อให้อยู่ในสภาพดีและพร้อมใช้จัดหาประโยชน์อยู่เสมอ รวมทั้งมีลักษณะเป็นไปตามกฎหมายที่เกี่ยวข้องดูแลคุณภาพของทรัพย์สินหลักของกองทรัสต์ </w:t>
      </w:r>
    </w:p>
    <w:p w14:paraId="3D568D21" w14:textId="0006E41B" w:rsidR="000123D1" w:rsidRPr="007545F7" w:rsidRDefault="00F6516D" w:rsidP="00D5715C">
      <w:pPr>
        <w:pStyle w:val="ListParagraph"/>
        <w:numPr>
          <w:ilvl w:val="0"/>
          <w:numId w:val="103"/>
        </w:numPr>
        <w:spacing w:before="0" w:after="12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ติดตาม ควบคุมดูแลให้ผู้บริหารอสังหาริมทรัพย์ มีการปฏิบัติตามกฎระเบียบที่ใช้บังคับกับทรัพย์สินหลักของกองทรัสต์ รวมถึงจัดให้มีระบบดูแลรักษาความปลอดภัยของอาคารสิ่งปลูกสร้างอันเป็นทรัพย์สินหลักของกองทรัสต์</w:t>
      </w:r>
      <w:r w:rsidRPr="007545F7">
        <w:rPr>
          <w:rFonts w:ascii="Cordia New" w:hAnsi="Cordia New"/>
          <w:sz w:val="28"/>
        </w:rPr>
        <w:t xml:space="preserve"> </w:t>
      </w:r>
      <w:r w:rsidRPr="007545F7">
        <w:rPr>
          <w:rFonts w:ascii="Cordia New" w:hAnsi="Cordia New"/>
          <w:sz w:val="28"/>
          <w:cs/>
        </w:rPr>
        <w:t>เช่น</w:t>
      </w:r>
      <w:r w:rsidRPr="007545F7">
        <w:rPr>
          <w:rFonts w:ascii="Cordia New" w:hAnsi="Cordia New"/>
          <w:sz w:val="28"/>
        </w:rPr>
        <w:t xml:space="preserve"> </w:t>
      </w:r>
      <w:r w:rsidRPr="007545F7">
        <w:rPr>
          <w:rFonts w:ascii="Cordia New" w:hAnsi="Cordia New"/>
          <w:sz w:val="28"/>
          <w:cs/>
        </w:rPr>
        <w:t>ระบบแจ้งเตือนไฟไหม้</w:t>
      </w:r>
      <w:r w:rsidRPr="007545F7">
        <w:rPr>
          <w:rFonts w:ascii="Cordia New" w:hAnsi="Cordia New"/>
          <w:sz w:val="28"/>
        </w:rPr>
        <w:t xml:space="preserve"> </w:t>
      </w:r>
      <w:r w:rsidRPr="007545F7">
        <w:rPr>
          <w:rFonts w:ascii="Cordia New" w:hAnsi="Cordia New"/>
          <w:sz w:val="28"/>
          <w:cs/>
        </w:rPr>
        <w:t>ระบบการติดต่อสื่อสาร</w:t>
      </w:r>
      <w:r w:rsidRPr="007545F7">
        <w:rPr>
          <w:rFonts w:ascii="Cordia New" w:hAnsi="Cordia New"/>
          <w:sz w:val="28"/>
        </w:rPr>
        <w:t xml:space="preserve"> </w:t>
      </w:r>
      <w:r w:rsidRPr="007545F7">
        <w:rPr>
          <w:rFonts w:ascii="Cordia New" w:hAnsi="Cordia New"/>
          <w:sz w:val="28"/>
          <w:cs/>
        </w:rPr>
        <w:t>การจัดการเมื่อเกิดเหตุฉุกเฉิน</w:t>
      </w:r>
      <w:r w:rsidRPr="007545F7">
        <w:rPr>
          <w:rFonts w:ascii="Cordia New" w:hAnsi="Cordia New"/>
          <w:sz w:val="28"/>
        </w:rPr>
        <w:t xml:space="preserve"> (Contingency Plan)</w:t>
      </w:r>
      <w:r w:rsidRPr="007545F7">
        <w:rPr>
          <w:rFonts w:ascii="Cordia New" w:hAnsi="Cordia New"/>
          <w:sz w:val="28"/>
          <w:cs/>
        </w:rPr>
        <w:t xml:space="preserve"> แนวทางปฏิบัติสำหรับการบริหารความต่อเนื่องทางธุรกิจ (</w:t>
      </w:r>
      <w:r w:rsidRPr="007545F7">
        <w:rPr>
          <w:rFonts w:ascii="Cordia New" w:hAnsi="Cordia New"/>
          <w:sz w:val="28"/>
        </w:rPr>
        <w:t>Business Continuity Management</w:t>
      </w:r>
      <w:r w:rsidRPr="007545F7">
        <w:rPr>
          <w:rFonts w:ascii="Cordia New" w:hAnsi="Cordia New"/>
          <w:sz w:val="28"/>
          <w:cs/>
        </w:rPr>
        <w:t>)</w:t>
      </w:r>
      <w:r w:rsidRPr="007545F7">
        <w:rPr>
          <w:rFonts w:ascii="Cordia New" w:hAnsi="Cordia New"/>
          <w:sz w:val="28"/>
        </w:rPr>
        <w:t xml:space="preserve"> </w:t>
      </w:r>
      <w:r w:rsidRPr="007545F7">
        <w:rPr>
          <w:rFonts w:ascii="Cordia New" w:hAnsi="Cordia New"/>
          <w:sz w:val="28"/>
          <w:cs/>
        </w:rPr>
        <w:t>และ แผนรองรับการดำเนินธุรกิจอย่างต่อเนื่อง (</w:t>
      </w:r>
      <w:r w:rsidRPr="007545F7">
        <w:rPr>
          <w:rFonts w:ascii="Cordia New" w:hAnsi="Cordia New"/>
          <w:sz w:val="28"/>
        </w:rPr>
        <w:t>Business Continuity Plan</w:t>
      </w:r>
      <w:r w:rsidRPr="007545F7">
        <w:rPr>
          <w:rFonts w:ascii="Cordia New" w:hAnsi="Cordia New"/>
          <w:sz w:val="28"/>
          <w:cs/>
        </w:rPr>
        <w:t>)</w:t>
      </w:r>
      <w:r w:rsidRPr="007545F7">
        <w:rPr>
          <w:rFonts w:ascii="Cordia New" w:hAnsi="Cordia New"/>
          <w:sz w:val="28"/>
        </w:rPr>
        <w:t xml:space="preserve"> </w:t>
      </w:r>
      <w:r w:rsidRPr="007545F7">
        <w:rPr>
          <w:rFonts w:ascii="Cordia New" w:hAnsi="Cordia New"/>
          <w:sz w:val="28"/>
          <w:cs/>
        </w:rPr>
        <w:t>เป็นต้น</w:t>
      </w:r>
    </w:p>
    <w:p w14:paraId="2B890331" w14:textId="23698D11" w:rsidR="00F6516D" w:rsidRPr="007545F7" w:rsidRDefault="00F6516D" w:rsidP="00D5715C">
      <w:pPr>
        <w:pStyle w:val="ListParagraph"/>
        <w:numPr>
          <w:ilvl w:val="0"/>
          <w:numId w:val="103"/>
        </w:numPr>
        <w:spacing w:before="0" w:after="120" w:line="276" w:lineRule="auto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ติดตาม ตรวจสอบดูแลการดำเนินการตามแผนการดูแลทรัพย์สิน นโยบาย และกลยุทธ์ในการจัดหาผลประโยชน์ของบริษัทฯ รวมทั้งการดำเนินการตามเงื่อนไขของสัญญาแต่งตั้งผู้บริหารอสังหาริมทรัพย์ โดยกำหนดให้มีการจัดทำรายงานการดำเนินงานในการบริหารจัดการทรัพย์สินของกองทรัสต์เพื่อจัดส่งให้แก่บริษัทฯ ดังนี้</w:t>
      </w:r>
    </w:p>
    <w:p w14:paraId="424C2C3E" w14:textId="77777777" w:rsidR="00F6516D" w:rsidRPr="007545F7" w:rsidRDefault="00F6516D" w:rsidP="00194B00">
      <w:pPr>
        <w:pStyle w:val="ListParagraph"/>
        <w:numPr>
          <w:ilvl w:val="0"/>
          <w:numId w:val="101"/>
        </w:numPr>
        <w:spacing w:before="0" w:after="240" w:line="276" w:lineRule="auto"/>
        <w:ind w:left="1440" w:hanging="720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lastRenderedPageBreak/>
        <w:t xml:space="preserve">รายงานประจำเดือน จัดส่งภายในวันที่ </w:t>
      </w:r>
      <w:r w:rsidRPr="007545F7">
        <w:rPr>
          <w:rFonts w:ascii="Cordia New" w:hAnsi="Cordia New"/>
          <w:sz w:val="28"/>
        </w:rPr>
        <w:t>20</w:t>
      </w:r>
      <w:r w:rsidRPr="007545F7">
        <w:rPr>
          <w:rFonts w:ascii="Cordia New" w:hAnsi="Cordia New"/>
          <w:sz w:val="28"/>
          <w:cs/>
        </w:rPr>
        <w:t xml:space="preserve"> ของเดือนถัดไป (ในกรณีที่วันที่ </w:t>
      </w:r>
      <w:r w:rsidRPr="007545F7">
        <w:rPr>
          <w:rFonts w:ascii="Cordia New" w:hAnsi="Cordia New"/>
          <w:sz w:val="28"/>
        </w:rPr>
        <w:t xml:space="preserve">20 </w:t>
      </w:r>
      <w:r w:rsidRPr="007545F7">
        <w:rPr>
          <w:rFonts w:ascii="Cordia New" w:hAnsi="Cordia New"/>
          <w:sz w:val="28"/>
          <w:cs/>
        </w:rPr>
        <w:t>ไม่ใช่วันทำการ ให้จัดส่งภายในวันทำการถัดไป) รายงานประกอบด้วย</w:t>
      </w:r>
    </w:p>
    <w:p w14:paraId="7F4A1E43" w14:textId="235593EE" w:rsidR="00F6516D" w:rsidRPr="007545F7" w:rsidRDefault="00F6516D" w:rsidP="00194B00">
      <w:pPr>
        <w:pStyle w:val="ListParagraph"/>
        <w:numPr>
          <w:ilvl w:val="0"/>
          <w:numId w:val="98"/>
        </w:numPr>
        <w:spacing w:before="0" w:after="240" w:line="276" w:lineRule="auto"/>
        <w:ind w:left="2160" w:hanging="72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 xml:space="preserve">รายงานผลการดำเนินงานของอสังหาริมทรัพย์ประจำเดือน </w:t>
      </w:r>
    </w:p>
    <w:p w14:paraId="5977E514" w14:textId="77777777" w:rsidR="00F6516D" w:rsidRPr="007545F7" w:rsidRDefault="00F6516D" w:rsidP="00194B00">
      <w:pPr>
        <w:pStyle w:val="ListParagraph"/>
        <w:numPr>
          <w:ilvl w:val="0"/>
          <w:numId w:val="98"/>
        </w:numPr>
        <w:spacing w:before="0" w:after="240" w:line="276" w:lineRule="auto"/>
        <w:ind w:left="2160" w:hanging="72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รายงานเกี่ยวกับการปล่อยเช่าทรัพย์สิน และ/หรือ รายงานทางการขายแบ่งตามช่องทางการจัดจำหน่าย</w:t>
      </w:r>
    </w:p>
    <w:p w14:paraId="679C0A1A" w14:textId="77777777" w:rsidR="00F6516D" w:rsidRPr="007545F7" w:rsidRDefault="00F6516D" w:rsidP="00194B00">
      <w:pPr>
        <w:pStyle w:val="ListParagraph"/>
        <w:numPr>
          <w:ilvl w:val="0"/>
          <w:numId w:val="101"/>
        </w:numPr>
        <w:spacing w:before="0" w:after="240" w:line="276" w:lineRule="auto"/>
        <w:ind w:left="1440" w:hanging="720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 xml:space="preserve">รายงานประจำไตรมาส จัดส่งภายในวันที่ </w:t>
      </w:r>
      <w:r w:rsidRPr="007545F7">
        <w:rPr>
          <w:rFonts w:ascii="Cordia New" w:hAnsi="Cordia New"/>
          <w:sz w:val="28"/>
        </w:rPr>
        <w:t>20</w:t>
      </w:r>
      <w:r w:rsidRPr="007545F7">
        <w:rPr>
          <w:rFonts w:ascii="Cordia New" w:hAnsi="Cordia New"/>
          <w:sz w:val="28"/>
          <w:cs/>
        </w:rPr>
        <w:t xml:space="preserve"> ของเดือนถัดไป (ในกรณีที่วันที่ </w:t>
      </w:r>
      <w:r w:rsidRPr="007545F7">
        <w:rPr>
          <w:rFonts w:ascii="Cordia New" w:hAnsi="Cordia New"/>
          <w:sz w:val="28"/>
        </w:rPr>
        <w:t xml:space="preserve">20 </w:t>
      </w:r>
      <w:r w:rsidRPr="007545F7">
        <w:rPr>
          <w:rFonts w:ascii="Cordia New" w:hAnsi="Cordia New"/>
          <w:sz w:val="28"/>
          <w:cs/>
        </w:rPr>
        <w:t>ไม่ใช่วันทำการ ให้จัดส่งภายในวันทำการถัดไป) ณ สิ้นไตรมาส รายงานประกอบด้วย</w:t>
      </w:r>
    </w:p>
    <w:p w14:paraId="683C7F7A" w14:textId="2518CEE7" w:rsidR="00F6516D" w:rsidRPr="007545F7" w:rsidRDefault="00F6516D" w:rsidP="00194B00">
      <w:pPr>
        <w:pStyle w:val="ListParagraph"/>
        <w:numPr>
          <w:ilvl w:val="0"/>
          <w:numId w:val="99"/>
        </w:numPr>
        <w:spacing w:before="0" w:after="240" w:line="276" w:lineRule="auto"/>
        <w:ind w:left="2160" w:hanging="72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 xml:space="preserve">รายงานผลการดำเนินงานของอสังหาริมทรัพย์ประจำไตรมาส </w:t>
      </w:r>
    </w:p>
    <w:p w14:paraId="73F36B12" w14:textId="77777777" w:rsidR="00F6516D" w:rsidRPr="007545F7" w:rsidRDefault="00F6516D" w:rsidP="00194B00">
      <w:pPr>
        <w:pStyle w:val="ListParagraph"/>
        <w:numPr>
          <w:ilvl w:val="0"/>
          <w:numId w:val="99"/>
        </w:numPr>
        <w:spacing w:before="0" w:after="240" w:line="276" w:lineRule="auto"/>
        <w:ind w:left="2160" w:hanging="72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รายงานเกี่ยวกับการปล่อยเช่าทรัพย์สิน และ/หรือ รายงานทางการขายแบ่งตามช่องทางการจัดจำหน่าย</w:t>
      </w:r>
    </w:p>
    <w:p w14:paraId="5C5F8620" w14:textId="77777777" w:rsidR="00F6516D" w:rsidRPr="007545F7" w:rsidRDefault="00F6516D" w:rsidP="00194B00">
      <w:pPr>
        <w:pStyle w:val="ListParagraph"/>
        <w:numPr>
          <w:ilvl w:val="0"/>
          <w:numId w:val="101"/>
        </w:numPr>
        <w:spacing w:before="0" w:after="240" w:line="276" w:lineRule="auto"/>
        <w:ind w:left="1440" w:hanging="720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 xml:space="preserve">รายงานประจำปี จัดส่งภายใน </w:t>
      </w:r>
      <w:r w:rsidRPr="007545F7">
        <w:rPr>
          <w:rFonts w:ascii="Cordia New" w:hAnsi="Cordia New"/>
          <w:sz w:val="28"/>
        </w:rPr>
        <w:t>60</w:t>
      </w:r>
      <w:r w:rsidRPr="007545F7">
        <w:rPr>
          <w:rFonts w:ascii="Cordia New" w:hAnsi="Cordia New"/>
          <w:sz w:val="28"/>
          <w:cs/>
        </w:rPr>
        <w:t xml:space="preserve"> (หกสิบ)</w:t>
      </w:r>
      <w:r w:rsidRPr="007545F7">
        <w:rPr>
          <w:rFonts w:ascii="Cordia New" w:hAnsi="Cordia New"/>
          <w:sz w:val="28"/>
        </w:rPr>
        <w:t xml:space="preserve"> </w:t>
      </w:r>
      <w:r w:rsidRPr="007545F7">
        <w:rPr>
          <w:rFonts w:ascii="Cordia New" w:hAnsi="Cordia New"/>
          <w:sz w:val="28"/>
          <w:cs/>
        </w:rPr>
        <w:t>วัน นับจากวันสิ้นปีงบการเงิน รายงานประกอบด้วย</w:t>
      </w:r>
    </w:p>
    <w:p w14:paraId="57A96BBD" w14:textId="43C64BA9" w:rsidR="00F6516D" w:rsidRPr="007545F7" w:rsidRDefault="00F6516D" w:rsidP="00194B00">
      <w:pPr>
        <w:pStyle w:val="ListParagraph"/>
        <w:numPr>
          <w:ilvl w:val="0"/>
          <w:numId w:val="100"/>
        </w:numPr>
        <w:spacing w:before="0" w:after="240" w:line="276" w:lineRule="auto"/>
        <w:ind w:left="2160" w:hanging="72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 xml:space="preserve">รายงานผลการดำเนินงานของอสังหาริมทรัพย์ประจำปี </w:t>
      </w:r>
    </w:p>
    <w:p w14:paraId="19972401" w14:textId="77777777" w:rsidR="00F6516D" w:rsidRPr="007545F7" w:rsidRDefault="00F6516D" w:rsidP="00194B00">
      <w:pPr>
        <w:pStyle w:val="ListParagraph"/>
        <w:numPr>
          <w:ilvl w:val="0"/>
          <w:numId w:val="100"/>
        </w:numPr>
        <w:spacing w:before="0" w:after="240" w:line="276" w:lineRule="auto"/>
        <w:ind w:left="2160" w:hanging="72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รายงานเกี่ยวกับการปล่อยเช่าทรัพย์สิน และ/หรือ รายงานทางการขายแบ่งตามช่องทางการจัดจำหน่าย</w:t>
      </w:r>
    </w:p>
    <w:p w14:paraId="564CF4E2" w14:textId="295160C5" w:rsidR="00F6516D" w:rsidRPr="007545F7" w:rsidRDefault="00F6516D" w:rsidP="00194B00">
      <w:pPr>
        <w:pStyle w:val="ListParagraph"/>
        <w:numPr>
          <w:ilvl w:val="0"/>
          <w:numId w:val="100"/>
        </w:numPr>
        <w:spacing w:before="0" w:after="240" w:line="276" w:lineRule="auto"/>
        <w:ind w:left="2160" w:hanging="72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สถานการณ์ทางเศรษฐกิจ และสถานการณ์อื่นที่เกี่ยวข้องกับการจัดหาประโยชน์จากทรัพย์สินของกองทรัสต์</w:t>
      </w:r>
    </w:p>
    <w:p w14:paraId="615B569E" w14:textId="3E2FB86B" w:rsidR="00F6516D" w:rsidRPr="007545F7" w:rsidRDefault="00F6516D" w:rsidP="00194B00">
      <w:pPr>
        <w:pStyle w:val="ListParagraph"/>
        <w:numPr>
          <w:ilvl w:val="0"/>
          <w:numId w:val="101"/>
        </w:numPr>
        <w:spacing w:before="0" w:after="240" w:line="276" w:lineRule="auto"/>
        <w:ind w:left="1440" w:hanging="720"/>
        <w:contextualSpacing w:val="0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 xml:space="preserve">งบประมาณประจำปี จัดส่งล่วงหน้าอย่างน้อย </w:t>
      </w:r>
      <w:r w:rsidRPr="007545F7">
        <w:rPr>
          <w:rFonts w:ascii="Cordia New" w:hAnsi="Cordia New"/>
          <w:sz w:val="28"/>
        </w:rPr>
        <w:t>30</w:t>
      </w:r>
      <w:r w:rsidRPr="007545F7">
        <w:rPr>
          <w:rFonts w:ascii="Cordia New" w:hAnsi="Cordia New"/>
          <w:sz w:val="28"/>
          <w:cs/>
        </w:rPr>
        <w:t xml:space="preserve"> (สามสิบ)</w:t>
      </w:r>
      <w:r w:rsidRPr="007545F7">
        <w:rPr>
          <w:rFonts w:ascii="Cordia New" w:hAnsi="Cordia New"/>
          <w:sz w:val="28"/>
        </w:rPr>
        <w:t xml:space="preserve"> </w:t>
      </w:r>
      <w:r w:rsidRPr="007545F7">
        <w:rPr>
          <w:rFonts w:ascii="Cordia New" w:hAnsi="Cordia New"/>
          <w:sz w:val="28"/>
          <w:cs/>
        </w:rPr>
        <w:t>วันก่อนปีดำเนินการ (ยกเว้นปีแรกของการแต่งตั้งผู้บริหารอสังหาริมทรัพย์)</w:t>
      </w:r>
    </w:p>
    <w:p w14:paraId="0816E769" w14:textId="4E2B49C0" w:rsidR="00F6516D" w:rsidRPr="007545F7" w:rsidRDefault="00F6516D" w:rsidP="000123D1">
      <w:pPr>
        <w:spacing w:after="240" w:line="276" w:lineRule="auto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นอกจากนี้ ฝ่ายบริหารสินทรัพย์จะดำเนินการสุ่มตรวจการดำเนินงานของผู้บริหารอสังหาริมทรัพย์ อย่างน้อยปีละ</w:t>
      </w:r>
      <w:r w:rsidR="00DD0127" w:rsidRPr="007545F7">
        <w:rPr>
          <w:rFonts w:ascii="Cordia New" w:hAnsi="Cordia New"/>
          <w:sz w:val="28"/>
        </w:rPr>
        <w:t>1</w:t>
      </w:r>
      <w:r w:rsidRPr="007545F7">
        <w:rPr>
          <w:rFonts w:ascii="Cordia New" w:hAnsi="Cordia New"/>
          <w:sz w:val="28"/>
          <w:cs/>
        </w:rPr>
        <w:t xml:space="preserve"> (หนึ่ง) ครั้ง โดยหากพบว่าการดำเนินงานในจุดใดต้องมีการปรับปรุงแก้ไข บริษัทฯ จะกำหนดให้ผู้บริหารอสังหาริมทรัพย์ทำแผนงานปรับปรุงแก้ไขการดำเนินงานในจุดนั้น ๆ </w:t>
      </w:r>
    </w:p>
    <w:p w14:paraId="71B84BDB" w14:textId="587C828C" w:rsidR="00F6516D" w:rsidRPr="007545F7" w:rsidRDefault="00F6516D" w:rsidP="000123D1">
      <w:pPr>
        <w:spacing w:after="240" w:line="276" w:lineRule="auto"/>
        <w:jc w:val="thaiDistribute"/>
        <w:rPr>
          <w:rFonts w:ascii="Cordia New" w:hAnsi="Cordia New"/>
          <w:b/>
          <w:bCs/>
          <w:sz w:val="28"/>
          <w:u w:val="single"/>
        </w:rPr>
      </w:pPr>
      <w:r w:rsidRPr="007545F7">
        <w:rPr>
          <w:rFonts w:ascii="Cordia New" w:hAnsi="Cordia New"/>
          <w:sz w:val="28"/>
          <w:cs/>
        </w:rPr>
        <w:t xml:space="preserve">ทั้งนี้ บริษัทฯ ได้ระบุเงื่อนไขในสัญญาแต่งตั้งผู้บริหารอสังหาริมทรัพย์อย่างชัดเจนว่ากองทรัสต์สามารถเลิกสัญญาและปรับเปลี่ยนผู้บริหารอสังหาริมทรัพย์ได้ ในกรณีที่ผู้บริหารอสังหาริมทรัพย์ไม่ปฏิบัติตามเงื่อนไขของสัญญาที่เกี่ยวข้อง </w:t>
      </w:r>
    </w:p>
    <w:p w14:paraId="464310E9" w14:textId="64D76CC1" w:rsidR="00F6516D" w:rsidRPr="007545F7" w:rsidRDefault="00F6516D" w:rsidP="000123D1">
      <w:pPr>
        <w:spacing w:after="240" w:line="276" w:lineRule="auto"/>
        <w:jc w:val="thaiDistribute"/>
        <w:rPr>
          <w:rFonts w:ascii="Cordia New" w:hAnsi="Cordia New"/>
          <w:sz w:val="28"/>
        </w:rPr>
      </w:pPr>
      <w:r w:rsidRPr="007545F7">
        <w:rPr>
          <w:rFonts w:ascii="Cordia New" w:hAnsi="Cordia New"/>
          <w:sz w:val="28"/>
          <w:cs/>
        </w:rPr>
        <w:t>ทั้งนี้ หากเกิดกรณีที่ผู้บริหารอสังหาริมทรัพย์ ไม่สามารถดำเนินการหรือปฏิบัติงานในฐานะผู้บริหารอสังหาริมทรัพย์ จนเป็นเหตุให้ต้องมีการเปลี่ยนแปลงผู้บริหารอสังหาริมทรัพย์ บริษัทฯ จะดำเนินการคัดเลือก</w:t>
      </w:r>
      <w:r w:rsidRPr="007545F7">
        <w:rPr>
          <w:rFonts w:ascii="Cordia New" w:hAnsi="Cordia New"/>
          <w:sz w:val="28"/>
          <w:cs/>
        </w:rPr>
        <w:lastRenderedPageBreak/>
        <w:t xml:space="preserve">ผู้บริหารอสังหาริมทรัพย์โดยเร็ว และโดยในระหว่างที่ยังไม่สามารถคัดเลือกผู้บริหารอสังหาริมทรัพย์รายใหม่ได้ บริษัทฯ จะดำเนินการที่จำเป็นเพื่อให้กองทรัสต์สามารถประกอบธุรกิจได้อย่างต่อเนื่อง เช่น </w:t>
      </w:r>
    </w:p>
    <w:p w14:paraId="15EC9A55" w14:textId="377415CF" w:rsidR="00F6516D" w:rsidRPr="007545F7" w:rsidRDefault="00F6516D" w:rsidP="00194B00">
      <w:pPr>
        <w:numPr>
          <w:ilvl w:val="0"/>
          <w:numId w:val="102"/>
        </w:numPr>
        <w:spacing w:before="0" w:after="240" w:line="276" w:lineRule="auto"/>
        <w:ind w:left="1418" w:hanging="425"/>
        <w:jc w:val="thaiDistribute"/>
        <w:rPr>
          <w:rFonts w:ascii="Cordia New" w:hAnsi="Cordia New"/>
          <w:b/>
          <w:bCs/>
          <w:sz w:val="28"/>
          <w:u w:val="single"/>
        </w:rPr>
      </w:pPr>
      <w:r w:rsidRPr="007545F7">
        <w:rPr>
          <w:rFonts w:ascii="Cordia New" w:hAnsi="Cordia New"/>
          <w:sz w:val="28"/>
          <w:cs/>
        </w:rPr>
        <w:tab/>
        <w:t>แจ้งให้บุคลากรของบริษัทฯ และ/หรือบริษัทในเครือของบริษัทฯ ซึ่งมีความสามารถในการกระทำการและไม่มีความขัดแย้งทางผลประโยชน์กับกองทรัสต์ดำเนินการนั้น ๆ ไปพลางก่อนตราบเท่าที่สามารถดำเนินการได้ภายใต้กฎหมายที่เกี่ยวข้อง ทั้งนี้ บริษัทฯ</w:t>
      </w:r>
      <w:r w:rsidR="00EC135F" w:rsidRPr="007545F7">
        <w:rPr>
          <w:rFonts w:ascii="Cordia New" w:hAnsi="Cordia New" w:hint="cs"/>
          <w:sz w:val="28"/>
          <w:cs/>
        </w:rPr>
        <w:t xml:space="preserve"> </w:t>
      </w:r>
      <w:r w:rsidRPr="007545F7">
        <w:rPr>
          <w:rFonts w:ascii="Cordia New" w:hAnsi="Cordia New"/>
          <w:sz w:val="28"/>
          <w:cs/>
        </w:rPr>
        <w:t>จะดูแลบริหารจัดการให้กองทรัสต์มีสภาพคล่องที่เหมาะสมต่อการดำเนินงานของกองทรัสต์ได้ ในระหว่างที่ยังไม่สามารถคัดเลือกผู้บริหารอสังหาริมทรัพย์รายใหม่ได้</w:t>
      </w:r>
    </w:p>
    <w:p w14:paraId="30E960A2" w14:textId="07D7C36E" w:rsidR="00F6516D" w:rsidRPr="007545F7" w:rsidRDefault="00F6516D" w:rsidP="00194B00">
      <w:pPr>
        <w:numPr>
          <w:ilvl w:val="0"/>
          <w:numId w:val="102"/>
        </w:numPr>
        <w:spacing w:before="0" w:after="240" w:line="276" w:lineRule="auto"/>
        <w:ind w:left="1418" w:hanging="425"/>
        <w:jc w:val="thaiDistribute"/>
        <w:rPr>
          <w:rFonts w:ascii="Cordia New" w:hAnsi="Cordia New"/>
          <w:b/>
          <w:bCs/>
          <w:sz w:val="28"/>
          <w:u w:val="single"/>
        </w:rPr>
      </w:pPr>
      <w:r w:rsidRPr="007545F7">
        <w:rPr>
          <w:rFonts w:ascii="Cordia New" w:hAnsi="Cordia New"/>
          <w:sz w:val="28"/>
          <w:cs/>
        </w:rPr>
        <w:tab/>
        <w:t xml:space="preserve">ดำเนินการหารือภายในเพื่อจัดเตรียมและจัดหาข้อมูลของผู้บริหารอสังหาริมทรัพย์รายใหม่เพื่อใช้สำหรับประกอบการพิจารณาคัดเลือกผู้บริหารอสังหาริมทรัพย์ และขอความเห็น/คำอนุมัติจากคณะกรรมการของบริษัทฯ ร่วมกับหารือและขอความเห็นชอบจากทรัสตี และหากได้ข้อสรุประหว่างบริษัทฯ และทรัสตีให้มีการเปลี่ยนแปลงผู้บริหารอสังหาริมทรัพย์ บริษัทฯ จะดำเนินการขอความเห็นชอบจากผู้ถือหน่วยทรัสต์ (หากจำเป็น) เพื่อขออนุมัติให้มีการเปลี่ยนแปลงหรือแต่งตั้งผู้บริหารอสังหาริมทรัพย์รายใหม่ </w:t>
      </w:r>
    </w:p>
    <w:p w14:paraId="042CF1B5" w14:textId="011EF985" w:rsidR="00F6516D" w:rsidRPr="007545F7" w:rsidRDefault="00F6516D" w:rsidP="00194B00">
      <w:pPr>
        <w:numPr>
          <w:ilvl w:val="0"/>
          <w:numId w:val="102"/>
        </w:numPr>
        <w:spacing w:before="0" w:after="240" w:line="276" w:lineRule="auto"/>
        <w:ind w:left="1418" w:hanging="425"/>
        <w:jc w:val="thaiDistribute"/>
        <w:rPr>
          <w:rFonts w:ascii="Cordia New" w:hAnsi="Cordia New"/>
          <w:b/>
          <w:bCs/>
          <w:sz w:val="28"/>
          <w:u w:val="single"/>
        </w:rPr>
      </w:pPr>
      <w:r w:rsidRPr="007545F7">
        <w:rPr>
          <w:rFonts w:ascii="Cordia New" w:hAnsi="Cordia New"/>
          <w:b/>
          <w:bCs/>
          <w:sz w:val="28"/>
          <w:cs/>
        </w:rPr>
        <w:tab/>
      </w:r>
      <w:r w:rsidRPr="007545F7">
        <w:rPr>
          <w:rFonts w:ascii="Cordia New" w:hAnsi="Cordia New"/>
          <w:sz w:val="28"/>
          <w:cs/>
        </w:rPr>
        <w:t>เจรจากับผู้บริหารอสังหาริมทรัพย์รายเดิมเพื่อให้ผู้บริหารอสังหาริมทรัพย์รายเดิมดำเนินการโอนใบอนุญาตที่เกี่ยวข้องสำหรับการประกอบธุรกิจ</w:t>
      </w:r>
      <w:r w:rsidR="003712D5" w:rsidRPr="007545F7">
        <w:rPr>
          <w:rFonts w:ascii="Cordia New" w:hAnsi="Cordia New" w:hint="cs"/>
          <w:sz w:val="28"/>
          <w:cs/>
        </w:rPr>
        <w:t xml:space="preserve"> (หากมี) </w:t>
      </w:r>
      <w:r w:rsidRPr="007545F7">
        <w:rPr>
          <w:rFonts w:ascii="Cordia New" w:hAnsi="Cordia New"/>
          <w:sz w:val="28"/>
          <w:cs/>
        </w:rPr>
        <w:t>ให้แก่บุคคลที่กองทรัสต์กำหนด  รวมถึงช่วยประสานงานในการดำเนินการเพื่อให้บุคคลที่กองทรัสต์กำหนดได้มาซึ่งใบอนุญาตที่เกี่ยวข้อง</w:t>
      </w:r>
      <w:r w:rsidRPr="007545F7">
        <w:rPr>
          <w:rFonts w:ascii="Cordia New" w:hAnsi="Cordia New"/>
          <w:sz w:val="28"/>
        </w:rPr>
        <w:t xml:space="preserve"> </w:t>
      </w:r>
      <w:r w:rsidRPr="007545F7">
        <w:rPr>
          <w:rFonts w:ascii="Cordia New" w:hAnsi="Cordia New"/>
          <w:sz w:val="28"/>
          <w:cs/>
        </w:rPr>
        <w:t>นอกจากนี้ผู้บริหารอสังหาริมทรัพย์รายเดิม ต้องส่งมอบระบบงานและข้อมูลที่สำคัญสำหรับการบริหารจัดการทรัพย์สินหลักของกองทรัสต์ให้แก่บริษัทฯ ผู้บริหารอสังหาริมทรัพย์รายใหม่ เพื่อที่กองทรัสต์จะสามารถประกอบธุรกิจได้อย่างต่อเนื่อง</w:t>
      </w:r>
    </w:p>
    <w:p w14:paraId="103B3924" w14:textId="77777777" w:rsidR="00F6516D" w:rsidRPr="007545F7" w:rsidRDefault="00F6516D" w:rsidP="00F6516D">
      <w:pPr>
        <w:spacing w:before="0"/>
        <w:ind w:left="0" w:firstLine="0"/>
      </w:pPr>
    </w:p>
    <w:p w14:paraId="1585C27B" w14:textId="08423F98" w:rsidR="00F3408C" w:rsidRPr="007545F7" w:rsidRDefault="00F3408C" w:rsidP="00617B3B">
      <w:pPr>
        <w:pStyle w:val="Heading2"/>
        <w:spacing w:line="276" w:lineRule="auto"/>
        <w:ind w:left="142" w:firstLine="0"/>
      </w:pPr>
      <w:r w:rsidRPr="007545F7">
        <w:rPr>
          <w:cs/>
        </w:rPr>
        <w:t>ระบบในการติดตามดูแลผลประโยชน์ของกองทรัสต์</w:t>
      </w:r>
    </w:p>
    <w:p w14:paraId="4AC0F237" w14:textId="77777777" w:rsidR="007D39E5" w:rsidRPr="007545F7" w:rsidRDefault="007D39E5" w:rsidP="00F6516D">
      <w:pPr>
        <w:spacing w:before="200" w:line="276" w:lineRule="auto"/>
        <w:ind w:left="567" w:firstLine="567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ผู้จัดการกองทรัสต์มีวัตถุประสงค์หลักที่จะทำให้ผู้ถือหน่วยทรัสต์ได้รับผลประโยชน์จากการลงทุนอย่างสม่ำเสมอและต่อเนื่องในระยะยาว โดยคำนึงถึงประโยชน์ที่ได้รับต่อการพัฒนาและเพิ่มคุณภาพของทรัพย์สินหลัก โดยผู้จัดการกองทรัสต์จะมีแนวทางและระบบในการติดตามและดูแลผลประโยชน์จากทรัพย์สินหลัก ดังต่อไปนี้</w:t>
      </w:r>
    </w:p>
    <w:p w14:paraId="6719062A" w14:textId="4D203913" w:rsidR="007D39E5" w:rsidRPr="007545F7" w:rsidRDefault="007D39E5" w:rsidP="00D83E15">
      <w:pPr>
        <w:numPr>
          <w:ilvl w:val="0"/>
          <w:numId w:val="53"/>
        </w:numPr>
        <w:spacing w:before="200" w:after="200" w:line="276" w:lineRule="auto"/>
        <w:ind w:left="993" w:hanging="426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กองทรัสต์ </w:t>
      </w:r>
      <w:r w:rsidRPr="007545F7">
        <w:rPr>
          <w:rFonts w:asciiTheme="minorBidi" w:hAnsiTheme="minorBidi"/>
          <w:sz w:val="28"/>
        </w:rPr>
        <w:t xml:space="preserve">ISSARA </w:t>
      </w:r>
      <w:r w:rsidRPr="007545F7">
        <w:rPr>
          <w:rFonts w:asciiTheme="minorBidi" w:hAnsiTheme="minorBidi" w:cstheme="minorBidi"/>
          <w:sz w:val="28"/>
          <w:cs/>
        </w:rPr>
        <w:t>และผู้จัดการกองทรัสต์มีนโยบายที่จะดำเนินการจัดหาผลประโยชน์จากทรัพย์สินหลัก โดยการนำอสังหาริมทรัพย์หลัก และ</w:t>
      </w:r>
      <w:r w:rsidR="00421882" w:rsidRPr="007545F7">
        <w:rPr>
          <w:rFonts w:asciiTheme="minorBidi" w:hAnsiTheme="minorBidi" w:cstheme="minorBidi"/>
          <w:sz w:val="28"/>
          <w:cs/>
        </w:rPr>
        <w:t>/หรือ</w:t>
      </w:r>
      <w:r w:rsidR="0011002F" w:rsidRPr="007545F7">
        <w:rPr>
          <w:rFonts w:asciiTheme="minorBidi" w:eastAsia="Times New Roman" w:hAnsiTheme="minorBidi" w:cstheme="minorBidi"/>
          <w:sz w:val="28"/>
          <w:cs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สังหาริมทรัพย์ที่เกี่ยวข้อง</w:t>
      </w:r>
      <w:r w:rsidR="00EC135F" w:rsidRPr="007545F7">
        <w:rPr>
          <w:rFonts w:asciiTheme="minorBidi" w:eastAsia="Times New Roman" w:hAnsiTheme="minorBidi" w:cstheme="minorBidi" w:hint="cs"/>
          <w:sz w:val="28"/>
          <w:cs/>
        </w:rPr>
        <w:t>ออกให้เช่า</w:t>
      </w:r>
      <w:r w:rsidR="0003512E" w:rsidRPr="007545F7">
        <w:rPr>
          <w:rFonts w:asciiTheme="minorBidi" w:eastAsia="Times New Roman" w:hAnsiTheme="minorBidi" w:cstheme="minorBidi" w:hint="cs"/>
          <w:sz w:val="28"/>
          <w:cs/>
        </w:rPr>
        <w:t>แก่ผู้เช่า</w:t>
      </w:r>
      <w:r w:rsidR="00EC135F" w:rsidRPr="007545F7">
        <w:rPr>
          <w:rFonts w:asciiTheme="minorBidi" w:eastAsia="Times New Roman" w:hAnsiTheme="minorBidi" w:cstheme="minorBidi" w:hint="cs"/>
          <w:sz w:val="28"/>
          <w:cs/>
        </w:rPr>
        <w:t xml:space="preserve"> โดยมี</w:t>
      </w:r>
      <w:r w:rsidR="00B42C72" w:rsidRPr="007545F7">
        <w:rPr>
          <w:rFonts w:asciiTheme="minorBidi" w:hAnsiTheme="minorBidi" w:cstheme="minorBidi"/>
          <w:sz w:val="28"/>
          <w:cs/>
        </w:rPr>
        <w:t>ผู้บริหาร</w:t>
      </w:r>
      <w:r w:rsidR="00B42C72" w:rsidRPr="007545F7">
        <w:rPr>
          <w:rFonts w:asciiTheme="minorBidi" w:hAnsiTheme="minorBidi" w:cstheme="minorBidi"/>
          <w:sz w:val="28"/>
          <w:cs/>
        </w:rPr>
        <w:lastRenderedPageBreak/>
        <w:t>อสังหาริมทรัพย์</w:t>
      </w:r>
      <w:r w:rsidR="00385D82" w:rsidRPr="007545F7">
        <w:rPr>
          <w:rFonts w:asciiTheme="minorBidi" w:eastAsia="Times New Roman" w:hAnsiTheme="minorBidi" w:cstheme="minorBidi"/>
          <w:sz w:val="28"/>
          <w:cs/>
        </w:rPr>
        <w:t xml:space="preserve">ที่กองทรัสต์ </w:t>
      </w:r>
      <w:r w:rsidR="00385D82" w:rsidRPr="007545F7">
        <w:rPr>
          <w:rFonts w:asciiTheme="minorBidi" w:eastAsia="Times New Roman" w:hAnsiTheme="minorBidi" w:cstheme="minorBidi"/>
          <w:sz w:val="28"/>
        </w:rPr>
        <w:t xml:space="preserve">ISSARA </w:t>
      </w:r>
      <w:r w:rsidR="00385D82" w:rsidRPr="007545F7">
        <w:rPr>
          <w:rFonts w:asciiTheme="minorBidi" w:eastAsia="Times New Roman" w:hAnsiTheme="minorBidi" w:cstheme="minorBidi"/>
          <w:sz w:val="28"/>
          <w:cs/>
        </w:rPr>
        <w:t>หรือผู้จัดการกองทรัสต์แต่งตั้ง</w:t>
      </w:r>
      <w:r w:rsidRPr="007545F7">
        <w:rPr>
          <w:rFonts w:asciiTheme="minorBidi" w:eastAsia="Times New Roman" w:hAnsiTheme="minorBidi" w:cstheme="minorBidi"/>
          <w:sz w:val="28"/>
        </w:rPr>
        <w:t xml:space="preserve"> </w:t>
      </w:r>
      <w:r w:rsidR="00EC135F" w:rsidRPr="007545F7">
        <w:rPr>
          <w:rFonts w:asciiTheme="minorBidi" w:eastAsia="Times New Roman" w:hAnsiTheme="minorBidi" w:cstheme="minorBidi" w:hint="cs"/>
          <w:sz w:val="28"/>
          <w:cs/>
        </w:rPr>
        <w:t>ทำหน้าที่ในการ</w:t>
      </w:r>
      <w:r w:rsidR="000E4694" w:rsidRPr="007545F7">
        <w:rPr>
          <w:rFonts w:asciiTheme="minorBidi" w:eastAsia="Times New Roman" w:hAnsiTheme="minorBidi" w:cstheme="minorBidi"/>
          <w:sz w:val="28"/>
          <w:cs/>
        </w:rPr>
        <w:t>บริหาร</w:t>
      </w:r>
      <w:r w:rsidR="0003512E" w:rsidRPr="007545F7">
        <w:rPr>
          <w:rFonts w:asciiTheme="minorBidi" w:eastAsia="Times New Roman" w:hAnsiTheme="minorBidi" w:cstheme="minorBidi" w:hint="cs"/>
          <w:sz w:val="28"/>
          <w:cs/>
        </w:rPr>
        <w:t>และ</w:t>
      </w:r>
      <w:r w:rsidRPr="007545F7">
        <w:rPr>
          <w:rFonts w:asciiTheme="minorBidi" w:hAnsiTheme="minorBidi" w:cstheme="minorBidi"/>
          <w:sz w:val="28"/>
          <w:cs/>
        </w:rPr>
        <w:t>จัดหาผลประโยชน์</w:t>
      </w:r>
      <w:r w:rsidR="009D0552" w:rsidRPr="007545F7">
        <w:rPr>
          <w:rFonts w:asciiTheme="minorBidi" w:eastAsia="Times New Roman" w:hAnsiTheme="minorBidi" w:cstheme="minorBidi" w:hint="cs"/>
          <w:sz w:val="28"/>
          <w:cs/>
        </w:rPr>
        <w:t>จากอสังหาริมทรัพย์</w:t>
      </w:r>
      <w:r w:rsidR="00EC135F" w:rsidRPr="007545F7">
        <w:rPr>
          <w:rFonts w:asciiTheme="minorBidi" w:eastAsia="Times New Roman" w:hAnsiTheme="minorBidi" w:cstheme="minorBidi" w:hint="cs"/>
          <w:sz w:val="28"/>
          <w:cs/>
        </w:rPr>
        <w:t xml:space="preserve"> </w:t>
      </w:r>
    </w:p>
    <w:p w14:paraId="3071026B" w14:textId="5C703D12" w:rsidR="007D39E5" w:rsidRPr="007545F7" w:rsidRDefault="007F5B11" w:rsidP="00D83E15">
      <w:pPr>
        <w:numPr>
          <w:ilvl w:val="0"/>
          <w:numId w:val="53"/>
        </w:numPr>
        <w:spacing w:before="200" w:after="200" w:line="276" w:lineRule="auto"/>
        <w:ind w:left="993" w:hanging="426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ผู้จัดการกองทรัสต์</w:t>
      </w:r>
      <w:r w:rsidR="007D39E5" w:rsidRPr="007545F7">
        <w:rPr>
          <w:rFonts w:asciiTheme="minorBidi" w:hAnsiTheme="minorBidi" w:cstheme="minorBidi"/>
          <w:sz w:val="28"/>
          <w:cs/>
        </w:rPr>
        <w:t>และ</w:t>
      </w:r>
      <w:r w:rsidRPr="007545F7">
        <w:rPr>
          <w:rFonts w:asciiTheme="minorBidi" w:hAnsiTheme="minorBidi" w:cstheme="minorBidi"/>
          <w:sz w:val="28"/>
          <w:cs/>
        </w:rPr>
        <w:t>ผู้บริหารอสังหาริมทรัพย์</w:t>
      </w:r>
      <w:r w:rsidRPr="007545F7">
        <w:rPr>
          <w:rFonts w:asciiTheme="minorBidi" w:hAnsiTheme="minorBidi"/>
          <w:sz w:val="28"/>
        </w:rPr>
        <w:t xml:space="preserve"> </w:t>
      </w:r>
      <w:r w:rsidR="007D39E5" w:rsidRPr="007545F7">
        <w:rPr>
          <w:rFonts w:asciiTheme="minorBidi" w:hAnsiTheme="minorBidi" w:cstheme="minorBidi"/>
          <w:sz w:val="28"/>
          <w:cs/>
        </w:rPr>
        <w:t>จะร่วมกันในการสร้างความเจริญเติบโตทางธุรกิจและพัฒนาความสัมพันธ์ที่ดีกับลูกค้า พร้อมทั้งบริหารจัดการให้อัตราการ</w:t>
      </w:r>
      <w:r w:rsidRPr="007545F7">
        <w:rPr>
          <w:rFonts w:asciiTheme="minorBidi" w:hAnsiTheme="minorBidi" w:cstheme="minorBidi"/>
          <w:sz w:val="28"/>
          <w:cs/>
        </w:rPr>
        <w:t>เช่า</w:t>
      </w:r>
      <w:r w:rsidR="007D39E5" w:rsidRPr="007545F7">
        <w:rPr>
          <w:rFonts w:asciiTheme="minorBidi" w:hAnsiTheme="minorBidi" w:cstheme="minorBidi"/>
          <w:sz w:val="28"/>
          <w:cs/>
        </w:rPr>
        <w:t>และอัตราค่า</w:t>
      </w:r>
      <w:r w:rsidRPr="007545F7">
        <w:rPr>
          <w:rFonts w:asciiTheme="minorBidi" w:hAnsiTheme="minorBidi" w:cstheme="minorBidi"/>
          <w:sz w:val="28"/>
          <w:cs/>
        </w:rPr>
        <w:t>เช่า</w:t>
      </w:r>
      <w:r w:rsidR="007D39E5" w:rsidRPr="007545F7">
        <w:rPr>
          <w:rFonts w:asciiTheme="minorBidi" w:hAnsiTheme="minorBidi" w:cstheme="minorBidi"/>
          <w:sz w:val="28"/>
          <w:cs/>
        </w:rPr>
        <w:t xml:space="preserve">อยู่ในระดับที่ก่อให้เกิดประโยชน์สูงสุดแก่กองทรัสต์ </w:t>
      </w:r>
    </w:p>
    <w:p w14:paraId="7A768075" w14:textId="777F4A78" w:rsidR="007D39E5" w:rsidRPr="007545F7" w:rsidRDefault="007F5B11" w:rsidP="00D83E15">
      <w:pPr>
        <w:numPr>
          <w:ilvl w:val="0"/>
          <w:numId w:val="53"/>
        </w:numPr>
        <w:spacing w:before="200" w:after="200" w:line="276" w:lineRule="auto"/>
        <w:ind w:left="993" w:hanging="426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ผู้จัดการกองทรัสต์</w:t>
      </w:r>
      <w:r w:rsidR="007D39E5" w:rsidRPr="007545F7">
        <w:rPr>
          <w:rFonts w:asciiTheme="minorBidi" w:hAnsiTheme="minorBidi" w:cstheme="minorBidi"/>
          <w:sz w:val="28"/>
          <w:cs/>
        </w:rPr>
        <w:t>และ</w:t>
      </w:r>
      <w:r w:rsidRPr="007545F7">
        <w:rPr>
          <w:rFonts w:asciiTheme="minorBidi" w:hAnsiTheme="minorBidi" w:cstheme="minorBidi"/>
          <w:sz w:val="28"/>
          <w:cs/>
        </w:rPr>
        <w:t>ผู้บริหารอสังหาริมทรัพย์</w:t>
      </w:r>
      <w:r w:rsidR="007D39E5" w:rsidRPr="007545F7">
        <w:rPr>
          <w:rFonts w:asciiTheme="minorBidi" w:hAnsiTheme="minorBidi" w:cstheme="minorBidi"/>
          <w:sz w:val="28"/>
          <w:cs/>
        </w:rPr>
        <w:t>จะทำงานกันอย่างใกล้ชิดเพื่อเพิ่มศักยภาพของทรัพย์สินหลัก ซึ่งการดำเนินการดังกล่าวจะรวมถึงการดูแลและบำรุงรักษาทรัพย์สินหลักและการปรับปรุงภาพลักษณ์ของทรัพย์สินหลัก</w:t>
      </w:r>
    </w:p>
    <w:p w14:paraId="2F2B148C" w14:textId="261CC5FD" w:rsidR="007D39E5" w:rsidRPr="007545F7" w:rsidRDefault="007F5B11" w:rsidP="00D83E15">
      <w:pPr>
        <w:numPr>
          <w:ilvl w:val="0"/>
          <w:numId w:val="53"/>
        </w:numPr>
        <w:spacing w:before="200" w:after="200" w:line="276" w:lineRule="auto"/>
        <w:ind w:left="993" w:hanging="426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ผู้จัดการกองทรัสต์</w:t>
      </w:r>
      <w:r w:rsidR="007D39E5" w:rsidRPr="007545F7">
        <w:rPr>
          <w:rFonts w:asciiTheme="minorBidi" w:hAnsiTheme="minorBidi" w:cstheme="minorBidi"/>
          <w:sz w:val="28"/>
          <w:cs/>
        </w:rPr>
        <w:t>จะจัดให้มีการประกันภัยสำหรับทรัพย์สินหลักของกองทรัสต์</w:t>
      </w:r>
      <w:r w:rsidR="00DD752C" w:rsidRPr="007545F7">
        <w:rPr>
          <w:rFonts w:asciiTheme="minorBidi" w:eastAsia="Times New Roman" w:hAnsiTheme="minorBidi" w:cstheme="minorBidi"/>
          <w:sz w:val="28"/>
          <w:cs/>
        </w:rPr>
        <w:t>อย่างเพียงพอและเหมาะสม</w:t>
      </w:r>
      <w:r w:rsidR="007D39E5" w:rsidRPr="007545F7">
        <w:rPr>
          <w:rFonts w:asciiTheme="minorBidi" w:eastAsia="Times New Roman" w:hAnsiTheme="minorBidi" w:cstheme="minorBidi"/>
          <w:sz w:val="28"/>
          <w:cs/>
        </w:rPr>
        <w:t xml:space="preserve"> </w:t>
      </w:r>
      <w:r w:rsidR="00DD752C" w:rsidRPr="007545F7">
        <w:rPr>
          <w:rFonts w:asciiTheme="minorBidi" w:eastAsia="Times New Roman" w:hAnsiTheme="minorBidi" w:cstheme="minorBidi" w:hint="cs"/>
          <w:sz w:val="28"/>
          <w:cs/>
        </w:rPr>
        <w:t>เช่น ประกันภัย</w:t>
      </w:r>
      <w:r w:rsidR="00DD752C" w:rsidRPr="007545F7">
        <w:rPr>
          <w:rFonts w:asciiTheme="minorBidi" w:hAnsiTheme="minorBidi" w:cstheme="minorBidi"/>
          <w:sz w:val="28"/>
          <w:cs/>
        </w:rPr>
        <w:t>ดังต่อไปนี้</w:t>
      </w:r>
    </w:p>
    <w:p w14:paraId="22C00512" w14:textId="77777777" w:rsidR="007D39E5" w:rsidRPr="007545F7" w:rsidRDefault="007D39E5" w:rsidP="00D83E15">
      <w:pPr>
        <w:numPr>
          <w:ilvl w:val="0"/>
          <w:numId w:val="52"/>
        </w:numPr>
        <w:spacing w:before="200" w:after="200" w:line="276" w:lineRule="auto"/>
        <w:ind w:left="1418" w:hanging="425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การประกันภัยทรัพย์สินสำหรับความเสี่ยงทุกประเภท (</w:t>
      </w:r>
      <w:r w:rsidRPr="007545F7">
        <w:rPr>
          <w:rFonts w:asciiTheme="minorBidi" w:hAnsiTheme="minorBidi"/>
          <w:sz w:val="28"/>
        </w:rPr>
        <w:t>All Risks Insurance)</w:t>
      </w:r>
    </w:p>
    <w:p w14:paraId="3B8F3E95" w14:textId="77777777" w:rsidR="007D39E5" w:rsidRPr="007545F7" w:rsidRDefault="007D39E5" w:rsidP="00C0419A">
      <w:pPr>
        <w:spacing w:before="200" w:after="200" w:line="276" w:lineRule="auto"/>
        <w:ind w:left="1418" w:firstLine="0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โดยทำเป็นการประกันทรัพย์สินอย่างเพียงพอและเหมาะสมเพื่อคุ้มครองถึงความเสี่ยงภัยอันอาจจะเกิดแก่ทรัพย์สิน โดยวงเงินเอาประกันภัยพิจารณาตามการประกันมูลค่าของใหม่ (</w:t>
      </w:r>
      <w:r w:rsidRPr="007545F7">
        <w:rPr>
          <w:rFonts w:asciiTheme="minorBidi" w:hAnsiTheme="minorBidi"/>
          <w:sz w:val="28"/>
        </w:rPr>
        <w:t xml:space="preserve">Replacement Cost) </w:t>
      </w:r>
      <w:r w:rsidRPr="007545F7">
        <w:rPr>
          <w:rFonts w:asciiTheme="minorBidi" w:hAnsiTheme="minorBidi" w:cstheme="minorBidi"/>
          <w:sz w:val="28"/>
          <w:cs/>
        </w:rPr>
        <w:t xml:space="preserve">ไม่รวมต้นทุนค่าที่ดิน </w:t>
      </w:r>
    </w:p>
    <w:p w14:paraId="0160B911" w14:textId="77777777" w:rsidR="007D39E5" w:rsidRPr="007545F7" w:rsidRDefault="007D39E5" w:rsidP="00D83E15">
      <w:pPr>
        <w:numPr>
          <w:ilvl w:val="0"/>
          <w:numId w:val="52"/>
        </w:numPr>
        <w:spacing w:before="200" w:after="200" w:line="276" w:lineRule="auto"/>
        <w:ind w:left="1418" w:hanging="425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การประกันภัยความรับผิดต่อบุคคลภายนอก (</w:t>
      </w:r>
      <w:r w:rsidRPr="007545F7">
        <w:rPr>
          <w:rFonts w:asciiTheme="minorBidi" w:hAnsiTheme="minorBidi"/>
          <w:sz w:val="28"/>
        </w:rPr>
        <w:t>Public Liabilities Insurance)</w:t>
      </w:r>
    </w:p>
    <w:p w14:paraId="76A879F8" w14:textId="77777777" w:rsidR="007D39E5" w:rsidRPr="007545F7" w:rsidRDefault="007D39E5" w:rsidP="00C0419A">
      <w:pPr>
        <w:spacing w:before="200" w:after="200" w:line="276" w:lineRule="auto"/>
        <w:ind w:left="1418" w:firstLine="0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โดยวงเงินเอาประกันภัยพิจารณาจากโอกาสที่จะเกิดความเสียหายต่อบุคคลภายนอก </w:t>
      </w:r>
    </w:p>
    <w:p w14:paraId="385C1329" w14:textId="77777777" w:rsidR="007D39E5" w:rsidRPr="007545F7" w:rsidRDefault="007D39E5" w:rsidP="00D83E15">
      <w:pPr>
        <w:numPr>
          <w:ilvl w:val="0"/>
          <w:numId w:val="52"/>
        </w:numPr>
        <w:spacing w:before="200" w:after="200" w:line="276" w:lineRule="auto"/>
        <w:ind w:left="1418" w:hanging="425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การประกันภัยกรณีธุรกิจหยุดชะงัก (</w:t>
      </w:r>
      <w:r w:rsidRPr="007545F7">
        <w:rPr>
          <w:rFonts w:asciiTheme="minorBidi" w:hAnsiTheme="minorBidi"/>
          <w:sz w:val="28"/>
        </w:rPr>
        <w:t>Business Interruption Insurance)</w:t>
      </w:r>
    </w:p>
    <w:p w14:paraId="3F57D8D9" w14:textId="77777777" w:rsidR="007D39E5" w:rsidRPr="007545F7" w:rsidRDefault="007D39E5" w:rsidP="00C0419A">
      <w:pPr>
        <w:spacing w:before="200" w:after="200" w:line="276" w:lineRule="auto"/>
        <w:ind w:left="1418" w:firstLine="0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จากการที่ทรัพย์สินเสียหาย โดยวงเงินเอาประกันภัยพิจารณาจากรายได้รวมที่ผู้เช่าคาดว่าจะได้รับและมีระยะเวลาคุ้มครองไม่น้อยกว่า </w:t>
      </w:r>
      <w:r w:rsidRPr="007545F7">
        <w:rPr>
          <w:rFonts w:asciiTheme="minorBidi" w:hAnsiTheme="minorBidi"/>
          <w:sz w:val="28"/>
        </w:rPr>
        <w:t xml:space="preserve">24 </w:t>
      </w:r>
      <w:r w:rsidRPr="007545F7">
        <w:rPr>
          <w:rFonts w:asciiTheme="minorBidi" w:hAnsiTheme="minorBidi" w:cstheme="minorBidi"/>
          <w:sz w:val="28"/>
          <w:cs/>
        </w:rPr>
        <w:t>เดือน ในวงเงินไม่ต่ำกว่าผลรวมของค่าเช่าคงที่ที่ต้องชำระให้แก่กองทรัสต์ และต้นทุนคงที่ในการดำเนินงานและกำไรสุทธิที่คาดว่าจะได้รับของผู้เช่าในแต่ละปี</w:t>
      </w:r>
      <w:r w:rsidRPr="007545F7">
        <w:rPr>
          <w:rFonts w:asciiTheme="minorBidi" w:hAnsiTheme="minorBidi" w:cstheme="minorBidi"/>
          <w:sz w:val="28"/>
          <w:cs/>
          <w:lang w:val="en-GB"/>
        </w:rPr>
        <w:t xml:space="preserve"> </w:t>
      </w:r>
    </w:p>
    <w:p w14:paraId="2826C537" w14:textId="77777777" w:rsidR="007D39E5" w:rsidRPr="007545F7" w:rsidRDefault="007D39E5" w:rsidP="00D83E15">
      <w:pPr>
        <w:numPr>
          <w:ilvl w:val="0"/>
          <w:numId w:val="53"/>
        </w:numPr>
        <w:spacing w:before="200" w:after="200" w:line="276" w:lineRule="auto"/>
        <w:ind w:left="993" w:hanging="426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การทำธุรกรรมกับบุคคลที่เกี่ยวโยงกัน จะมีการดำเนินการให้เป็นไปตามหลักเกณฑ์ดังต่อไปนี้</w:t>
      </w:r>
    </w:p>
    <w:p w14:paraId="72689449" w14:textId="77777777" w:rsidR="007D39E5" w:rsidRPr="007545F7" w:rsidRDefault="007D39E5" w:rsidP="00D83E15">
      <w:pPr>
        <w:numPr>
          <w:ilvl w:val="0"/>
          <w:numId w:val="52"/>
        </w:numPr>
        <w:spacing w:before="200" w:after="200" w:line="276" w:lineRule="auto"/>
        <w:ind w:left="1418" w:hanging="425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ในการทำธุรกรรมกับบุคคลที่เกี่ยวโยงกันกับผู้จัดการกองทรัสต์จะดำเนินการให้เป็นไปตามสัญญาก่อตั้งทรัสต์และกฎหมายที่เกี่ยวข้อง และเป็นไปเพื่อประโยชน์ที่ดีที่สุดของกองทรัสต์ </w:t>
      </w:r>
    </w:p>
    <w:p w14:paraId="310DB566" w14:textId="77777777" w:rsidR="007D39E5" w:rsidRPr="007545F7" w:rsidRDefault="007D39E5" w:rsidP="00D83E15">
      <w:pPr>
        <w:numPr>
          <w:ilvl w:val="0"/>
          <w:numId w:val="52"/>
        </w:numPr>
        <w:spacing w:before="200" w:after="200" w:line="276" w:lineRule="auto"/>
        <w:ind w:left="1418" w:hanging="425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ธุรกรรมกับบุคคลที่เกี่ยวโยงกันจะต้องเป็นธุรกรรมที่มีความสมเหตุสมผลและเป็นธรรม</w:t>
      </w:r>
    </w:p>
    <w:p w14:paraId="75F4CDB6" w14:textId="77777777" w:rsidR="007D39E5" w:rsidRPr="007545F7" w:rsidRDefault="007D39E5" w:rsidP="00D83E15">
      <w:pPr>
        <w:numPr>
          <w:ilvl w:val="0"/>
          <w:numId w:val="52"/>
        </w:numPr>
        <w:spacing w:before="200" w:after="200" w:line="276" w:lineRule="auto"/>
        <w:ind w:left="1418" w:hanging="425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lastRenderedPageBreak/>
        <w:t>บุคคลที่มีส่วนได้เสียกับการทำธุรกรรมไม่ว่าทางตรงหรือทางอ้อมจะต้องไม่เข้ามามีส่วนร่วมในการตัดสินใจเข้าทำธุรกรรม</w:t>
      </w:r>
    </w:p>
    <w:p w14:paraId="12E63794" w14:textId="38E43A3A" w:rsidR="00F3408C" w:rsidRPr="007545F7" w:rsidRDefault="007D39E5" w:rsidP="00D5715C">
      <w:pPr>
        <w:numPr>
          <w:ilvl w:val="0"/>
          <w:numId w:val="52"/>
        </w:numPr>
        <w:spacing w:before="200" w:after="200" w:line="276" w:lineRule="auto"/>
        <w:ind w:left="1418" w:hanging="425"/>
        <w:jc w:val="thaiDistribute"/>
        <w:rPr>
          <w:rFonts w:asciiTheme="minorBidi" w:hAnsiTheme="minorBidi" w:cstheme="minorBidi"/>
          <w:sz w:val="28"/>
          <w:cs/>
        </w:rPr>
      </w:pPr>
      <w:r w:rsidRPr="007545F7">
        <w:rPr>
          <w:rFonts w:asciiTheme="minorBidi" w:hAnsiTheme="minorBidi" w:cstheme="minorBidi"/>
          <w:sz w:val="28"/>
          <w:cs/>
        </w:rPr>
        <w:t>การคิดค่าใช้จ่ายที่เกิดจากการเข้าทำธุรกรรมกับบุคคลที่เกี่ยวโยงกันต้องใช้ราคาและอัตราที่เป็นธรรมและมีความสมเหตุสมผล</w:t>
      </w:r>
    </w:p>
    <w:p w14:paraId="6C56AE37" w14:textId="08A8A227" w:rsidR="007C54E5" w:rsidRPr="007545F7" w:rsidRDefault="007C54E5" w:rsidP="00D5715C">
      <w:pPr>
        <w:pStyle w:val="Heading2"/>
        <w:spacing w:after="120"/>
        <w:ind w:left="142" w:firstLine="0"/>
      </w:pPr>
      <w:r w:rsidRPr="007545F7">
        <w:rPr>
          <w:cs/>
        </w:rPr>
        <w:t>แนวทางการป้องกันการล่วงรู้และการใช้ประโยชน์จากข้อมูลภายใน</w:t>
      </w:r>
      <w:bookmarkEnd w:id="44"/>
    </w:p>
    <w:p w14:paraId="0265A809" w14:textId="77777777" w:rsidR="000123D1" w:rsidRPr="007545F7" w:rsidRDefault="000123D1" w:rsidP="000123D1">
      <w:pPr>
        <w:spacing w:before="0" w:after="240" w:line="276" w:lineRule="auto"/>
        <w:ind w:left="0"/>
        <w:jc w:val="thaiDistribute"/>
        <w:rPr>
          <w:rFonts w:asciiTheme="minorBidi" w:hAnsiTheme="minorBidi" w:cstheme="minorBidi"/>
          <w:color w:val="000000"/>
          <w:sz w:val="28"/>
          <w:u w:val="single"/>
          <w:cs/>
        </w:rPr>
      </w:pPr>
      <w:bookmarkStart w:id="45" w:name="_Hlk172651258"/>
      <w:r w:rsidRPr="007545F7">
        <w:rPr>
          <w:rFonts w:asciiTheme="minorBidi" w:hAnsiTheme="minorBidi" w:cstheme="minorBidi"/>
          <w:color w:val="000000"/>
          <w:sz w:val="28"/>
          <w:cs/>
        </w:rPr>
        <w:t>บริษัทฯ จัดให้มีการแบ่งแยกหน่วยงานของบริษัท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>เป็นสัดส่วนชัดเจน เพื่อป้องกันการใช้ประโยชน์จากข้อมูลภายใน และได้กำหนดแนวทางการป้องกันการล่วงรู้ข้อมูลภายใน ดังนี้</w:t>
      </w:r>
    </w:p>
    <w:p w14:paraId="10EC0790" w14:textId="77777777" w:rsidR="000123D1" w:rsidRPr="007545F7" w:rsidRDefault="000123D1" w:rsidP="00D5715C">
      <w:pPr>
        <w:pStyle w:val="ListParagraph"/>
        <w:numPr>
          <w:ilvl w:val="0"/>
          <w:numId w:val="92"/>
        </w:numPr>
        <w:spacing w:after="120" w:line="276" w:lineRule="auto"/>
        <w:ind w:left="1418" w:hanging="567"/>
        <w:contextualSpacing w:val="0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ฝ่ายกำกับการปฏิบัติงานจะดำเนินการตรวจสอบว่าแต่ละฝ่ายงานมีการจัดทำบัญชีคุมเอกสารและจัดเก็บเอกสารที่เกี่ยวข้องกับฝ่ายงานของตนอย่างน้อยปีละ </w:t>
      </w:r>
      <w:r w:rsidRPr="007545F7">
        <w:rPr>
          <w:rFonts w:asciiTheme="minorBidi" w:hAnsiTheme="minorBidi" w:cstheme="minorBidi"/>
          <w:color w:val="000000"/>
          <w:sz w:val="28"/>
        </w:rPr>
        <w:t xml:space="preserve">1 </w:t>
      </w:r>
      <w:r w:rsidRPr="007545F7">
        <w:rPr>
          <w:rFonts w:asciiTheme="minorBidi" w:hAnsiTheme="minorBidi" w:cstheme="minorBidi"/>
          <w:color w:val="000000"/>
          <w:sz w:val="28"/>
          <w:cs/>
        </w:rPr>
        <w:t>(หนึ่ง) ครั้ง โดยต้องมีการจัดทำบัญชีและจัดเก็บเอกสารอย่างน้อยในเรื่องดังนี้</w:t>
      </w:r>
    </w:p>
    <w:p w14:paraId="49EACBD2" w14:textId="77777777" w:rsidR="000123D1" w:rsidRPr="007545F7" w:rsidRDefault="000123D1" w:rsidP="00D5715C">
      <w:pPr>
        <w:pStyle w:val="ListParagraph"/>
        <w:numPr>
          <w:ilvl w:val="0"/>
          <w:numId w:val="71"/>
        </w:numPr>
        <w:tabs>
          <w:tab w:val="clear" w:pos="1440"/>
        </w:tabs>
        <w:spacing w:after="120" w:line="276" w:lineRule="auto"/>
        <w:ind w:left="1985" w:hanging="567"/>
        <w:contextualSpacing w:val="0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การจัดตั้งกองทรัสต์ หรือการเสนอขายหน่วยทรัสต์ที่ออกใหม่</w:t>
      </w:r>
    </w:p>
    <w:p w14:paraId="4F9A2416" w14:textId="77777777" w:rsidR="000123D1" w:rsidRPr="007545F7" w:rsidRDefault="000123D1" w:rsidP="00D5715C">
      <w:pPr>
        <w:pStyle w:val="ListParagraph"/>
        <w:numPr>
          <w:ilvl w:val="0"/>
          <w:numId w:val="71"/>
        </w:numPr>
        <w:tabs>
          <w:tab w:val="clear" w:pos="1440"/>
        </w:tabs>
        <w:spacing w:after="120" w:line="276" w:lineRule="auto"/>
        <w:ind w:left="1985" w:hanging="567"/>
        <w:contextualSpacing w:val="0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การจ่ายประโยชน์ตอบแทนแก่ผู้ถือหน่วยทรัสต์</w:t>
      </w:r>
    </w:p>
    <w:p w14:paraId="67672FF0" w14:textId="77777777" w:rsidR="000123D1" w:rsidRPr="007545F7" w:rsidRDefault="000123D1" w:rsidP="00D5715C">
      <w:pPr>
        <w:pStyle w:val="ListParagraph"/>
        <w:numPr>
          <w:ilvl w:val="0"/>
          <w:numId w:val="71"/>
        </w:numPr>
        <w:tabs>
          <w:tab w:val="clear" w:pos="1440"/>
        </w:tabs>
        <w:spacing w:after="120" w:line="276" w:lineRule="auto"/>
        <w:ind w:left="1985" w:hanging="567"/>
        <w:contextualSpacing w:val="0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การเพิ่มทุนของกองทรัสต์ (ถ้ามี)</w:t>
      </w:r>
    </w:p>
    <w:p w14:paraId="7CA7031E" w14:textId="77777777" w:rsidR="000123D1" w:rsidRPr="007545F7" w:rsidRDefault="000123D1" w:rsidP="00D5715C">
      <w:pPr>
        <w:pStyle w:val="ListParagraph"/>
        <w:numPr>
          <w:ilvl w:val="0"/>
          <w:numId w:val="71"/>
        </w:numPr>
        <w:tabs>
          <w:tab w:val="clear" w:pos="1440"/>
        </w:tabs>
        <w:spacing w:after="120" w:line="276" w:lineRule="auto"/>
        <w:ind w:left="1985" w:hanging="567"/>
        <w:contextualSpacing w:val="0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การลดทุนของกองทรัสต์ (ถ้ามี)</w:t>
      </w:r>
    </w:p>
    <w:p w14:paraId="2E2F9C8C" w14:textId="77777777" w:rsidR="000123D1" w:rsidRPr="007545F7" w:rsidRDefault="000123D1" w:rsidP="00D5715C">
      <w:pPr>
        <w:pStyle w:val="ListParagraph"/>
        <w:numPr>
          <w:ilvl w:val="0"/>
          <w:numId w:val="71"/>
        </w:numPr>
        <w:tabs>
          <w:tab w:val="clear" w:pos="1440"/>
        </w:tabs>
        <w:spacing w:after="120" w:line="276" w:lineRule="auto"/>
        <w:ind w:left="1985" w:hanging="567"/>
        <w:contextualSpacing w:val="0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การดำเนินการใด ๆ ที่อาจส่งผลต่อกองทรัสต์อย่างมีนัยสำคัญ เช่น ข้อพิพาท หรือข้อร้องเรียนจากผู้ถือหน่วยทรัสต์หรือบุคคลภายนอก</w:t>
      </w:r>
    </w:p>
    <w:p w14:paraId="73956A11" w14:textId="77777777" w:rsidR="000123D1" w:rsidRPr="007545F7" w:rsidRDefault="000123D1" w:rsidP="00D5715C">
      <w:pPr>
        <w:pStyle w:val="ListParagraph"/>
        <w:numPr>
          <w:ilvl w:val="0"/>
          <w:numId w:val="92"/>
        </w:numPr>
        <w:spacing w:after="120" w:line="276" w:lineRule="auto"/>
        <w:ind w:left="1418" w:hanging="567"/>
        <w:contextualSpacing w:val="0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ฝ่ายกำกับการปฏิบัติงานจะนำเสนอระบบ </w:t>
      </w:r>
      <w:r w:rsidRPr="007545F7">
        <w:rPr>
          <w:rFonts w:asciiTheme="minorBidi" w:hAnsiTheme="minorBidi" w:cstheme="minorBidi"/>
          <w:color w:val="000000"/>
          <w:sz w:val="28"/>
        </w:rPr>
        <w:t xml:space="preserve">Watch List </w:t>
      </w:r>
      <w:r w:rsidRPr="007545F7">
        <w:rPr>
          <w:rFonts w:asciiTheme="minorBidi" w:hAnsiTheme="minorBidi" w:cstheme="minorBidi"/>
          <w:color w:val="000000"/>
          <w:sz w:val="28"/>
          <w:cs/>
        </w:rPr>
        <w:t>(</w:t>
      </w:r>
      <w:r w:rsidRPr="007545F7">
        <w:rPr>
          <w:rFonts w:asciiTheme="minorBidi" w:hAnsiTheme="minorBidi" w:cstheme="minorBidi"/>
          <w:color w:val="000000"/>
          <w:sz w:val="28"/>
        </w:rPr>
        <w:t>WL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) และ </w:t>
      </w:r>
      <w:r w:rsidRPr="007545F7">
        <w:rPr>
          <w:rFonts w:asciiTheme="minorBidi" w:hAnsiTheme="minorBidi" w:cstheme="minorBidi"/>
          <w:color w:val="000000"/>
          <w:sz w:val="28"/>
        </w:rPr>
        <w:t xml:space="preserve">Restricted List </w:t>
      </w:r>
      <w:r w:rsidRPr="007545F7">
        <w:rPr>
          <w:rFonts w:asciiTheme="minorBidi" w:hAnsiTheme="minorBidi" w:cstheme="minorBidi"/>
          <w:color w:val="000000"/>
          <w:sz w:val="28"/>
          <w:cs/>
        </w:rPr>
        <w:t>(</w:t>
      </w:r>
      <w:r w:rsidRPr="007545F7">
        <w:rPr>
          <w:rFonts w:asciiTheme="minorBidi" w:hAnsiTheme="minorBidi" w:cstheme="minorBidi"/>
          <w:color w:val="000000"/>
          <w:sz w:val="28"/>
        </w:rPr>
        <w:t>RL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) เพื่อควบคุมดูแลกรรมการ ผู้บริหาร พนักงานของบริษัทฯ และผู้ที่เกี่ยวข้องกับการบริหารจัดการกองทรัสต์ ในการซื้อหรือขายหน่วยทรัสต์ของกองทรัสต์ที่บริษัทฯ จัดการ เพื่อให้คณะกรรมการบริษัทฯ พิจารณาอนุมัติ  </w:t>
      </w:r>
    </w:p>
    <w:p w14:paraId="46130BC1" w14:textId="77777777" w:rsidR="000123D1" w:rsidRPr="007545F7" w:rsidRDefault="000123D1" w:rsidP="00D5715C">
      <w:pPr>
        <w:spacing w:after="120" w:line="276" w:lineRule="auto"/>
        <w:ind w:left="851" w:firstLine="567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เมื่อคณะกรรมการบริษัทฯ อนุมัติแล้ว ฝ่ายกำกับการปฏิบัติงาน โดยความร่วมมือและสนับสนุนข้อมูลจากฝ่ายงานที่เกี่ยวข้องจะควบคุมดูแลระบบ </w:t>
      </w:r>
      <w:r w:rsidRPr="007545F7">
        <w:rPr>
          <w:rFonts w:asciiTheme="minorBidi" w:hAnsiTheme="minorBidi" w:cstheme="minorBidi"/>
          <w:color w:val="000000"/>
          <w:sz w:val="28"/>
        </w:rPr>
        <w:t xml:space="preserve">Watch List </w:t>
      </w:r>
      <w:r w:rsidRPr="007545F7">
        <w:rPr>
          <w:rFonts w:asciiTheme="minorBidi" w:hAnsiTheme="minorBidi" w:cstheme="minorBidi"/>
          <w:color w:val="000000"/>
          <w:sz w:val="28"/>
          <w:cs/>
        </w:rPr>
        <w:t>(</w:t>
      </w:r>
      <w:r w:rsidRPr="007545F7">
        <w:rPr>
          <w:rFonts w:asciiTheme="minorBidi" w:hAnsiTheme="minorBidi" w:cstheme="minorBidi"/>
          <w:color w:val="000000"/>
          <w:sz w:val="28"/>
        </w:rPr>
        <w:t>WL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) และ </w:t>
      </w:r>
      <w:r w:rsidRPr="007545F7">
        <w:rPr>
          <w:rFonts w:asciiTheme="minorBidi" w:hAnsiTheme="minorBidi" w:cstheme="minorBidi"/>
          <w:color w:val="000000"/>
          <w:sz w:val="28"/>
        </w:rPr>
        <w:t xml:space="preserve">Restricted List </w:t>
      </w:r>
      <w:r w:rsidRPr="007545F7">
        <w:rPr>
          <w:rFonts w:asciiTheme="minorBidi" w:hAnsiTheme="minorBidi" w:cstheme="minorBidi"/>
          <w:color w:val="000000"/>
          <w:sz w:val="28"/>
          <w:cs/>
        </w:rPr>
        <w:t>(</w:t>
      </w:r>
      <w:r w:rsidRPr="007545F7">
        <w:rPr>
          <w:rFonts w:asciiTheme="minorBidi" w:hAnsiTheme="minorBidi" w:cstheme="minorBidi"/>
          <w:color w:val="000000"/>
          <w:sz w:val="28"/>
        </w:rPr>
        <w:t>RL</w:t>
      </w:r>
      <w:r w:rsidRPr="007545F7">
        <w:rPr>
          <w:rFonts w:asciiTheme="minorBidi" w:hAnsiTheme="minorBidi" w:cstheme="minorBidi"/>
          <w:color w:val="000000"/>
          <w:sz w:val="28"/>
          <w:cs/>
        </w:rPr>
        <w:t>) และจัดทำทะเบียน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WL 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และ </w:t>
      </w:r>
      <w:r w:rsidRPr="007545F7">
        <w:rPr>
          <w:rFonts w:asciiTheme="minorBidi" w:hAnsiTheme="minorBidi" w:cstheme="minorBidi"/>
          <w:color w:val="000000"/>
          <w:sz w:val="28"/>
        </w:rPr>
        <w:t>RL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 รวมทั้ง ดำเนินการแจ้งให้บุคคลที่เกี่ยวข้องรับทราบว่าหน่วยทรัสต์ของกองทรัสต์ใดที่บริษัทฯ จัดการอยู่นั้นอยู่ในกลุ่ม </w:t>
      </w:r>
      <w:r w:rsidRPr="007545F7">
        <w:rPr>
          <w:rFonts w:asciiTheme="minorBidi" w:hAnsiTheme="minorBidi" w:cstheme="minorBidi"/>
          <w:color w:val="000000"/>
          <w:sz w:val="28"/>
        </w:rPr>
        <w:t xml:space="preserve">WL 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หรือ </w:t>
      </w:r>
      <w:r w:rsidRPr="007545F7">
        <w:rPr>
          <w:rFonts w:asciiTheme="minorBidi" w:hAnsiTheme="minorBidi" w:cstheme="minorBidi"/>
          <w:color w:val="000000"/>
          <w:sz w:val="28"/>
        </w:rPr>
        <w:t xml:space="preserve">RL 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 เพื่อให้บุคคลดังกล่าวปฏิบัติตามนโยบายและหลักปฏิบัตินับตั้งแต่ได้รับการแจ้ง ซึ่งจะได้แจ้งก่อนอย่างน้อยเป็นเวลา </w:t>
      </w:r>
      <w:r w:rsidRPr="007545F7">
        <w:rPr>
          <w:rFonts w:asciiTheme="minorBidi" w:hAnsiTheme="minorBidi" w:cstheme="minorBidi"/>
          <w:color w:val="000000"/>
          <w:sz w:val="28"/>
        </w:rPr>
        <w:t>3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 (สาม)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>วัน ดังนี้</w:t>
      </w:r>
    </w:p>
    <w:p w14:paraId="63B6D56F" w14:textId="77777777" w:rsidR="000123D1" w:rsidRPr="007545F7" w:rsidRDefault="000123D1" w:rsidP="000123D1">
      <w:pPr>
        <w:pStyle w:val="ListParagraph"/>
        <w:numPr>
          <w:ilvl w:val="0"/>
          <w:numId w:val="72"/>
        </w:numPr>
        <w:tabs>
          <w:tab w:val="clear" w:pos="1440"/>
        </w:tabs>
        <w:spacing w:line="276" w:lineRule="auto"/>
        <w:ind w:left="1985" w:hanging="567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lastRenderedPageBreak/>
        <w:t xml:space="preserve">หากมีการแจ้งหน่วยทรัสต์ของกองทรัสต์ที่บริษัทฯ บริหารจัดการเป็นกลุ่ม </w:t>
      </w:r>
      <w:r w:rsidRPr="007545F7">
        <w:rPr>
          <w:rFonts w:asciiTheme="minorBidi" w:hAnsiTheme="minorBidi" w:cstheme="minorBidi"/>
          <w:color w:val="000000"/>
          <w:sz w:val="28"/>
        </w:rPr>
        <w:t xml:space="preserve">WL </w:t>
      </w:r>
      <w:r w:rsidRPr="007545F7">
        <w:rPr>
          <w:rFonts w:asciiTheme="minorBidi" w:hAnsiTheme="minorBidi" w:cstheme="minorBidi"/>
          <w:color w:val="000000"/>
          <w:sz w:val="28"/>
          <w:cs/>
        </w:rPr>
        <w:t>บุคคลดังกล่าวนั้นยังคงซื้อขายหน่วยทรัสต์ได้โดยต้องสามารถพิสูจน์ได้ว่าการซื้อขายหน่วยทรัสต์นั้นไม่ได้เกิดจากการใช้ข้อมูลที่ตนเองมีมากกว่าบุคคลทั่วไป</w:t>
      </w:r>
    </w:p>
    <w:p w14:paraId="7826F9DC" w14:textId="77777777" w:rsidR="000123D1" w:rsidRPr="007545F7" w:rsidRDefault="000123D1" w:rsidP="000123D1">
      <w:pPr>
        <w:pStyle w:val="ListParagraph"/>
        <w:numPr>
          <w:ilvl w:val="0"/>
          <w:numId w:val="72"/>
        </w:numPr>
        <w:tabs>
          <w:tab w:val="clear" w:pos="1440"/>
        </w:tabs>
        <w:spacing w:line="276" w:lineRule="auto"/>
        <w:ind w:left="1985" w:hanging="567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หากมีการแจ้งหน่วยทรัสต์ของกองทรัสต์ที่บริษัทฯ บริหารจัดการเป็นกลุ่ม </w:t>
      </w:r>
      <w:r w:rsidRPr="007545F7">
        <w:rPr>
          <w:rFonts w:asciiTheme="minorBidi" w:hAnsiTheme="minorBidi" w:cstheme="minorBidi"/>
          <w:color w:val="000000"/>
          <w:sz w:val="28"/>
        </w:rPr>
        <w:t xml:space="preserve">RL 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บุคคลดังกล่าวนั้นจะไม่สามารถซื้อขายหน่วยทรัสต์ได้ตลอดระยะเวลาที่ </w:t>
      </w:r>
      <w:r w:rsidRPr="007545F7">
        <w:rPr>
          <w:rFonts w:asciiTheme="minorBidi" w:hAnsiTheme="minorBidi" w:cstheme="minorBidi"/>
          <w:color w:val="000000"/>
          <w:sz w:val="28"/>
        </w:rPr>
        <w:t xml:space="preserve">RL 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ยังมีผลบังคับใช้ และภายหลังจากที่ได้มีการเปิดเผยข้อมูลต่อสาธารณะแล้วเป็นเวลา </w:t>
      </w:r>
      <w:r w:rsidRPr="007545F7">
        <w:rPr>
          <w:rFonts w:asciiTheme="minorBidi" w:hAnsiTheme="minorBidi" w:cstheme="minorBidi"/>
          <w:color w:val="000000"/>
          <w:sz w:val="28"/>
        </w:rPr>
        <w:t xml:space="preserve">2 </w:t>
      </w:r>
      <w:r w:rsidRPr="007545F7">
        <w:rPr>
          <w:rFonts w:asciiTheme="minorBidi" w:hAnsiTheme="minorBidi" w:cstheme="minorBidi"/>
          <w:color w:val="000000"/>
          <w:sz w:val="28"/>
          <w:cs/>
        </w:rPr>
        <w:t>(สอง) รอบการซื้อขายหลักทรัพย์ในตลาดหลักทรัพย์</w:t>
      </w:r>
    </w:p>
    <w:p w14:paraId="0A4C5467" w14:textId="77777777" w:rsidR="000123D1" w:rsidRPr="007545F7" w:rsidRDefault="000123D1" w:rsidP="00D5715C">
      <w:pPr>
        <w:spacing w:line="276" w:lineRule="auto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ทั้งนี้ จะสามารถทำการซื้อขายหน่วยทรัสต์ของกองทรัสต์ที่ถูกจัดอยู่กลุ่ม </w:t>
      </w:r>
      <w:r w:rsidRPr="007545F7">
        <w:rPr>
          <w:rFonts w:asciiTheme="minorBidi" w:hAnsiTheme="minorBidi" w:cstheme="minorBidi"/>
          <w:color w:val="000000"/>
          <w:sz w:val="28"/>
        </w:rPr>
        <w:t xml:space="preserve">WL 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หรือ </w:t>
      </w:r>
      <w:r w:rsidRPr="007545F7">
        <w:rPr>
          <w:rFonts w:asciiTheme="minorBidi" w:hAnsiTheme="minorBidi" w:cstheme="minorBidi"/>
          <w:color w:val="000000"/>
          <w:sz w:val="28"/>
        </w:rPr>
        <w:t xml:space="preserve">RL 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ข้างต้นได้ตามปกติอีกครั้งภายหลังจากที่ฝ่ายกำกับการปฏิบัติงานได้มีการแจ้งยกเลิก </w:t>
      </w:r>
      <w:r w:rsidRPr="007545F7">
        <w:rPr>
          <w:rFonts w:asciiTheme="minorBidi" w:hAnsiTheme="minorBidi" w:cstheme="minorBidi"/>
          <w:color w:val="000000"/>
          <w:sz w:val="28"/>
        </w:rPr>
        <w:t xml:space="preserve">WL 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และ/หรือ </w:t>
      </w:r>
      <w:r w:rsidRPr="007545F7">
        <w:rPr>
          <w:rFonts w:asciiTheme="minorBidi" w:hAnsiTheme="minorBidi" w:cstheme="minorBidi"/>
          <w:color w:val="000000"/>
          <w:sz w:val="28"/>
        </w:rPr>
        <w:t xml:space="preserve">RL 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ตามหลักเกณฑ์ในข้อ </w:t>
      </w:r>
      <w:r w:rsidRPr="007545F7">
        <w:rPr>
          <w:rFonts w:asciiTheme="minorBidi" w:hAnsiTheme="minorBidi" w:cstheme="minorBidi"/>
          <w:color w:val="000000"/>
          <w:sz w:val="28"/>
        </w:rPr>
        <w:t xml:space="preserve">1) 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หรือ </w:t>
      </w:r>
      <w:r w:rsidRPr="007545F7">
        <w:rPr>
          <w:rFonts w:asciiTheme="minorBidi" w:hAnsiTheme="minorBidi" w:cstheme="minorBidi"/>
          <w:color w:val="000000"/>
          <w:sz w:val="28"/>
        </w:rPr>
        <w:t xml:space="preserve">2) </w:t>
      </w:r>
      <w:r w:rsidRPr="007545F7">
        <w:rPr>
          <w:rFonts w:asciiTheme="minorBidi" w:hAnsiTheme="minorBidi" w:cstheme="minorBidi"/>
          <w:color w:val="000000"/>
          <w:sz w:val="28"/>
          <w:cs/>
        </w:rPr>
        <w:t>แล้วโดยดำเนินการตามขั้นตอนที่กำหนด</w:t>
      </w:r>
    </w:p>
    <w:p w14:paraId="2D4EA10D" w14:textId="77777777" w:rsidR="000123D1" w:rsidRPr="007545F7" w:rsidRDefault="000123D1" w:rsidP="00D5715C">
      <w:pPr>
        <w:spacing w:after="120" w:line="276" w:lineRule="auto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ทั้งนี้ กรรมการและผู้บริหารจะต้องรายงานการถือ</w:t>
      </w:r>
      <w:r w:rsidRPr="007545F7">
        <w:rPr>
          <w:rFonts w:asciiTheme="minorBidi" w:hAnsiTheme="minorBidi" w:cstheme="minorBidi" w:hint="cs"/>
          <w:color w:val="000000"/>
          <w:sz w:val="28"/>
          <w:cs/>
        </w:rPr>
        <w:t>ครองหลักทรัพย์ของ</w:t>
      </w:r>
      <w:r w:rsidRPr="007545F7">
        <w:rPr>
          <w:rFonts w:asciiTheme="minorBidi" w:hAnsiTheme="minorBidi" w:cstheme="minorBidi"/>
          <w:color w:val="000000"/>
          <w:sz w:val="28"/>
          <w:cs/>
        </w:rPr>
        <w:t>ตนเอง รวมถึงคู่สมรสและบุตรที่ยังไม่บรรลุภาวะ และผู้ที่อยู่ด้วยกันฉันสามีภรรยาต่อ</w:t>
      </w:r>
      <w:r w:rsidRPr="007545F7">
        <w:rPr>
          <w:rFonts w:asciiTheme="minorBidi" w:hAnsiTheme="minorBidi" w:cstheme="minorBidi" w:hint="cs"/>
          <w:color w:val="000000"/>
          <w:sz w:val="28"/>
          <w:cs/>
        </w:rPr>
        <w:t>สำนักงาน ก.ล.ต.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 ตาม</w:t>
      </w:r>
      <w:r w:rsidRPr="007545F7">
        <w:rPr>
          <w:rFonts w:asciiTheme="minorBidi" w:hAnsiTheme="minorBidi" w:cstheme="minorBidi" w:hint="cs"/>
          <w:color w:val="000000"/>
          <w:sz w:val="28"/>
          <w:cs/>
        </w:rPr>
        <w:t>แบบและภายในระยะเวลาที่กำหนดไว้ใน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กฎหมายที่เกี่ยวข้อง </w:t>
      </w:r>
    </w:p>
    <w:p w14:paraId="3C853AF4" w14:textId="77777777" w:rsidR="000123D1" w:rsidRPr="007545F7" w:rsidRDefault="000123D1" w:rsidP="00D5715C">
      <w:pPr>
        <w:spacing w:after="120" w:line="276" w:lineRule="auto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 w:hint="cs"/>
          <w:color w:val="000000"/>
          <w:sz w:val="28"/>
          <w:cs/>
        </w:rPr>
        <w:t>นอกจากนี้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 กรรมการและผู้บริหารจะต้องรายงานการถือครองหลักทรัพย์ข้างต้นของตนเอง รวมถึงคู่สมรสและบุตรที่ยังไม่บรรลุภาวะ และผู้ที่อยู่ด้วยกันฉันสามีภรรยาต่อฝ่ายกำกับการปฏิบัติงาน ตามการแจ้งข้อมูลการถือครองหลักทรัพย์ของบริษัทฯ ซึ่งข้อมูลดังกล่าวจะต้องสอดคล้องและเป็นไปตามกฎหมายที่เกี่ยวข้อง โดยจะต้องรายงานเมื่อ</w:t>
      </w:r>
    </w:p>
    <w:p w14:paraId="5E336434" w14:textId="77777777" w:rsidR="000123D1" w:rsidRPr="007545F7" w:rsidRDefault="000123D1" w:rsidP="00D5715C">
      <w:pPr>
        <w:pStyle w:val="ListParagraph"/>
        <w:numPr>
          <w:ilvl w:val="0"/>
          <w:numId w:val="74"/>
        </w:numPr>
        <w:spacing w:after="120" w:line="276" w:lineRule="auto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เริ่มเข้าดำรงตำแหน่งเป็นกรรมการ ผู้บริหาร และ/หรือ พนักงานของบริษัทฯ </w:t>
      </w:r>
    </w:p>
    <w:p w14:paraId="7497F641" w14:textId="77777777" w:rsidR="000123D1" w:rsidRPr="007545F7" w:rsidRDefault="000123D1" w:rsidP="00D5715C">
      <w:pPr>
        <w:pStyle w:val="ListParagraph"/>
        <w:numPr>
          <w:ilvl w:val="0"/>
          <w:numId w:val="74"/>
        </w:numPr>
        <w:spacing w:after="120" w:line="276" w:lineRule="auto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ภายในเดือนมกราคมของทุกปี </w:t>
      </w:r>
    </w:p>
    <w:p w14:paraId="04CF13E1" w14:textId="4F254274" w:rsidR="000123D1" w:rsidRPr="007545F7" w:rsidRDefault="000123D1" w:rsidP="00D5715C">
      <w:pPr>
        <w:pStyle w:val="ListParagraph"/>
        <w:numPr>
          <w:ilvl w:val="0"/>
          <w:numId w:val="74"/>
        </w:numPr>
        <w:spacing w:after="120" w:line="276" w:lineRule="auto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ทุกครั้งที่มีการเปลี่ยนแปลงการถือครองหลักทรัพย์ดังกล่าวภายใน </w:t>
      </w:r>
      <w:r w:rsidR="00DD0127" w:rsidRPr="007545F7">
        <w:rPr>
          <w:rFonts w:asciiTheme="minorBidi" w:hAnsiTheme="minorBidi" w:cstheme="minorBidi"/>
          <w:color w:val="000000"/>
          <w:sz w:val="28"/>
        </w:rPr>
        <w:t>3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 (สาม) วันทำการ </w:t>
      </w:r>
    </w:p>
    <w:p w14:paraId="173A4062" w14:textId="77777777" w:rsidR="000123D1" w:rsidRPr="007545F7" w:rsidRDefault="000123D1" w:rsidP="00D5715C">
      <w:pPr>
        <w:spacing w:after="120" w:line="276" w:lineRule="auto"/>
        <w:jc w:val="thaiDistribute"/>
        <w:rPr>
          <w:rFonts w:asciiTheme="minorBidi" w:hAnsiTheme="minorBidi" w:cstheme="minorBidi"/>
          <w:b/>
          <w:bCs/>
          <w:i/>
          <w:iCs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โดยกรรมการ ผู้บริหาร และ/หรือ พนักงานของบริษัทฯ ต้องนำส่งรายงานการถือครองหลักทรัพย์ซึ่งออกโดยบริษัทหลักทรัพย์ที่เกี่ยวข้องให้แก่ฝ่ายกำกับการปฏิบัติงานเพื่อตรวจสอบด้วย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>โดยดำเนินการตามขั้นตอนที่กำหนด</w:t>
      </w:r>
      <w:r w:rsidRPr="007545F7">
        <w:rPr>
          <w:rFonts w:asciiTheme="minorBidi" w:hAnsiTheme="minorBidi" w:cstheme="minorBidi"/>
          <w:b/>
          <w:bCs/>
          <w:i/>
          <w:iCs/>
          <w:color w:val="000000"/>
          <w:sz w:val="28"/>
          <w:cs/>
        </w:rPr>
        <w:t xml:space="preserve"> </w:t>
      </w:r>
    </w:p>
    <w:p w14:paraId="30C4B86F" w14:textId="77777777" w:rsidR="000123D1" w:rsidRPr="007545F7" w:rsidRDefault="000123D1" w:rsidP="00D5715C">
      <w:pPr>
        <w:pStyle w:val="ListParagraph"/>
        <w:numPr>
          <w:ilvl w:val="0"/>
          <w:numId w:val="95"/>
        </w:numPr>
        <w:spacing w:after="120" w:line="276" w:lineRule="auto"/>
        <w:ind w:left="1418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จัดให้มีระบบ </w:t>
      </w:r>
      <w:r w:rsidRPr="007545F7">
        <w:rPr>
          <w:rFonts w:asciiTheme="minorBidi" w:hAnsiTheme="minorBidi" w:cstheme="minorBidi"/>
          <w:color w:val="000000"/>
          <w:sz w:val="28"/>
        </w:rPr>
        <w:t xml:space="preserve">Chinese Wall </w:t>
      </w:r>
      <w:r w:rsidRPr="007545F7">
        <w:rPr>
          <w:rFonts w:asciiTheme="minorBidi" w:hAnsiTheme="minorBidi" w:cstheme="minorBidi"/>
          <w:color w:val="000000"/>
          <w:sz w:val="28"/>
          <w:cs/>
        </w:rPr>
        <w:t>เพื่อป้องกันการรั่วไหลของข้อมูลภายใน ได้แก่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</w:p>
    <w:p w14:paraId="05E44315" w14:textId="77777777" w:rsidR="000123D1" w:rsidRPr="007545F7" w:rsidRDefault="000123D1" w:rsidP="00D5715C">
      <w:pPr>
        <w:pStyle w:val="ListParagraph"/>
        <w:numPr>
          <w:ilvl w:val="0"/>
          <w:numId w:val="73"/>
        </w:numPr>
        <w:spacing w:after="120" w:line="276" w:lineRule="auto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กำหนดบุคคลที่มีส่วนร่วมในการพิจารณาและรับทราบข้อมูลภายใน (</w:t>
      </w:r>
      <w:r w:rsidRPr="007545F7">
        <w:rPr>
          <w:rFonts w:asciiTheme="minorBidi" w:hAnsiTheme="minorBidi" w:cstheme="minorBidi"/>
          <w:color w:val="000000"/>
          <w:sz w:val="28"/>
        </w:rPr>
        <w:t>Access Person</w:t>
      </w:r>
      <w:r w:rsidRPr="007545F7">
        <w:rPr>
          <w:rFonts w:asciiTheme="minorBidi" w:hAnsiTheme="minorBidi" w:cstheme="minorBidi"/>
          <w:color w:val="000000"/>
          <w:sz w:val="28"/>
          <w:cs/>
        </w:rPr>
        <w:t>)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>ได้แก่</w:t>
      </w:r>
    </w:p>
    <w:p w14:paraId="20EE3E6B" w14:textId="78F22665" w:rsidR="000123D1" w:rsidRPr="007545F7" w:rsidRDefault="000123D1" w:rsidP="00D5715C">
      <w:pPr>
        <w:pStyle w:val="ListParagraph"/>
        <w:numPr>
          <w:ilvl w:val="1"/>
          <w:numId w:val="73"/>
        </w:numPr>
        <w:spacing w:after="120" w:line="276" w:lineRule="auto"/>
        <w:ind w:left="2694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บุคคลที่มีหน้าที่เกี่ยวข้องกับการพิจารณาหรือตัดสินใจลงทุน และ</w:t>
      </w:r>
      <w:r w:rsidRPr="007545F7">
        <w:rPr>
          <w:rFonts w:asciiTheme="minorBidi" w:hAnsiTheme="minorBidi" w:cstheme="minorBidi"/>
          <w:color w:val="000000"/>
          <w:sz w:val="28"/>
        </w:rPr>
        <w:t>/</w:t>
      </w:r>
      <w:r w:rsidRPr="007545F7">
        <w:rPr>
          <w:rFonts w:asciiTheme="minorBidi" w:hAnsiTheme="minorBidi" w:cstheme="minorBidi"/>
          <w:color w:val="000000"/>
          <w:sz w:val="28"/>
          <w:cs/>
        </w:rPr>
        <w:t>หรือ วิเคราะห์ และ</w:t>
      </w:r>
      <w:r w:rsidRPr="007545F7">
        <w:rPr>
          <w:rFonts w:asciiTheme="minorBidi" w:hAnsiTheme="minorBidi" w:cstheme="minorBidi"/>
          <w:color w:val="000000"/>
          <w:sz w:val="28"/>
        </w:rPr>
        <w:t>/</w:t>
      </w:r>
      <w:r w:rsidRPr="007545F7">
        <w:rPr>
          <w:rFonts w:asciiTheme="minorBidi" w:hAnsiTheme="minorBidi" w:cstheme="minorBidi"/>
          <w:color w:val="000000"/>
          <w:sz w:val="28"/>
          <w:cs/>
        </w:rPr>
        <w:t>หรือ</w:t>
      </w:r>
      <w:r w:rsidR="00E863F5" w:rsidRPr="007545F7">
        <w:rPr>
          <w:rFonts w:asciiTheme="minorBidi" w:hAnsiTheme="minorBidi" w:cstheme="minorBidi" w:hint="cs"/>
          <w:color w:val="000000"/>
          <w:sz w:val="28"/>
          <w:cs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>เสนอแนะเกี่ยวกับการซื้อขายทรัพย์สินหลักของกองทรัสต์</w:t>
      </w:r>
    </w:p>
    <w:p w14:paraId="6EDD54C7" w14:textId="77777777" w:rsidR="000123D1" w:rsidRPr="007545F7" w:rsidRDefault="000123D1" w:rsidP="00D5715C">
      <w:pPr>
        <w:pStyle w:val="ListParagraph"/>
        <w:numPr>
          <w:ilvl w:val="1"/>
          <w:numId w:val="73"/>
        </w:numPr>
        <w:spacing w:after="120" w:line="276" w:lineRule="auto"/>
        <w:ind w:left="2694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lastRenderedPageBreak/>
        <w:t>บุคคลที่ได้รับอนุญาตให้เข้าถึงข้อมูลภายในที่ไม่ได้เปิดเผยเป็นการทั่วไป เช่น ข้อมูลทางการเงิน การดำเนินงานของกองทรัสต์ ข้อร้องเรียนหรือข้อพิพาท เป็นต้น</w:t>
      </w:r>
    </w:p>
    <w:p w14:paraId="3C0A4231" w14:textId="77777777" w:rsidR="000123D1" w:rsidRPr="007545F7" w:rsidRDefault="000123D1" w:rsidP="00D5715C">
      <w:pPr>
        <w:pStyle w:val="ListParagraph"/>
        <w:spacing w:after="120" w:line="276" w:lineRule="auto"/>
        <w:ind w:left="1418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ทั้งนี้ ฝ่ายกำกับการปฏิบัติงาน จะดำเนินการปรับปรุงรายชื่อบุคคลที่สามารถเข้าถึงข้อมูลภายใน (</w:t>
      </w:r>
      <w:r w:rsidRPr="007545F7">
        <w:rPr>
          <w:rFonts w:asciiTheme="minorBidi" w:hAnsiTheme="minorBidi" w:cstheme="minorBidi"/>
          <w:color w:val="000000"/>
          <w:sz w:val="28"/>
        </w:rPr>
        <w:t>Access Person</w:t>
      </w:r>
      <w:r w:rsidRPr="007545F7">
        <w:rPr>
          <w:rFonts w:asciiTheme="minorBidi" w:hAnsiTheme="minorBidi" w:cstheme="minorBidi"/>
          <w:color w:val="000000"/>
          <w:sz w:val="28"/>
          <w:cs/>
        </w:rPr>
        <w:t>)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>ให้เป็นปัจจุบันทุกครั้งที่มีการโยกย้ายเปลี่ยนแปลงตำแหน่งหน้าที่งาน หรือมีการรับบุคลากรใหม่</w:t>
      </w:r>
    </w:p>
    <w:p w14:paraId="709A1ADA" w14:textId="150B1335" w:rsidR="000123D1" w:rsidRPr="007545F7" w:rsidRDefault="000123D1" w:rsidP="00D5715C">
      <w:pPr>
        <w:pStyle w:val="ListParagraph"/>
        <w:numPr>
          <w:ilvl w:val="0"/>
          <w:numId w:val="73"/>
        </w:numPr>
        <w:spacing w:after="120" w:line="276" w:lineRule="auto"/>
        <w:contextualSpacing w:val="0"/>
        <w:jc w:val="thaiDistribute"/>
        <w:rPr>
          <w:rFonts w:asciiTheme="minorBidi" w:hAnsiTheme="minorBidi" w:cstheme="minorBidi"/>
          <w:color w:val="000000"/>
          <w:sz w:val="28"/>
          <w:cs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บุคคลที่สามารถเข้าถึงข้อมูลภายใน (</w:t>
      </w:r>
      <w:r w:rsidRPr="007545F7">
        <w:rPr>
          <w:rFonts w:asciiTheme="minorBidi" w:hAnsiTheme="minorBidi" w:cstheme="minorBidi"/>
          <w:color w:val="000000"/>
          <w:sz w:val="28"/>
        </w:rPr>
        <w:t>Access Person</w:t>
      </w:r>
      <w:r w:rsidRPr="007545F7">
        <w:rPr>
          <w:rFonts w:asciiTheme="minorBidi" w:hAnsiTheme="minorBidi" w:cstheme="minorBidi"/>
          <w:color w:val="000000"/>
          <w:sz w:val="28"/>
          <w:cs/>
        </w:rPr>
        <w:t>) อาจเป็นกรรมการ ผู้บริหาร หรือพนักงาน หรือบุคคลอื่นจากภายนอก โดยฝ่ายกำกับการปฏิบัติงานจะกำหนดให้บุคคลดังกล่าวต้องปฏิบัติตามระเบียบ</w:t>
      </w:r>
      <w:r w:rsidR="00D16F2C" w:rsidRPr="007545F7">
        <w:rPr>
          <w:rFonts w:asciiTheme="minorBidi" w:hAnsiTheme="minorBidi" w:cstheme="minorBidi" w:hint="cs"/>
          <w:color w:val="000000"/>
          <w:sz w:val="28"/>
          <w:cs/>
        </w:rPr>
        <w:t>กฎเกณฑ์</w:t>
      </w:r>
      <w:r w:rsidRPr="007545F7">
        <w:rPr>
          <w:rFonts w:asciiTheme="minorBidi" w:hAnsiTheme="minorBidi" w:cstheme="minorBidi"/>
          <w:color w:val="000000"/>
          <w:sz w:val="28"/>
          <w:cs/>
        </w:rPr>
        <w:t>ที่เกี่ยวข้องของบริษัทฯ โดยเคร่งครัดและอนุญาตให้เข้าถึงได้เฉพาะข้อมูลที่จำเป็นต้องใช้ปฏิบัติงาน โดยไม่มีลักษณะงานหรือตำแหน่งงานที่ก่อให้เกิดความขัดแย้งทางผลประโยชน์</w:t>
      </w:r>
    </w:p>
    <w:p w14:paraId="56D83D48" w14:textId="63732C9D" w:rsidR="000123D1" w:rsidRPr="007545F7" w:rsidRDefault="000123D1" w:rsidP="00D5715C">
      <w:pPr>
        <w:pStyle w:val="ListParagraph"/>
        <w:numPr>
          <w:ilvl w:val="1"/>
          <w:numId w:val="73"/>
        </w:numPr>
        <w:spacing w:after="120" w:line="276" w:lineRule="auto"/>
        <w:ind w:left="2694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บริษัทฯ จะจัดให้บุคคลที่สามารถเข้าถึงข้อมูลภายใน (</w:t>
      </w:r>
      <w:r w:rsidRPr="007545F7">
        <w:rPr>
          <w:rFonts w:asciiTheme="minorBidi" w:hAnsiTheme="minorBidi" w:cstheme="minorBidi"/>
          <w:color w:val="000000"/>
          <w:sz w:val="28"/>
        </w:rPr>
        <w:t>Access Person</w:t>
      </w:r>
      <w:r w:rsidRPr="007545F7">
        <w:rPr>
          <w:rFonts w:asciiTheme="minorBidi" w:hAnsiTheme="minorBidi" w:cstheme="minorBidi"/>
          <w:color w:val="000000"/>
          <w:sz w:val="28"/>
          <w:cs/>
        </w:rPr>
        <w:t xml:space="preserve">) มีรหัสผ่านในการเข้าถึงข้อมูลอิเล็กทรอนิกส์ และสถานที่จัดเก็บข้อมูลที่อยู่ในรูปของเอกสารในส่วนที่เกี่ยวข้องกับการปฏิบัติงานของตนแยกต่างหากจากกัน </w:t>
      </w:r>
    </w:p>
    <w:p w14:paraId="40B3C820" w14:textId="77777777" w:rsidR="000123D1" w:rsidRPr="007545F7" w:rsidRDefault="000123D1" w:rsidP="00D5715C">
      <w:pPr>
        <w:pStyle w:val="ListParagraph"/>
        <w:numPr>
          <w:ilvl w:val="1"/>
          <w:numId w:val="73"/>
        </w:numPr>
        <w:spacing w:after="120" w:line="276" w:lineRule="auto"/>
        <w:ind w:left="2694" w:hanging="567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บริษัทฯ จะจัดให้มีระบบป้องกันมิให้บุคคลที่ไม่ใช่กลุ่มบุคคลที่สามารถเข้าถึงข้อมูลภายใน (</w:t>
      </w:r>
      <w:r w:rsidRPr="007545F7">
        <w:rPr>
          <w:rFonts w:asciiTheme="minorBidi" w:hAnsiTheme="minorBidi" w:cstheme="minorBidi"/>
          <w:color w:val="000000"/>
          <w:sz w:val="28"/>
        </w:rPr>
        <w:t>Access Person</w:t>
      </w:r>
      <w:r w:rsidRPr="007545F7">
        <w:rPr>
          <w:rFonts w:asciiTheme="minorBidi" w:hAnsiTheme="minorBidi" w:cstheme="minorBidi"/>
          <w:color w:val="000000"/>
          <w:sz w:val="28"/>
          <w:cs/>
        </w:rPr>
        <w:t>)</w:t>
      </w:r>
      <w:r w:rsidRPr="007545F7">
        <w:rPr>
          <w:rFonts w:asciiTheme="minorBidi" w:hAnsiTheme="minorBidi" w:cstheme="minorBidi"/>
          <w:color w:val="000000"/>
          <w:sz w:val="28"/>
        </w:rPr>
        <w:t xml:space="preserve"> </w:t>
      </w:r>
      <w:r w:rsidRPr="007545F7">
        <w:rPr>
          <w:rFonts w:asciiTheme="minorBidi" w:hAnsiTheme="minorBidi" w:cstheme="minorBidi"/>
          <w:color w:val="000000"/>
          <w:sz w:val="28"/>
          <w:cs/>
        </w:rPr>
        <w:t>เข้าถึงข้อมูลภายในของกองทรัสต์ที่จัดเก็บในระบบคอมพิวเตอร์ และบริษัทฯ จะควบคุมมิให้มีการรั่วไหลของข้อมูลสำหรับข้อมูลที่อยู่ในรูปของเอกสาร เช่น การจัดเก็บเอกสารในตู้ที่ล็อคกุญแจตามหมวดหมู่เอกสาร เป็นต้น</w:t>
      </w:r>
      <w:bookmarkEnd w:id="45"/>
    </w:p>
    <w:p w14:paraId="2F841B35" w14:textId="77777777" w:rsidR="000123D1" w:rsidRPr="007545F7" w:rsidRDefault="000123D1" w:rsidP="000123D1"/>
    <w:p w14:paraId="28C42FC0" w14:textId="231414C6" w:rsidR="005A1E02" w:rsidRPr="007545F7" w:rsidRDefault="007C54E5" w:rsidP="00617B3B">
      <w:pPr>
        <w:pStyle w:val="Heading2"/>
        <w:ind w:left="851" w:hanging="709"/>
        <w:rPr>
          <w:bCs w:val="0"/>
          <w:color w:val="000000"/>
        </w:rPr>
      </w:pPr>
      <w:r w:rsidRPr="007545F7">
        <w:rPr>
          <w:color w:val="000000"/>
          <w:cs/>
        </w:rPr>
        <w:t>ค่าตอบแทนผู้จัดการกองทรัสต์</w:t>
      </w:r>
    </w:p>
    <w:p w14:paraId="387ADB73" w14:textId="788DCF24" w:rsidR="006F0B23" w:rsidRPr="007545F7" w:rsidRDefault="004B7C80" w:rsidP="008571E9">
      <w:pPr>
        <w:spacing w:after="240" w:line="276" w:lineRule="auto"/>
        <w:ind w:left="0"/>
        <w:rPr>
          <w:rFonts w:asciiTheme="minorBidi" w:hAnsiTheme="minorBidi" w:cstheme="minorBidi"/>
          <w:i/>
          <w:iCs/>
          <w:color w:val="000000"/>
          <w:sz w:val="28"/>
        </w:rPr>
      </w:pPr>
      <w:r w:rsidRPr="007545F7">
        <w:rPr>
          <w:rFonts w:asciiTheme="minorBidi" w:hAnsiTheme="minorBidi" w:cstheme="minorBidi"/>
          <w:color w:val="000000"/>
          <w:sz w:val="28"/>
          <w:cs/>
        </w:rPr>
        <w:t>เป็นไปตามที่กำหนดใน</w:t>
      </w:r>
      <w:r w:rsidRPr="007545F7">
        <w:rPr>
          <w:rFonts w:asciiTheme="minorBidi" w:hAnsiTheme="minorBidi" w:cstheme="minorBidi"/>
          <w:i/>
          <w:iCs/>
          <w:color w:val="000000"/>
          <w:sz w:val="28"/>
          <w:cs/>
        </w:rPr>
        <w:t xml:space="preserve">ส่วนที่ </w:t>
      </w:r>
      <w:r w:rsidRPr="007545F7">
        <w:rPr>
          <w:rFonts w:asciiTheme="minorBidi" w:hAnsiTheme="minorBidi"/>
          <w:i/>
          <w:color w:val="000000"/>
          <w:sz w:val="28"/>
        </w:rPr>
        <w:t>2.2</w:t>
      </w:r>
      <w:r w:rsidRPr="007545F7">
        <w:rPr>
          <w:rFonts w:asciiTheme="minorBidi" w:hAnsiTheme="minorBidi" w:cstheme="minorBidi"/>
          <w:i/>
          <w:iCs/>
          <w:color w:val="000000"/>
          <w:sz w:val="28"/>
          <w:cs/>
        </w:rPr>
        <w:t xml:space="preserve"> หัวข้อ </w:t>
      </w:r>
      <w:r w:rsidRPr="007545F7">
        <w:rPr>
          <w:rFonts w:asciiTheme="minorBidi" w:hAnsiTheme="minorBidi"/>
          <w:i/>
          <w:color w:val="000000"/>
          <w:sz w:val="28"/>
        </w:rPr>
        <w:t>11</w:t>
      </w:r>
      <w:r w:rsidRPr="007545F7">
        <w:rPr>
          <w:rFonts w:asciiTheme="minorBidi" w:hAnsiTheme="minorBidi" w:cstheme="minorBidi"/>
          <w:i/>
          <w:iCs/>
          <w:color w:val="000000"/>
          <w:sz w:val="28"/>
          <w:cs/>
        </w:rPr>
        <w:t xml:space="preserve"> ค่าธรรมเนียมและค่าใช้จ่ายที่เรียกเก็บจากกองทรัสต์</w:t>
      </w:r>
      <w:r w:rsidR="00E842C4" w:rsidRPr="007545F7">
        <w:rPr>
          <w:rFonts w:asciiTheme="minorBidi" w:hAnsiTheme="minorBidi" w:cstheme="minorBidi"/>
          <w:i/>
          <w:iCs/>
          <w:color w:val="000000"/>
          <w:sz w:val="28"/>
        </w:rPr>
        <w:t xml:space="preserve"> </w:t>
      </w:r>
      <w:r w:rsidR="006F0B23" w:rsidRPr="007545F7">
        <w:rPr>
          <w:rFonts w:asciiTheme="minorBidi" w:hAnsiTheme="minorBidi" w:cstheme="minorBidi"/>
          <w:color w:val="000000"/>
          <w:sz w:val="28"/>
          <w:cs/>
        </w:rPr>
        <w:t>ซึ่ง</w:t>
      </w:r>
      <w:r w:rsidR="007A39A0" w:rsidRPr="007545F7">
        <w:rPr>
          <w:rFonts w:asciiTheme="minorBidi" w:hAnsiTheme="minorBidi" w:cstheme="minorBidi"/>
          <w:color w:val="000000"/>
          <w:sz w:val="28"/>
          <w:cs/>
        </w:rPr>
        <w:t>โครงสร้าง</w:t>
      </w:r>
      <w:r w:rsidR="006F0B23" w:rsidRPr="007545F7">
        <w:rPr>
          <w:rFonts w:asciiTheme="minorBidi" w:hAnsiTheme="minorBidi" w:cstheme="minorBidi"/>
          <w:color w:val="000000"/>
          <w:sz w:val="28"/>
          <w:cs/>
        </w:rPr>
        <w:t>ค่าธรรมเนียมดังกล่าว</w:t>
      </w:r>
      <w:r w:rsidR="007A39A0" w:rsidRPr="007545F7">
        <w:rPr>
          <w:rFonts w:asciiTheme="minorBidi" w:hAnsiTheme="minorBidi"/>
          <w:color w:val="000000"/>
          <w:sz w:val="28"/>
          <w:cs/>
        </w:rPr>
        <w:t>เป็นแรงจูงใจให้ผู้จัดการกองทรัสต์ลงทุนและบริหารจัดการอสังหาริมทรัพย์</w:t>
      </w:r>
      <w:r w:rsidR="003F60F3" w:rsidRPr="007545F7">
        <w:rPr>
          <w:rFonts w:asciiTheme="minorBidi" w:hAnsiTheme="minorBidi"/>
          <w:color w:val="000000"/>
          <w:sz w:val="28"/>
          <w:cs/>
        </w:rPr>
        <w:t xml:space="preserve"> </w:t>
      </w:r>
      <w:r w:rsidR="008571E9" w:rsidRPr="007545F7">
        <w:rPr>
          <w:rFonts w:asciiTheme="minorBidi" w:hAnsiTheme="minorBidi"/>
          <w:color w:val="000000"/>
          <w:sz w:val="28"/>
          <w:cs/>
        </w:rPr>
        <w:t>ใน</w:t>
      </w:r>
      <w:r w:rsidR="003F60F3" w:rsidRPr="007545F7">
        <w:rPr>
          <w:rFonts w:asciiTheme="minorBidi" w:hAnsiTheme="minorBidi"/>
          <w:color w:val="000000"/>
          <w:sz w:val="28"/>
          <w:cs/>
        </w:rPr>
        <w:t>การสรรหาทรัพย์สินใหม่ให้แก่กองทรัสต์</w:t>
      </w:r>
      <w:r w:rsidR="008571E9" w:rsidRPr="007545F7">
        <w:rPr>
          <w:rFonts w:asciiTheme="minorBidi" w:hAnsiTheme="minorBidi"/>
          <w:color w:val="000000"/>
          <w:sz w:val="28"/>
          <w:cs/>
        </w:rPr>
        <w:t xml:space="preserve"> เพื่อก่อเพื่อให้เกิดรายได้ประจำและสร้างผลตอบแทนให้แก่ผู้ถือหน่วยทรัสต์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2410"/>
        <w:gridCol w:w="1875"/>
      </w:tblGrid>
      <w:tr w:rsidR="003747F7" w:rsidRPr="007545F7" w14:paraId="001BF2B8" w14:textId="77777777" w:rsidTr="00201B83">
        <w:trPr>
          <w:trHeight w:val="390"/>
          <w:tblHeader/>
          <w:jc w:val="center"/>
        </w:trPr>
        <w:tc>
          <w:tcPr>
            <w:tcW w:w="2689" w:type="dxa"/>
            <w:vMerge w:val="restart"/>
            <w:shd w:val="clear" w:color="auto" w:fill="D9D9D9"/>
          </w:tcPr>
          <w:p w14:paraId="76CB9495" w14:textId="66ADBD73" w:rsidR="003747F7" w:rsidRPr="007545F7" w:rsidRDefault="003747F7" w:rsidP="003747F7">
            <w:pPr>
              <w:spacing w:before="0" w:after="4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 w:rsidRPr="007545F7">
              <w:rPr>
                <w:rFonts w:asciiTheme="minorBidi" w:eastAsia="Times New Roman" w:hAnsiTheme="minorBidi" w:cstheme="minorBidi"/>
                <w:b/>
                <w:bCs/>
                <w:sz w:val="28"/>
                <w:cs/>
              </w:rPr>
              <w:t>ค่าธรรมเนียมและค่าใช้จ่ายของกองทรัสต์</w:t>
            </w:r>
          </w:p>
        </w:tc>
        <w:tc>
          <w:tcPr>
            <w:tcW w:w="2409" w:type="dxa"/>
            <w:vMerge w:val="restart"/>
            <w:shd w:val="clear" w:color="auto" w:fill="D9D9D9"/>
          </w:tcPr>
          <w:p w14:paraId="7B101D46" w14:textId="3249E249" w:rsidR="003747F7" w:rsidRPr="007545F7" w:rsidRDefault="003747F7" w:rsidP="003747F7">
            <w:pPr>
              <w:spacing w:before="0" w:after="4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 w:rsidRPr="007545F7">
              <w:rPr>
                <w:rFonts w:asciiTheme="minorBidi" w:eastAsia="Times New Roman" w:hAnsiTheme="minorBidi" w:cstheme="minorBidi"/>
                <w:b/>
                <w:bCs/>
                <w:sz w:val="28"/>
                <w:cs/>
              </w:rPr>
              <w:t xml:space="preserve">อัตราสูงสุดต่อปี หรือภายหลังการทำธุรกรรมในแต่ละครั้ง </w:t>
            </w:r>
            <w:r w:rsidRPr="007545F7">
              <w:rPr>
                <w:rFonts w:asciiTheme="minorBidi" w:eastAsia="Times New Roman" w:hAnsiTheme="minorBidi" w:cstheme="minorBidi"/>
                <w:b/>
                <w:bCs/>
                <w:sz w:val="28"/>
              </w:rPr>
              <w:br/>
            </w:r>
            <w:r w:rsidRPr="007545F7">
              <w:rPr>
                <w:rFonts w:asciiTheme="minorBidi" w:eastAsia="Times New Roman" w:hAnsiTheme="minorBidi" w:cstheme="minorBidi"/>
                <w:b/>
                <w:bCs/>
                <w:sz w:val="28"/>
                <w:cs/>
              </w:rPr>
              <w:t>(ไม่รวมภาษีมูลค่าเพิ่ม)</w:t>
            </w:r>
          </w:p>
        </w:tc>
        <w:tc>
          <w:tcPr>
            <w:tcW w:w="2410" w:type="dxa"/>
            <w:vMerge w:val="restart"/>
            <w:shd w:val="clear" w:color="auto" w:fill="D9D9D9"/>
          </w:tcPr>
          <w:p w14:paraId="343FFE17" w14:textId="577AC783" w:rsidR="003747F7" w:rsidRPr="007545F7" w:rsidRDefault="003747F7" w:rsidP="003747F7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 w:rsidRPr="007545F7">
              <w:rPr>
                <w:rFonts w:asciiTheme="minorBidi" w:eastAsia="Times New Roman" w:hAnsiTheme="minorBidi" w:cstheme="minorBidi"/>
                <w:b/>
                <w:bCs/>
                <w:sz w:val="28"/>
                <w:cs/>
              </w:rPr>
              <w:t xml:space="preserve">อัตราที่คาดว่าจะเรียกเก็บ </w:t>
            </w:r>
            <w:r w:rsidRPr="007545F7">
              <w:rPr>
                <w:rFonts w:asciiTheme="minorBidi" w:eastAsia="Times New Roman" w:hAnsiTheme="minorBidi" w:cstheme="minorBidi"/>
                <w:b/>
                <w:bCs/>
                <w:sz w:val="28"/>
              </w:rPr>
              <w:br/>
            </w:r>
            <w:r w:rsidRPr="007545F7">
              <w:rPr>
                <w:rFonts w:asciiTheme="minorBidi" w:eastAsia="Times New Roman" w:hAnsiTheme="minorBidi" w:cstheme="minorBidi"/>
                <w:b/>
                <w:bCs/>
                <w:sz w:val="28"/>
                <w:cs/>
              </w:rPr>
              <w:t>(ไม่รวมภาษีมูลค่าเพิ่ม)</w:t>
            </w:r>
          </w:p>
        </w:tc>
        <w:tc>
          <w:tcPr>
            <w:tcW w:w="1875" w:type="dxa"/>
            <w:vMerge w:val="restart"/>
            <w:shd w:val="clear" w:color="auto" w:fill="D9D9D9"/>
          </w:tcPr>
          <w:p w14:paraId="16039558" w14:textId="1C44C0E3" w:rsidR="003747F7" w:rsidRPr="007545F7" w:rsidRDefault="003747F7" w:rsidP="003747F7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7545F7">
              <w:rPr>
                <w:rFonts w:asciiTheme="minorBidi" w:eastAsia="Times New Roman" w:hAnsiTheme="minorBidi" w:cstheme="minorBidi"/>
                <w:b/>
                <w:bCs/>
                <w:sz w:val="28"/>
                <w:cs/>
              </w:rPr>
              <w:t>รอบและระยะเวลาที่เรียกเก็บ</w:t>
            </w:r>
          </w:p>
        </w:tc>
      </w:tr>
      <w:tr w:rsidR="003747F7" w:rsidRPr="007545F7" w14:paraId="2E0B08EE" w14:textId="77777777" w:rsidTr="00201B83">
        <w:trPr>
          <w:trHeight w:val="390"/>
          <w:tblHeader/>
          <w:jc w:val="center"/>
        </w:trPr>
        <w:tc>
          <w:tcPr>
            <w:tcW w:w="2689" w:type="dxa"/>
            <w:vMerge/>
            <w:shd w:val="clear" w:color="auto" w:fill="D9D9D9"/>
          </w:tcPr>
          <w:p w14:paraId="666C9F8A" w14:textId="77777777" w:rsidR="003747F7" w:rsidRPr="007545F7" w:rsidRDefault="003747F7" w:rsidP="00242B59">
            <w:pPr>
              <w:spacing w:before="0" w:after="4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</w:p>
        </w:tc>
        <w:tc>
          <w:tcPr>
            <w:tcW w:w="2409" w:type="dxa"/>
            <w:vMerge/>
            <w:shd w:val="clear" w:color="auto" w:fill="D9D9D9"/>
          </w:tcPr>
          <w:p w14:paraId="70314F17" w14:textId="77777777" w:rsidR="003747F7" w:rsidRPr="007545F7" w:rsidRDefault="003747F7" w:rsidP="00242B59">
            <w:pPr>
              <w:spacing w:before="0" w:after="4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shd w:val="clear" w:color="auto" w:fill="D9D9D9"/>
          </w:tcPr>
          <w:p w14:paraId="2EB41D04" w14:textId="77777777" w:rsidR="003747F7" w:rsidRPr="007545F7" w:rsidRDefault="003747F7" w:rsidP="00242B59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1875" w:type="dxa"/>
            <w:vMerge/>
            <w:shd w:val="clear" w:color="auto" w:fill="D9D9D9"/>
          </w:tcPr>
          <w:p w14:paraId="4EC9FF70" w14:textId="77777777" w:rsidR="003747F7" w:rsidRPr="007545F7" w:rsidRDefault="003747F7" w:rsidP="00242B59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</w:tr>
      <w:tr w:rsidR="003747F7" w:rsidRPr="007545F7" w14:paraId="373E7C95" w14:textId="77777777" w:rsidTr="00201B83">
        <w:trPr>
          <w:jc w:val="center"/>
        </w:trPr>
        <w:tc>
          <w:tcPr>
            <w:tcW w:w="2689" w:type="dxa"/>
            <w:shd w:val="clear" w:color="auto" w:fill="auto"/>
          </w:tcPr>
          <w:p w14:paraId="1C31622C" w14:textId="09F09551" w:rsidR="003747F7" w:rsidRPr="007545F7" w:rsidRDefault="003747F7" w:rsidP="00201B83">
            <w:pPr>
              <w:spacing w:before="0" w:after="40" w:line="276" w:lineRule="auto"/>
              <w:ind w:left="0" w:firstLine="0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cs/>
              </w:rPr>
              <w:t>ค่าธรรมเนียมผู้จัดการกองทรัสต์</w:t>
            </w:r>
          </w:p>
        </w:tc>
        <w:tc>
          <w:tcPr>
            <w:tcW w:w="2409" w:type="dxa"/>
            <w:shd w:val="clear" w:color="auto" w:fill="auto"/>
          </w:tcPr>
          <w:p w14:paraId="2D8FE995" w14:textId="6D9D08FC" w:rsidR="003747F7" w:rsidRPr="007545F7" w:rsidRDefault="003747F7" w:rsidP="003747F7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sz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500CA6E" w14:textId="0DBC8E9E" w:rsidR="003747F7" w:rsidRPr="007545F7" w:rsidRDefault="003747F7" w:rsidP="003747F7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875" w:type="dxa"/>
            <w:shd w:val="clear" w:color="auto" w:fill="auto"/>
          </w:tcPr>
          <w:p w14:paraId="0A629483" w14:textId="529DE08E" w:rsidR="003747F7" w:rsidRPr="007545F7" w:rsidRDefault="003747F7" w:rsidP="003747F7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</w:tr>
      <w:tr w:rsidR="003747F7" w:rsidRPr="007545F7" w14:paraId="6C3C42CD" w14:textId="77777777" w:rsidTr="00201B83">
        <w:trPr>
          <w:jc w:val="center"/>
        </w:trPr>
        <w:tc>
          <w:tcPr>
            <w:tcW w:w="2689" w:type="dxa"/>
            <w:shd w:val="clear" w:color="auto" w:fill="auto"/>
          </w:tcPr>
          <w:p w14:paraId="1E6F6355" w14:textId="550339C2" w:rsidR="003747F7" w:rsidRPr="007545F7" w:rsidRDefault="003747F7" w:rsidP="00201B83">
            <w:pPr>
              <w:pStyle w:val="ListParagraph"/>
              <w:numPr>
                <w:ilvl w:val="0"/>
                <w:numId w:val="136"/>
              </w:numPr>
              <w:spacing w:before="0" w:after="40" w:line="276" w:lineRule="auto"/>
              <w:ind w:left="454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cs/>
              </w:rPr>
              <w:t xml:space="preserve">ค่าธรรมเนียมพื้นฐาน </w:t>
            </w:r>
          </w:p>
        </w:tc>
        <w:tc>
          <w:tcPr>
            <w:tcW w:w="2409" w:type="dxa"/>
            <w:shd w:val="clear" w:color="auto" w:fill="auto"/>
          </w:tcPr>
          <w:p w14:paraId="32426B1B" w14:textId="78280B76" w:rsidR="003747F7" w:rsidRPr="007545F7" w:rsidRDefault="003747F7" w:rsidP="003747F7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ร้อยละ </w:t>
            </w:r>
            <w:r w:rsidRPr="007545F7">
              <w:rPr>
                <w:rFonts w:asciiTheme="minorBidi" w:hAnsiTheme="minorBidi" w:cstheme="minorBidi"/>
                <w:sz w:val="28"/>
              </w:rPr>
              <w:t xml:space="preserve">1.00 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ต่อปีของมูลค่าทรัพย์สินรวมของกองทรัสต์ </w:t>
            </w:r>
          </w:p>
        </w:tc>
        <w:tc>
          <w:tcPr>
            <w:tcW w:w="2410" w:type="dxa"/>
            <w:shd w:val="clear" w:color="auto" w:fill="auto"/>
          </w:tcPr>
          <w:p w14:paraId="435E0927" w14:textId="334CB916" w:rsidR="003747F7" w:rsidRPr="007545F7" w:rsidRDefault="003747F7" w:rsidP="003747F7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ไม่เกิน ร้อยละ </w:t>
            </w:r>
            <w:r w:rsidRPr="007545F7">
              <w:rPr>
                <w:rFonts w:asciiTheme="minorBidi" w:hAnsiTheme="minorBidi" w:cstheme="minorBidi"/>
                <w:sz w:val="28"/>
              </w:rPr>
              <w:t>0.30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 ต่อปี ของมูลค่าทรัพย์สินรวมของ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lastRenderedPageBreak/>
              <w:t xml:space="preserve">กองทรัสต์ ทั้งนี้ ไม่ต่ำกว่า </w:t>
            </w:r>
            <w:r w:rsidRPr="007545F7">
              <w:rPr>
                <w:rFonts w:asciiTheme="minorBidi" w:hAnsiTheme="minorBidi" w:cstheme="minorBidi"/>
                <w:sz w:val="28"/>
              </w:rPr>
              <w:t>5,000,000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 บาทต่อปี</w:t>
            </w:r>
          </w:p>
        </w:tc>
        <w:tc>
          <w:tcPr>
            <w:tcW w:w="1875" w:type="dxa"/>
            <w:shd w:val="clear" w:color="auto" w:fill="auto"/>
          </w:tcPr>
          <w:p w14:paraId="0991FEF4" w14:textId="2165475A" w:rsidR="003747F7" w:rsidRPr="007545F7" w:rsidRDefault="003747F7" w:rsidP="003747F7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lastRenderedPageBreak/>
              <w:t>รายเดือน</w:t>
            </w:r>
          </w:p>
        </w:tc>
      </w:tr>
      <w:tr w:rsidR="003747F7" w:rsidRPr="007545F7" w14:paraId="717F0B36" w14:textId="77777777" w:rsidTr="00201B83">
        <w:trPr>
          <w:jc w:val="center"/>
        </w:trPr>
        <w:tc>
          <w:tcPr>
            <w:tcW w:w="2689" w:type="dxa"/>
            <w:shd w:val="clear" w:color="auto" w:fill="auto"/>
          </w:tcPr>
          <w:p w14:paraId="1A71CFDB" w14:textId="1ADDFA6D" w:rsidR="003747F7" w:rsidRPr="007545F7" w:rsidRDefault="003747F7" w:rsidP="00201B83">
            <w:pPr>
              <w:pStyle w:val="ListParagraph"/>
              <w:numPr>
                <w:ilvl w:val="0"/>
                <w:numId w:val="136"/>
              </w:numPr>
              <w:spacing w:before="0" w:after="40" w:line="276" w:lineRule="auto"/>
              <w:ind w:left="454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>ค่าธรรมเนียมการได้มาหรือจำหน่ายไปซึ่งทรัพย์สินหลักของกองทรัสต์</w:t>
            </w:r>
            <w:r w:rsidRPr="007545F7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>(</w:t>
            </w:r>
            <w:r w:rsidRPr="007545F7">
              <w:rPr>
                <w:rFonts w:asciiTheme="minorBidi" w:hAnsiTheme="minorBidi" w:cstheme="minorBidi"/>
                <w:sz w:val="28"/>
              </w:rPr>
              <w:t>Acquisition Fee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7545F7">
              <w:rPr>
                <w:rFonts w:asciiTheme="minorBidi" w:hAnsiTheme="minorBidi" w:cstheme="minorBidi"/>
                <w:sz w:val="28"/>
              </w:rPr>
              <w:t xml:space="preserve">or Disposal Fee) 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ในกรณีที่ผู้จัดการกองทรัสต์เป็นผู้ทำธุรกรรมให้ได้มาหรือจำหน่ายไปซึ่งทรัพย์สินหลักของกองทรัสต์  </w:t>
            </w:r>
            <w:r w:rsidRPr="007545F7">
              <w:rPr>
                <w:rFonts w:asciiTheme="minorBidi" w:hAnsiTheme="minorBidi" w:cstheme="minorBidi"/>
                <w:sz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1B3FD423" w14:textId="50DF938A" w:rsidR="003747F7" w:rsidRPr="007545F7" w:rsidRDefault="003747F7" w:rsidP="003747F7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ร้อยละ </w:t>
            </w:r>
            <w:r w:rsidRPr="007545F7">
              <w:rPr>
                <w:rFonts w:asciiTheme="minorBidi" w:hAnsiTheme="minorBidi" w:cstheme="minorBidi"/>
                <w:sz w:val="28"/>
              </w:rPr>
              <w:t xml:space="preserve">2.00 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ของมูลค่าทรัพย์สินที่ได้มาหรือจำหน่ายไปของกองทรัสต์ในแต่ละคราว </w:t>
            </w:r>
          </w:p>
        </w:tc>
        <w:tc>
          <w:tcPr>
            <w:tcW w:w="2410" w:type="dxa"/>
            <w:shd w:val="clear" w:color="auto" w:fill="auto"/>
          </w:tcPr>
          <w:p w14:paraId="2C2BF50B" w14:textId="77777777" w:rsidR="003747F7" w:rsidRPr="007545F7" w:rsidRDefault="003747F7" w:rsidP="003747F7">
            <w:pPr>
              <w:pStyle w:val="ListParagraph"/>
              <w:numPr>
                <w:ilvl w:val="0"/>
                <w:numId w:val="134"/>
              </w:numPr>
              <w:spacing w:before="0"/>
              <w:ind w:left="43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>กรณีทรัพย์สินหลักเป็นของบุคคลที่เกี่ยวโยงกันกับผู้จัดการกองทรัสต์</w:t>
            </w:r>
            <w:r w:rsidRPr="007545F7">
              <w:rPr>
                <w:rFonts w:asciiTheme="minorBidi" w:hAnsiTheme="minorBidi" w:cstheme="minorBidi"/>
                <w:sz w:val="28"/>
              </w:rPr>
              <w:t>: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7545F7">
              <w:rPr>
                <w:rFonts w:asciiTheme="minorBidi" w:hAnsiTheme="minorBidi" w:cstheme="minorBidi"/>
                <w:sz w:val="28"/>
              </w:rPr>
              <w:br/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ไม่เกิน ร้อยละ </w:t>
            </w:r>
            <w:r w:rsidRPr="007545F7">
              <w:rPr>
                <w:rFonts w:asciiTheme="minorBidi" w:hAnsiTheme="minorBidi" w:cstheme="minorBidi"/>
                <w:sz w:val="28"/>
              </w:rPr>
              <w:t>2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 ของมูลค่าทรัพย์สินหลักที่มีการได้หรือจำหน่ายไปในแต่ละคราว  หรือ</w:t>
            </w:r>
          </w:p>
          <w:p w14:paraId="2D646DA8" w14:textId="77777777" w:rsidR="003747F7" w:rsidRPr="007545F7" w:rsidRDefault="003747F7" w:rsidP="003747F7">
            <w:pPr>
              <w:pStyle w:val="ListParagraph"/>
              <w:numPr>
                <w:ilvl w:val="0"/>
                <w:numId w:val="134"/>
              </w:numPr>
              <w:tabs>
                <w:tab w:val="left" w:pos="433"/>
              </w:tabs>
              <w:spacing w:before="0"/>
              <w:ind w:left="43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>กรณีทรัพย์สินหลักเป็นของบุคคลอื่น</w:t>
            </w:r>
            <w:r w:rsidRPr="007545F7">
              <w:rPr>
                <w:rFonts w:asciiTheme="minorBidi" w:hAnsiTheme="minorBidi" w:cstheme="minorBidi"/>
                <w:sz w:val="28"/>
              </w:rPr>
              <w:t>: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 ไม่เกิน ร้อยละ </w:t>
            </w:r>
            <w:r w:rsidRPr="007545F7">
              <w:rPr>
                <w:rFonts w:asciiTheme="minorBidi" w:hAnsiTheme="minorBidi" w:cstheme="minorBidi"/>
                <w:sz w:val="28"/>
              </w:rPr>
              <w:t>2</w:t>
            </w:r>
            <w:r w:rsidRPr="007545F7">
              <w:rPr>
                <w:rFonts w:asciiTheme="minorBidi" w:hAnsiTheme="minorBidi" w:cstheme="minorBidi"/>
                <w:sz w:val="28"/>
                <w:cs/>
              </w:rPr>
              <w:t xml:space="preserve"> ของมูลค่าทรัพย์สินหลักที่มีการได้หรือจำหน่ายไปในแต่ละคราว</w:t>
            </w:r>
          </w:p>
          <w:p w14:paraId="00CF8487" w14:textId="77777777" w:rsidR="003747F7" w:rsidRPr="007545F7" w:rsidRDefault="003747F7" w:rsidP="003747F7">
            <w:pPr>
              <w:rPr>
                <w:rFonts w:asciiTheme="minorBidi" w:hAnsiTheme="minorBidi" w:cstheme="minorBidi"/>
                <w:sz w:val="28"/>
              </w:rPr>
            </w:pPr>
          </w:p>
          <w:p w14:paraId="7AB9F271" w14:textId="66A567F8" w:rsidR="003747F7" w:rsidRPr="007545F7" w:rsidRDefault="003747F7" w:rsidP="003747F7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875" w:type="dxa"/>
            <w:shd w:val="clear" w:color="auto" w:fill="auto"/>
          </w:tcPr>
          <w:p w14:paraId="4A96CDF0" w14:textId="341BCEE3" w:rsidR="003747F7" w:rsidRPr="007545F7" w:rsidRDefault="003747F7" w:rsidP="003747F7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sz w:val="28"/>
                <w:cs/>
              </w:rPr>
              <w:t>ณ วันที่มีการโอนกรรมสิทธิ์และชำระราคาค่าทรัพย์สินหลักระหว่างคู่สัญญาเรียบร้อยแล้ว</w:t>
            </w:r>
          </w:p>
        </w:tc>
      </w:tr>
    </w:tbl>
    <w:p w14:paraId="3C718641" w14:textId="77777777" w:rsidR="007D39E5" w:rsidRPr="007545F7" w:rsidRDefault="007D39E5" w:rsidP="00617B3B">
      <w:pPr>
        <w:pStyle w:val="Heading2"/>
        <w:spacing w:line="276" w:lineRule="auto"/>
        <w:ind w:left="851" w:hanging="709"/>
      </w:pPr>
      <w:r w:rsidRPr="007545F7">
        <w:rPr>
          <w:cs/>
        </w:rPr>
        <w:t>การเปิดเผยข้อมูล/สารสนเทศต่อผู้ถือหน่วย</w:t>
      </w:r>
      <w:proofErr w:type="spellStart"/>
      <w:r w:rsidRPr="007545F7">
        <w:rPr>
          <w:cs/>
        </w:rPr>
        <w:t>ทรั</w:t>
      </w:r>
      <w:proofErr w:type="spellEnd"/>
      <w:r w:rsidRPr="007545F7">
        <w:rPr>
          <w:cs/>
        </w:rPr>
        <w:t>สต์</w:t>
      </w:r>
      <w:r w:rsidRPr="007545F7">
        <w:t xml:space="preserve"> </w:t>
      </w:r>
    </w:p>
    <w:p w14:paraId="6A383053" w14:textId="77777777" w:rsidR="007D39E5" w:rsidRPr="007545F7" w:rsidRDefault="007D39E5" w:rsidP="000123D1">
      <w:pPr>
        <w:spacing w:after="200" w:line="276" w:lineRule="auto"/>
        <w:ind w:left="0" w:firstLine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ab/>
        <w:t>ผู้จัดการกองทรัสต์มีหน้าที่ในการจัดทำและเปิดเผยข้อมูลเกี่ยวกับการดำเนินงานของกองทรัสต์ที่มีความถูกต้อง ครบถ้วน ชัดเจน และเพียงพอในการตัดสินใจของผู้ลงทุน ทั้งในรูปของรายงาน ข้อมูลทางการเงิน และข้อมูลทั่วไป ตลอดจนข้อมูลสำคัญอื่นใด ซึ่งผู้จัดการกองทรัสต์ จะทำการเปิดเผยผ่านช่องทางการสื่อสารต่างๆ เช่น เว็บไซต์ของตลาดหลักทรัพย์ เว็บไซต์ของกองทรัสต์ และเอกสารส่งถึงผู้ถือหน่วยทรัสต์ รวมทั้ง การรายงานต่อหน่วยงานกำกับดูแลที่เกี่ยวข้อง ตามที่กำหนดในสัญญาก่อตั้งทรัสต์ สัญญาแต่งตั้งผู้จัดการกองทรัสต์ แบบแสดงรายการข้อมูล หนังสือชี้ชวน ระเบียบ และกฎหมายที่เกี่ยวข้อง</w:t>
      </w:r>
      <w:r w:rsidRPr="007545F7">
        <w:rPr>
          <w:rFonts w:asciiTheme="minorBidi" w:hAnsiTheme="minorBidi" w:cstheme="minorBidi"/>
          <w:b/>
          <w:bCs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โดยจะดำเนินการเปิดเผยข้อมูลที่ผ่านการจัดทำและสอบทานตามขั้นตอนของผู้จัดการกองทรัสต์แล้วต่อบุคคลหรือหน่วยงานที่เกี่ยวข้อง โดยมีรายละเอียดดังต่อไปนี้</w:t>
      </w:r>
    </w:p>
    <w:p w14:paraId="08A2C04A" w14:textId="1DC6BC50" w:rsidR="007D39E5" w:rsidRPr="007545F7" w:rsidRDefault="007D39E5" w:rsidP="000123D1">
      <w:pPr>
        <w:pStyle w:val="Default"/>
        <w:numPr>
          <w:ilvl w:val="3"/>
          <w:numId w:val="37"/>
        </w:numPr>
        <w:spacing w:line="276" w:lineRule="auto"/>
        <w:ind w:left="1418" w:hanging="567"/>
        <w:jc w:val="thaiDistribute"/>
        <w:rPr>
          <w:rFonts w:asciiTheme="minorBidi" w:hAnsiTheme="minorBidi" w:cstheme="minorBidi"/>
          <w:color w:val="auto"/>
          <w:sz w:val="28"/>
          <w:szCs w:val="28"/>
        </w:rPr>
      </w:pPr>
      <w:r w:rsidRPr="007545F7">
        <w:rPr>
          <w:rFonts w:asciiTheme="minorBidi" w:hAnsiTheme="minorBidi" w:cstheme="minorBidi"/>
          <w:color w:val="auto"/>
          <w:sz w:val="28"/>
          <w:szCs w:val="28"/>
          <w:cs/>
        </w:rPr>
        <w:lastRenderedPageBreak/>
        <w:t>ข้อมูลของกองทรัสต์ที่ต้องรายงานเป็นประจำ</w:t>
      </w:r>
    </w:p>
    <w:p w14:paraId="7021AAB2" w14:textId="77777777" w:rsidR="007D39E5" w:rsidRPr="007545F7" w:rsidRDefault="007D39E5" w:rsidP="00C0419A">
      <w:pPr>
        <w:spacing w:after="40" w:line="276" w:lineRule="auto"/>
        <w:ind w:left="414" w:firstLine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eastAsiaTheme="minorHAnsi" w:hAnsiTheme="minorBidi" w:cstheme="minorBidi"/>
          <w:b/>
          <w:bCs/>
          <w:sz w:val="28"/>
          <w:u w:val="single"/>
          <w:cs/>
        </w:rPr>
        <w:t>หมายหตุ:</w:t>
      </w:r>
      <w:r w:rsidRPr="007545F7">
        <w:rPr>
          <w:rFonts w:asciiTheme="minorBidi" w:hAnsiTheme="minorBidi" w:cstheme="minorBidi"/>
          <w:sz w:val="28"/>
          <w:cs/>
        </w:rPr>
        <w:t xml:space="preserve"> *การจัดทำและเปิดเผยข้อมูลในงบการเงินของกองทรัสต์ให้เป็นไปตามแนวปฏิบัติทางบัญชีตามมาตรฐานการบัญชีที่สภาวิชาชีพบัญชีกำหนดสำหรับการทำธุรกรรมในแต่ละลักษณะ 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828"/>
        <w:gridCol w:w="1710"/>
        <w:gridCol w:w="2610"/>
        <w:gridCol w:w="900"/>
        <w:gridCol w:w="900"/>
      </w:tblGrid>
      <w:tr w:rsidR="00615A15" w:rsidRPr="007545F7" w14:paraId="25B076BC" w14:textId="77777777" w:rsidTr="00615A15">
        <w:trPr>
          <w:tblHeader/>
          <w:jc w:val="center"/>
        </w:trPr>
        <w:tc>
          <w:tcPr>
            <w:tcW w:w="435" w:type="dxa"/>
            <w:vMerge w:val="restart"/>
            <w:shd w:val="clear" w:color="auto" w:fill="D9D9D9"/>
          </w:tcPr>
          <w:p w14:paraId="0062479D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</w:p>
        </w:tc>
        <w:tc>
          <w:tcPr>
            <w:tcW w:w="2828" w:type="dxa"/>
            <w:vMerge w:val="restart"/>
            <w:shd w:val="clear" w:color="auto" w:fill="D9D9D9"/>
            <w:vAlign w:val="center"/>
          </w:tcPr>
          <w:p w14:paraId="5561F241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 w:rsidRPr="007545F7">
              <w:rPr>
                <w:rFonts w:ascii="Cordia New" w:hAnsi="Cordia New"/>
                <w:b/>
                <w:bCs/>
                <w:sz w:val="28"/>
                <w:cs/>
              </w:rPr>
              <w:t>ประเภทข้อมูล</w:t>
            </w:r>
          </w:p>
        </w:tc>
        <w:tc>
          <w:tcPr>
            <w:tcW w:w="1710" w:type="dxa"/>
            <w:vMerge w:val="restart"/>
            <w:shd w:val="clear" w:color="auto" w:fill="D9D9D9"/>
            <w:vAlign w:val="center"/>
          </w:tcPr>
          <w:p w14:paraId="29978580" w14:textId="77777777" w:rsidR="00615A15" w:rsidRPr="007545F7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 w:rsidRPr="007545F7">
              <w:rPr>
                <w:rFonts w:ascii="Cordia New" w:hAnsi="Cordia New"/>
                <w:b/>
                <w:bCs/>
                <w:sz w:val="28"/>
                <w:cs/>
              </w:rPr>
              <w:t>ฝ่ายงานที่รับผิดชอบหลักในการจัดเตรียมข้อมูล</w:t>
            </w:r>
          </w:p>
        </w:tc>
        <w:tc>
          <w:tcPr>
            <w:tcW w:w="2610" w:type="dxa"/>
            <w:vMerge w:val="restart"/>
            <w:shd w:val="clear" w:color="auto" w:fill="D9D9D9"/>
            <w:vAlign w:val="center"/>
          </w:tcPr>
          <w:p w14:paraId="34E95837" w14:textId="77777777" w:rsidR="00615A15" w:rsidRPr="007545F7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7545F7">
              <w:rPr>
                <w:rFonts w:ascii="Cordia New" w:hAnsi="Cordia New"/>
                <w:b/>
                <w:bCs/>
                <w:sz w:val="28"/>
                <w:cs/>
              </w:rPr>
              <w:t>ระยะเวลาในการรายงานข้อมูล</w:t>
            </w:r>
          </w:p>
        </w:tc>
        <w:tc>
          <w:tcPr>
            <w:tcW w:w="1800" w:type="dxa"/>
            <w:gridSpan w:val="2"/>
            <w:shd w:val="clear" w:color="auto" w:fill="D9D9D9"/>
          </w:tcPr>
          <w:p w14:paraId="76EA1237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7545F7">
              <w:rPr>
                <w:rFonts w:ascii="Cordia New" w:hAnsi="Cordia New"/>
                <w:b/>
                <w:bCs/>
                <w:sz w:val="28"/>
                <w:cs/>
              </w:rPr>
              <w:t>การรายงานข้อมูล</w:t>
            </w:r>
          </w:p>
        </w:tc>
      </w:tr>
      <w:tr w:rsidR="00615A15" w:rsidRPr="007545F7" w14:paraId="60ABBD64" w14:textId="77777777" w:rsidTr="00615A15">
        <w:trPr>
          <w:tblHeader/>
          <w:jc w:val="center"/>
        </w:trPr>
        <w:tc>
          <w:tcPr>
            <w:tcW w:w="435" w:type="dxa"/>
            <w:vMerge/>
            <w:shd w:val="clear" w:color="auto" w:fill="D9D9D9"/>
          </w:tcPr>
          <w:p w14:paraId="7DC7CFD4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</w:p>
        </w:tc>
        <w:tc>
          <w:tcPr>
            <w:tcW w:w="2828" w:type="dxa"/>
            <w:vMerge/>
            <w:shd w:val="clear" w:color="auto" w:fill="D9D9D9"/>
          </w:tcPr>
          <w:p w14:paraId="757CE76E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</w:p>
        </w:tc>
        <w:tc>
          <w:tcPr>
            <w:tcW w:w="1710" w:type="dxa"/>
            <w:vMerge/>
            <w:shd w:val="clear" w:color="auto" w:fill="D9D9D9"/>
          </w:tcPr>
          <w:p w14:paraId="53C76B0F" w14:textId="77777777" w:rsidR="00615A15" w:rsidRPr="007545F7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2610" w:type="dxa"/>
            <w:vMerge/>
            <w:shd w:val="clear" w:color="auto" w:fill="D9D9D9"/>
          </w:tcPr>
          <w:p w14:paraId="24630148" w14:textId="77777777" w:rsidR="00615A15" w:rsidRPr="007545F7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900" w:type="dxa"/>
            <w:shd w:val="clear" w:color="auto" w:fill="D9D9D9"/>
          </w:tcPr>
          <w:p w14:paraId="0534F10A" w14:textId="08A5185F" w:rsidR="00615A15" w:rsidRPr="007545F7" w:rsidRDefault="00CD5372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7545F7">
              <w:rPr>
                <w:rFonts w:ascii="Cordia New" w:hAnsi="Cordia New"/>
                <w:b/>
                <w:bCs/>
                <w:sz w:val="28"/>
                <w:cs/>
              </w:rPr>
              <w:t>ตลาด</w:t>
            </w:r>
            <w:r w:rsidRPr="007545F7">
              <w:rPr>
                <w:rFonts w:ascii="Cordia New" w:hAnsi="Cordia New"/>
                <w:b/>
                <w:bCs/>
                <w:spacing w:val="-12"/>
                <w:sz w:val="28"/>
                <w:cs/>
              </w:rPr>
              <w:t>หลัก</w:t>
            </w:r>
            <w:r w:rsidR="009217BD" w:rsidRPr="007545F7">
              <w:rPr>
                <w:rFonts w:ascii="Cordia New" w:hAnsi="Cordia New"/>
                <w:b/>
                <w:bCs/>
                <w:spacing w:val="-12"/>
                <w:sz w:val="28"/>
              </w:rPr>
              <w:br/>
            </w:r>
            <w:r w:rsidRPr="007545F7">
              <w:rPr>
                <w:rFonts w:ascii="Cordia New" w:hAnsi="Cordia New"/>
                <w:b/>
                <w:bCs/>
                <w:spacing w:val="-12"/>
                <w:sz w:val="28"/>
                <w:cs/>
              </w:rPr>
              <w:t xml:space="preserve">ทรัพย์ </w:t>
            </w:r>
          </w:p>
        </w:tc>
        <w:tc>
          <w:tcPr>
            <w:tcW w:w="900" w:type="dxa"/>
            <w:shd w:val="clear" w:color="auto" w:fill="D9D9D9"/>
          </w:tcPr>
          <w:p w14:paraId="5B0FC3DB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7545F7">
              <w:rPr>
                <w:rFonts w:ascii="Cordia New" w:hAnsi="Cordia New"/>
                <w:b/>
                <w:bCs/>
                <w:sz w:val="28"/>
                <w:cs/>
              </w:rPr>
              <w:t>ก.ล.ต.</w:t>
            </w:r>
          </w:p>
        </w:tc>
      </w:tr>
      <w:tr w:rsidR="00615A15" w:rsidRPr="007545F7" w14:paraId="661B0CA0" w14:textId="77777777" w:rsidTr="00615A15">
        <w:trPr>
          <w:jc w:val="center"/>
        </w:trPr>
        <w:tc>
          <w:tcPr>
            <w:tcW w:w="435" w:type="dxa"/>
            <w:shd w:val="clear" w:color="auto" w:fill="auto"/>
          </w:tcPr>
          <w:p w14:paraId="378D8649" w14:textId="77777777" w:rsidR="00615A15" w:rsidRPr="007545F7" w:rsidRDefault="00615A15" w:rsidP="00194B00">
            <w:pPr>
              <w:numPr>
                <w:ilvl w:val="0"/>
                <w:numId w:val="106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828" w:type="dxa"/>
            <w:shd w:val="clear" w:color="auto" w:fill="auto"/>
          </w:tcPr>
          <w:p w14:paraId="4B657A02" w14:textId="77777777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งบการเงินรายไตรมาส* (สอบทาน)</w:t>
            </w:r>
          </w:p>
        </w:tc>
        <w:tc>
          <w:tcPr>
            <w:tcW w:w="1710" w:type="dxa"/>
            <w:shd w:val="clear" w:color="auto" w:fill="auto"/>
          </w:tcPr>
          <w:p w14:paraId="0F067040" w14:textId="77777777" w:rsidR="00615A15" w:rsidRPr="007545F7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50D12B5" w14:textId="37E4F65E" w:rsidR="00615A15" w:rsidRPr="007545F7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Pr="007545F7">
              <w:rPr>
                <w:rFonts w:ascii="Cordia New" w:hAnsi="Cordia New"/>
                <w:sz w:val="28"/>
              </w:rPr>
              <w:t xml:space="preserve">45 </w:t>
            </w:r>
            <w:r w:rsidRPr="007545F7">
              <w:rPr>
                <w:rFonts w:ascii="Cordia New" w:hAnsi="Cordia New"/>
                <w:sz w:val="28"/>
                <w:cs/>
              </w:rPr>
              <w:t>(สี่สิบห้า) วัน นับแต่วันสิ้นสุดไตรมาส</w:t>
            </w:r>
          </w:p>
        </w:tc>
        <w:tc>
          <w:tcPr>
            <w:tcW w:w="900" w:type="dxa"/>
            <w:shd w:val="clear" w:color="auto" w:fill="FFFFFF"/>
          </w:tcPr>
          <w:p w14:paraId="619359DB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6CEB17EC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</w:tr>
      <w:tr w:rsidR="00615A15" w:rsidRPr="007545F7" w14:paraId="512351B7" w14:textId="77777777" w:rsidTr="00615A15">
        <w:trPr>
          <w:jc w:val="center"/>
        </w:trPr>
        <w:tc>
          <w:tcPr>
            <w:tcW w:w="435" w:type="dxa"/>
            <w:shd w:val="clear" w:color="auto" w:fill="auto"/>
          </w:tcPr>
          <w:p w14:paraId="36C04D43" w14:textId="77777777" w:rsidR="00615A15" w:rsidRPr="007545F7" w:rsidRDefault="00615A15" w:rsidP="00194B00">
            <w:pPr>
              <w:numPr>
                <w:ilvl w:val="0"/>
                <w:numId w:val="106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828" w:type="dxa"/>
            <w:shd w:val="clear" w:color="auto" w:fill="auto"/>
          </w:tcPr>
          <w:p w14:paraId="0A60D5D7" w14:textId="61676F7D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รายงานสถาน</w:t>
            </w:r>
            <w:r w:rsidR="00EF0737" w:rsidRPr="007545F7">
              <w:rPr>
                <w:rFonts w:ascii="Cordia New" w:hAnsi="Cordia New" w:hint="cs"/>
                <w:sz w:val="28"/>
                <w:cs/>
              </w:rPr>
              <w:t>ะ</w:t>
            </w:r>
            <w:r w:rsidRPr="007545F7">
              <w:rPr>
                <w:rFonts w:ascii="Cordia New" w:hAnsi="Cordia New"/>
                <w:sz w:val="28"/>
                <w:cs/>
              </w:rPr>
              <w:t>การลงทุนของกองทรัสต์</w:t>
            </w:r>
          </w:p>
        </w:tc>
        <w:tc>
          <w:tcPr>
            <w:tcW w:w="1710" w:type="dxa"/>
            <w:shd w:val="clear" w:color="auto" w:fill="auto"/>
          </w:tcPr>
          <w:p w14:paraId="3FF84C0F" w14:textId="65CC3436" w:rsidR="00615A15" w:rsidRPr="007545F7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 </w:t>
            </w:r>
            <w:r w:rsidRPr="007545F7">
              <w:rPr>
                <w:rFonts w:ascii="Cordia New" w:eastAsia="Times New Roman" w:hAnsi="Cordia New"/>
                <w:sz w:val="28"/>
                <w:cs/>
              </w:rPr>
              <w:t xml:space="preserve">ฝ่ายพัฒนาธุรกิจและนักลงทุนสัมพันธ์ </w:t>
            </w:r>
            <w:r w:rsidRPr="007545F7">
              <w:rPr>
                <w:rFonts w:ascii="Cordia New" w:hAnsi="Cordia New"/>
                <w:sz w:val="28"/>
                <w:cs/>
              </w:rPr>
              <w:t>และ</w:t>
            </w:r>
          </w:p>
          <w:p w14:paraId="338AA2B5" w14:textId="77777777" w:rsidR="00615A15" w:rsidRPr="007545F7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2610" w:type="dxa"/>
            <w:shd w:val="clear" w:color="auto" w:fill="auto"/>
          </w:tcPr>
          <w:p w14:paraId="6890C9A0" w14:textId="77777777" w:rsidR="00615A15" w:rsidRPr="007545F7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Pr="007545F7">
              <w:rPr>
                <w:rFonts w:ascii="Cordia New" w:hAnsi="Cordia New"/>
                <w:sz w:val="28"/>
              </w:rPr>
              <w:t xml:space="preserve">45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(สี่สิบห้า) วัน นับแต่วันสิ้นสุดไตรมาสผ่านระบบ </w:t>
            </w:r>
            <w:r w:rsidRPr="007545F7">
              <w:rPr>
                <w:rFonts w:ascii="Cordia New" w:hAnsi="Cordia New"/>
                <w:sz w:val="28"/>
              </w:rPr>
              <w:t>OFAR</w:t>
            </w:r>
          </w:p>
        </w:tc>
        <w:tc>
          <w:tcPr>
            <w:tcW w:w="900" w:type="dxa"/>
            <w:shd w:val="clear" w:color="auto" w:fill="FFFFFF"/>
          </w:tcPr>
          <w:p w14:paraId="1593F118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900" w:type="dxa"/>
            <w:shd w:val="clear" w:color="auto" w:fill="FFFFFF"/>
          </w:tcPr>
          <w:p w14:paraId="6794E3C2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</w:tr>
      <w:tr w:rsidR="00615A15" w:rsidRPr="007545F7" w14:paraId="6DD2DC35" w14:textId="77777777" w:rsidTr="00615A15">
        <w:trPr>
          <w:jc w:val="center"/>
        </w:trPr>
        <w:tc>
          <w:tcPr>
            <w:tcW w:w="435" w:type="dxa"/>
            <w:shd w:val="clear" w:color="auto" w:fill="auto"/>
          </w:tcPr>
          <w:p w14:paraId="5302B62A" w14:textId="77777777" w:rsidR="00615A15" w:rsidRPr="007545F7" w:rsidRDefault="00615A15" w:rsidP="00194B00">
            <w:pPr>
              <w:numPr>
                <w:ilvl w:val="0"/>
                <w:numId w:val="106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828" w:type="dxa"/>
            <w:shd w:val="clear" w:color="auto" w:fill="auto"/>
          </w:tcPr>
          <w:p w14:paraId="2A135D8C" w14:textId="0792F198" w:rsidR="00615A15" w:rsidRPr="007545F7" w:rsidRDefault="00D508D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รายงานมูลค่าทรัพย์สิน</w:t>
            </w:r>
            <w:r w:rsidRPr="007545F7">
              <w:rPr>
                <w:rFonts w:ascii="Cordia New" w:hAnsi="Cordia New" w:hint="cs"/>
                <w:sz w:val="28"/>
                <w:cs/>
              </w:rPr>
              <w:t>รวม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(</w:t>
            </w:r>
            <w:r w:rsidRPr="007545F7">
              <w:rPr>
                <w:rFonts w:ascii="Cordia New" w:hAnsi="Cordia New"/>
                <w:sz w:val="28"/>
              </w:rPr>
              <w:t>TAV</w:t>
            </w:r>
            <w:r w:rsidRPr="007545F7">
              <w:rPr>
                <w:rFonts w:ascii="Cordia New" w:hAnsi="Cordia New"/>
                <w:sz w:val="28"/>
                <w:cs/>
              </w:rPr>
              <w:t>)</w:t>
            </w:r>
            <w:r w:rsidRPr="007545F7">
              <w:rPr>
                <w:rFonts w:ascii="Cordia New" w:hAnsi="Cordia New"/>
                <w:sz w:val="28"/>
              </w:rPr>
              <w:t xml:space="preserve"> </w:t>
            </w:r>
            <w:r w:rsidR="00615A15" w:rsidRPr="007545F7">
              <w:rPr>
                <w:rFonts w:ascii="Cordia New" w:hAnsi="Cordia New"/>
                <w:sz w:val="28"/>
                <w:cs/>
              </w:rPr>
              <w:t>รายงานมูลค่าทรัพย์สินสุทธิ (</w:t>
            </w:r>
            <w:r w:rsidR="00615A15" w:rsidRPr="007545F7">
              <w:rPr>
                <w:rFonts w:ascii="Cordia New" w:hAnsi="Cordia New"/>
                <w:sz w:val="28"/>
              </w:rPr>
              <w:t>NAV</w:t>
            </w:r>
            <w:r w:rsidR="00615A15" w:rsidRPr="007545F7">
              <w:rPr>
                <w:rFonts w:ascii="Cordia New" w:hAnsi="Cordia New"/>
                <w:sz w:val="28"/>
                <w:cs/>
              </w:rPr>
              <w:t>)</w:t>
            </w:r>
            <w:r w:rsidR="00615A15" w:rsidRPr="007545F7">
              <w:rPr>
                <w:rFonts w:ascii="Cordia New" w:hAnsi="Cordia New"/>
                <w:sz w:val="28"/>
              </w:rPr>
              <w:t xml:space="preserve"> </w:t>
            </w:r>
            <w:r w:rsidR="00615A15" w:rsidRPr="007545F7">
              <w:rPr>
                <w:rFonts w:ascii="Cordia New" w:hAnsi="Cordia New"/>
                <w:sz w:val="28"/>
                <w:cs/>
              </w:rPr>
              <w:t>ของกองทรัสต์และมูลค่าหน่วยทรัสต์ และรายละเอียดการจัดหาผลประโยชน์จากทรัพย์สินอื่นนอกเหนือจากทรัพย์สินหลัก (ถ้ามี)</w:t>
            </w:r>
          </w:p>
        </w:tc>
        <w:tc>
          <w:tcPr>
            <w:tcW w:w="1710" w:type="dxa"/>
            <w:shd w:val="clear" w:color="auto" w:fill="auto"/>
          </w:tcPr>
          <w:p w14:paraId="43F89A1A" w14:textId="77777777" w:rsidR="00615A15" w:rsidRPr="007545F7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2610" w:type="dxa"/>
            <w:shd w:val="clear" w:color="auto" w:fill="auto"/>
          </w:tcPr>
          <w:p w14:paraId="333CB3E8" w14:textId="1A520C6A" w:rsidR="00615A15" w:rsidRPr="007545F7" w:rsidRDefault="00A16CF8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 w:hint="cs"/>
                <w:sz w:val="28"/>
                <w:cs/>
              </w:rPr>
              <w:t>นำ</w:t>
            </w:r>
            <w:r w:rsidR="00615A15" w:rsidRPr="007545F7">
              <w:rPr>
                <w:rFonts w:ascii="Cordia New" w:hAnsi="Cordia New"/>
                <w:sz w:val="28"/>
                <w:cs/>
              </w:rPr>
              <w:t xml:space="preserve">ส่งรายงานที่ได้รับการรับรองจากทรัสตี ภายใน </w:t>
            </w:r>
            <w:r w:rsidR="00615A15" w:rsidRPr="007545F7">
              <w:rPr>
                <w:rFonts w:ascii="Cordia New" w:hAnsi="Cordia New"/>
                <w:sz w:val="28"/>
              </w:rPr>
              <w:t xml:space="preserve">45 </w:t>
            </w:r>
            <w:r w:rsidR="00615A15" w:rsidRPr="007545F7">
              <w:rPr>
                <w:rFonts w:ascii="Cordia New" w:hAnsi="Cordia New"/>
                <w:sz w:val="28"/>
                <w:cs/>
              </w:rPr>
              <w:t>(สี่สิบห้า)</w:t>
            </w:r>
            <w:r w:rsidR="00615A15" w:rsidRPr="007545F7">
              <w:rPr>
                <w:rFonts w:ascii="Cordia New" w:hAnsi="Cordia New"/>
                <w:sz w:val="28"/>
              </w:rPr>
              <w:t xml:space="preserve"> </w:t>
            </w:r>
            <w:r w:rsidR="00615A15" w:rsidRPr="007545F7">
              <w:rPr>
                <w:rFonts w:ascii="Cordia New" w:hAnsi="Cordia New"/>
                <w:sz w:val="28"/>
                <w:cs/>
              </w:rPr>
              <w:t>วัน นับแต่วันสิ้นสุดของแต่ละไตรมาส</w:t>
            </w:r>
          </w:p>
        </w:tc>
        <w:tc>
          <w:tcPr>
            <w:tcW w:w="900" w:type="dxa"/>
            <w:shd w:val="clear" w:color="auto" w:fill="FFFFFF"/>
          </w:tcPr>
          <w:p w14:paraId="3ACEAAAA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25761E5E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</w:tr>
      <w:tr w:rsidR="00615A15" w:rsidRPr="007545F7" w14:paraId="67F9AF55" w14:textId="77777777" w:rsidTr="00615A15">
        <w:trPr>
          <w:jc w:val="center"/>
        </w:trPr>
        <w:tc>
          <w:tcPr>
            <w:tcW w:w="435" w:type="dxa"/>
            <w:shd w:val="clear" w:color="auto" w:fill="auto"/>
          </w:tcPr>
          <w:p w14:paraId="4D56D750" w14:textId="77777777" w:rsidR="00615A15" w:rsidRPr="007545F7" w:rsidRDefault="00615A15" w:rsidP="00194B00">
            <w:pPr>
              <w:numPr>
                <w:ilvl w:val="0"/>
                <w:numId w:val="106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828" w:type="dxa"/>
            <w:shd w:val="clear" w:color="auto" w:fill="auto"/>
          </w:tcPr>
          <w:p w14:paraId="178EEDDC" w14:textId="31881460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งบการเงินรายปี* (งบปี)</w:t>
            </w:r>
            <w:r w:rsidRPr="007545F7">
              <w:rPr>
                <w:rFonts w:ascii="Cordia New" w:hAnsi="Cordia New"/>
                <w:sz w:val="28"/>
              </w:rPr>
              <w:t xml:space="preserve"> </w:t>
            </w:r>
            <w:r w:rsidRPr="007545F7">
              <w:rPr>
                <w:rFonts w:ascii="Cordia New" w:hAnsi="Cordia New"/>
                <w:sz w:val="28"/>
                <w:cs/>
              </w:rPr>
              <w:t>(ผู้สอบบัญชีตรวจสอบและแสดงความเห็น)</w:t>
            </w:r>
          </w:p>
        </w:tc>
        <w:tc>
          <w:tcPr>
            <w:tcW w:w="1710" w:type="dxa"/>
            <w:shd w:val="clear" w:color="auto" w:fill="auto"/>
          </w:tcPr>
          <w:p w14:paraId="6147C392" w14:textId="77777777" w:rsidR="00615A15" w:rsidRPr="007545F7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2610" w:type="dxa"/>
            <w:shd w:val="clear" w:color="auto" w:fill="auto"/>
          </w:tcPr>
          <w:p w14:paraId="1926B027" w14:textId="77777777" w:rsidR="00615A15" w:rsidRPr="007545F7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Pr="007545F7">
              <w:rPr>
                <w:rFonts w:ascii="Cordia New" w:hAnsi="Cordia New"/>
                <w:sz w:val="28"/>
              </w:rPr>
              <w:t>2 (</w:t>
            </w:r>
            <w:r w:rsidRPr="007545F7">
              <w:rPr>
                <w:rFonts w:ascii="Cordia New" w:hAnsi="Cordia New"/>
                <w:sz w:val="28"/>
                <w:cs/>
              </w:rPr>
              <w:t>สอง</w:t>
            </w:r>
            <w:r w:rsidRPr="007545F7">
              <w:rPr>
                <w:rFonts w:ascii="Cordia New" w:hAnsi="Cordia New"/>
                <w:sz w:val="28"/>
              </w:rPr>
              <w:t>)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เดือน นับแต่วันสิ้นรอบปีบัญชี กรณีไม่ส่งงบการเงินไตรมาสที่ </w:t>
            </w:r>
            <w:r w:rsidRPr="007545F7">
              <w:rPr>
                <w:rFonts w:ascii="Cordia New" w:hAnsi="Cordia New"/>
                <w:sz w:val="28"/>
              </w:rPr>
              <w:t>4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(สี่) หรือภายใน </w:t>
            </w:r>
            <w:r w:rsidRPr="007545F7">
              <w:rPr>
                <w:rFonts w:ascii="Cordia New" w:hAnsi="Cordia New"/>
                <w:sz w:val="28"/>
              </w:rPr>
              <w:t xml:space="preserve">3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(สาม) เดือน นับแต่วันสิ้นสุดรอบปีบัญชี  กรณีส่งงบการเงินไตรมาสที่ </w:t>
            </w:r>
            <w:r w:rsidRPr="007545F7">
              <w:rPr>
                <w:rFonts w:ascii="Cordia New" w:hAnsi="Cordia New"/>
                <w:sz w:val="28"/>
              </w:rPr>
              <w:t>4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(สี่)</w:t>
            </w:r>
          </w:p>
        </w:tc>
        <w:tc>
          <w:tcPr>
            <w:tcW w:w="900" w:type="dxa"/>
            <w:shd w:val="clear" w:color="auto" w:fill="FFFFFF"/>
          </w:tcPr>
          <w:p w14:paraId="7C408229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51CE4F5C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</w:tr>
      <w:tr w:rsidR="00615A15" w:rsidRPr="007545F7" w14:paraId="1F34BFFB" w14:textId="77777777" w:rsidTr="00615A15">
        <w:trPr>
          <w:jc w:val="center"/>
        </w:trPr>
        <w:tc>
          <w:tcPr>
            <w:tcW w:w="435" w:type="dxa"/>
            <w:shd w:val="clear" w:color="auto" w:fill="auto"/>
          </w:tcPr>
          <w:p w14:paraId="70C83E65" w14:textId="77777777" w:rsidR="00615A15" w:rsidRPr="007545F7" w:rsidRDefault="00615A15" w:rsidP="00194B00">
            <w:pPr>
              <w:numPr>
                <w:ilvl w:val="0"/>
                <w:numId w:val="106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828" w:type="dxa"/>
            <w:shd w:val="clear" w:color="auto" w:fill="auto"/>
          </w:tcPr>
          <w:p w14:paraId="4D0EA5D2" w14:textId="77777777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รายงานสรุปผลการดำเนินงานของกองทรัสต์ </w:t>
            </w:r>
          </w:p>
        </w:tc>
        <w:tc>
          <w:tcPr>
            <w:tcW w:w="1710" w:type="dxa"/>
            <w:shd w:val="clear" w:color="auto" w:fill="auto"/>
          </w:tcPr>
          <w:p w14:paraId="45FC5051" w14:textId="77777777" w:rsidR="00615A15" w:rsidRPr="007545F7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2610" w:type="dxa"/>
            <w:shd w:val="clear" w:color="auto" w:fill="auto"/>
          </w:tcPr>
          <w:p w14:paraId="7BA203E5" w14:textId="77777777" w:rsidR="00615A15" w:rsidRPr="007545F7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นำส่งพร้อมกับการนำส่งงบการเงินทุกครั้ง</w:t>
            </w:r>
          </w:p>
        </w:tc>
        <w:tc>
          <w:tcPr>
            <w:tcW w:w="900" w:type="dxa"/>
            <w:shd w:val="clear" w:color="auto" w:fill="FFFFFF"/>
          </w:tcPr>
          <w:p w14:paraId="117C6B8B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6D367701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7545F7" w14:paraId="33764948" w14:textId="77777777" w:rsidTr="00615A15">
        <w:trPr>
          <w:jc w:val="center"/>
        </w:trPr>
        <w:tc>
          <w:tcPr>
            <w:tcW w:w="435" w:type="dxa"/>
            <w:shd w:val="clear" w:color="auto" w:fill="auto"/>
          </w:tcPr>
          <w:p w14:paraId="45B5D1DB" w14:textId="77777777" w:rsidR="00615A15" w:rsidRPr="007545F7" w:rsidRDefault="00615A15" w:rsidP="00194B00">
            <w:pPr>
              <w:numPr>
                <w:ilvl w:val="0"/>
                <w:numId w:val="106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828" w:type="dxa"/>
            <w:shd w:val="clear" w:color="auto" w:fill="auto"/>
          </w:tcPr>
          <w:p w14:paraId="6B4097F2" w14:textId="77777777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รายงานชี้แจงผลการดำเนินงานที่เปลี่ยนแปลงเกินกว่าร้อยละ </w:t>
            </w:r>
            <w:r w:rsidRPr="007545F7">
              <w:rPr>
                <w:rFonts w:ascii="Cordia New" w:hAnsi="Cordia New"/>
                <w:sz w:val="28"/>
              </w:rPr>
              <w:t>20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(ยี่สิบ) จากงวดเดียวกันของปีก่อน</w:t>
            </w:r>
          </w:p>
        </w:tc>
        <w:tc>
          <w:tcPr>
            <w:tcW w:w="1710" w:type="dxa"/>
            <w:shd w:val="clear" w:color="auto" w:fill="auto"/>
          </w:tcPr>
          <w:p w14:paraId="28121381" w14:textId="77777777" w:rsidR="00615A15" w:rsidRPr="007545F7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2610" w:type="dxa"/>
            <w:shd w:val="clear" w:color="auto" w:fill="auto"/>
          </w:tcPr>
          <w:p w14:paraId="5883079D" w14:textId="77777777" w:rsidR="00615A15" w:rsidRPr="007545F7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นำส่งพร้อมกับการนำส่งงบการเงินทุกครั้ง</w:t>
            </w:r>
          </w:p>
        </w:tc>
        <w:tc>
          <w:tcPr>
            <w:tcW w:w="900" w:type="dxa"/>
            <w:shd w:val="clear" w:color="auto" w:fill="FFFFFF"/>
          </w:tcPr>
          <w:p w14:paraId="35C80460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555CB7C2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7545F7" w14:paraId="7DE82978" w14:textId="77777777" w:rsidTr="00615A15">
        <w:trPr>
          <w:jc w:val="center"/>
        </w:trPr>
        <w:tc>
          <w:tcPr>
            <w:tcW w:w="435" w:type="dxa"/>
            <w:shd w:val="clear" w:color="auto" w:fill="auto"/>
          </w:tcPr>
          <w:p w14:paraId="5BE61A3C" w14:textId="77777777" w:rsidR="00615A15" w:rsidRPr="007545F7" w:rsidRDefault="00615A15" w:rsidP="00194B00">
            <w:pPr>
              <w:numPr>
                <w:ilvl w:val="0"/>
                <w:numId w:val="106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</w:rPr>
            </w:pPr>
          </w:p>
        </w:tc>
        <w:tc>
          <w:tcPr>
            <w:tcW w:w="2828" w:type="dxa"/>
            <w:shd w:val="clear" w:color="auto" w:fill="auto"/>
          </w:tcPr>
          <w:p w14:paraId="258949CA" w14:textId="77777777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การส่งงบการเงินผ่านระบบ </w:t>
            </w:r>
            <w:r w:rsidRPr="007545F7">
              <w:rPr>
                <w:rFonts w:ascii="Cordia New" w:hAnsi="Cordia New"/>
                <w:sz w:val="28"/>
              </w:rPr>
              <w:t>FSCOMP</w:t>
            </w:r>
          </w:p>
        </w:tc>
        <w:tc>
          <w:tcPr>
            <w:tcW w:w="1710" w:type="dxa"/>
            <w:shd w:val="clear" w:color="auto" w:fill="auto"/>
          </w:tcPr>
          <w:p w14:paraId="1EE083A1" w14:textId="77777777" w:rsidR="00615A15" w:rsidRPr="007545F7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2610" w:type="dxa"/>
            <w:shd w:val="clear" w:color="auto" w:fill="auto"/>
          </w:tcPr>
          <w:p w14:paraId="262688A3" w14:textId="77777777" w:rsidR="00615A15" w:rsidRPr="007545F7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Pr="007545F7">
              <w:rPr>
                <w:rFonts w:ascii="Cordia New" w:hAnsi="Cordia New"/>
                <w:sz w:val="28"/>
              </w:rPr>
              <w:t xml:space="preserve">1 </w:t>
            </w:r>
            <w:r w:rsidRPr="007545F7">
              <w:rPr>
                <w:rFonts w:ascii="Cordia New" w:hAnsi="Cordia New"/>
                <w:sz w:val="28"/>
                <w:cs/>
              </w:rPr>
              <w:t>(หนึ่ง)</w:t>
            </w:r>
            <w:r w:rsidRPr="007545F7">
              <w:rPr>
                <w:rFonts w:ascii="Cordia New" w:hAnsi="Cordia New"/>
                <w:sz w:val="28"/>
              </w:rPr>
              <w:t xml:space="preserve"> </w:t>
            </w:r>
            <w:r w:rsidRPr="007545F7">
              <w:rPr>
                <w:rFonts w:ascii="Cordia New" w:hAnsi="Cordia New"/>
                <w:sz w:val="28"/>
                <w:cs/>
              </w:rPr>
              <w:t>วันทำการนับจากวันที่นำส่งงบการเงิน</w:t>
            </w:r>
          </w:p>
        </w:tc>
        <w:tc>
          <w:tcPr>
            <w:tcW w:w="900" w:type="dxa"/>
            <w:shd w:val="clear" w:color="auto" w:fill="auto"/>
          </w:tcPr>
          <w:p w14:paraId="2F54A431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auto"/>
          </w:tcPr>
          <w:p w14:paraId="5D2BB082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7545F7" w14:paraId="5072B8A7" w14:textId="77777777" w:rsidTr="00615A15">
        <w:trPr>
          <w:jc w:val="center"/>
        </w:trPr>
        <w:tc>
          <w:tcPr>
            <w:tcW w:w="435" w:type="dxa"/>
            <w:shd w:val="clear" w:color="auto" w:fill="auto"/>
          </w:tcPr>
          <w:p w14:paraId="4E8BDEB3" w14:textId="77777777" w:rsidR="00615A15" w:rsidRPr="007545F7" w:rsidRDefault="00615A15" w:rsidP="00194B00">
            <w:pPr>
              <w:numPr>
                <w:ilvl w:val="0"/>
                <w:numId w:val="106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828" w:type="dxa"/>
            <w:shd w:val="clear" w:color="auto" w:fill="auto"/>
          </w:tcPr>
          <w:p w14:paraId="66EB477A" w14:textId="77777777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แบบแสดงรายการข้อมูลประจำปี (แบบ </w:t>
            </w:r>
            <w:r w:rsidRPr="007545F7">
              <w:rPr>
                <w:rFonts w:ascii="Cordia New" w:hAnsi="Cordia New"/>
                <w:sz w:val="28"/>
              </w:rPr>
              <w:t>56-REIT</w:t>
            </w:r>
            <w:r w:rsidRPr="007545F7">
              <w:rPr>
                <w:rFonts w:ascii="Cordia New" w:hAnsi="Cordia New"/>
                <w:sz w:val="28"/>
                <w:cs/>
              </w:rPr>
              <w:t>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B21F3FA" w14:textId="77777777" w:rsidR="00615A15" w:rsidRPr="007545F7" w:rsidRDefault="00615A15" w:rsidP="00615A15">
            <w:pPr>
              <w:spacing w:before="0" w:after="40"/>
              <w:ind w:left="0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ฝ่ายการเงินและธุรการจัดเตรียม โดยการสนับสนุนจากทุกฝ่ายงาน</w:t>
            </w:r>
          </w:p>
        </w:tc>
        <w:tc>
          <w:tcPr>
            <w:tcW w:w="2610" w:type="dxa"/>
            <w:shd w:val="clear" w:color="auto" w:fill="auto"/>
          </w:tcPr>
          <w:p w14:paraId="1099A3CD" w14:textId="58B300F8" w:rsidR="00615A15" w:rsidRPr="007545F7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Pr="007545F7">
              <w:rPr>
                <w:rFonts w:ascii="Cordia New" w:hAnsi="Cordia New"/>
                <w:sz w:val="28"/>
              </w:rPr>
              <w:t xml:space="preserve">3 </w:t>
            </w:r>
            <w:r w:rsidRPr="007545F7">
              <w:rPr>
                <w:rFonts w:ascii="Cordia New" w:hAnsi="Cordia New"/>
                <w:sz w:val="28"/>
                <w:cs/>
              </w:rPr>
              <w:t>(สาม) เดือน นับแต่</w:t>
            </w:r>
            <w:r w:rsidR="00425FFA" w:rsidRPr="007545F7">
              <w:rPr>
                <w:rFonts w:ascii="Cordia New" w:hAnsi="Cordia New"/>
                <w:sz w:val="28"/>
                <w:cs/>
              </w:rPr>
              <w:t>วันสิ้นสุดรอบ</w:t>
            </w:r>
            <w:r w:rsidR="00425FFA" w:rsidRPr="007545F7">
              <w:rPr>
                <w:rFonts w:ascii="Cordia New" w:hAnsi="Cordia New" w:hint="cs"/>
                <w:sz w:val="28"/>
                <w:cs/>
              </w:rPr>
              <w:t>ระยะเวลา</w:t>
            </w:r>
            <w:r w:rsidR="00425FFA" w:rsidRPr="007545F7">
              <w:rPr>
                <w:rFonts w:ascii="Cordia New" w:hAnsi="Cordia New"/>
                <w:sz w:val="28"/>
                <w:cs/>
              </w:rPr>
              <w:t>บัญชี</w:t>
            </w:r>
            <w:r w:rsidR="00425FFA" w:rsidRPr="007545F7">
              <w:rPr>
                <w:rFonts w:ascii="Cordia New" w:hAnsi="Cordia New" w:hint="cs"/>
                <w:sz w:val="28"/>
                <w:cs/>
              </w:rPr>
              <w:t>ของกองทรัสต์</w:t>
            </w:r>
          </w:p>
        </w:tc>
        <w:tc>
          <w:tcPr>
            <w:tcW w:w="900" w:type="dxa"/>
            <w:shd w:val="clear" w:color="auto" w:fill="FFFFFF"/>
          </w:tcPr>
          <w:p w14:paraId="712DAB30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000D47BA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</w:tr>
      <w:tr w:rsidR="00615A15" w:rsidRPr="007545F7" w14:paraId="1E9C6584" w14:textId="77777777" w:rsidTr="00615A15">
        <w:trPr>
          <w:jc w:val="center"/>
        </w:trPr>
        <w:tc>
          <w:tcPr>
            <w:tcW w:w="435" w:type="dxa"/>
            <w:shd w:val="clear" w:color="auto" w:fill="auto"/>
          </w:tcPr>
          <w:p w14:paraId="5C22B454" w14:textId="77777777" w:rsidR="00615A15" w:rsidRPr="007545F7" w:rsidRDefault="00615A15" w:rsidP="00194B00">
            <w:pPr>
              <w:numPr>
                <w:ilvl w:val="0"/>
                <w:numId w:val="106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828" w:type="dxa"/>
            <w:shd w:val="clear" w:color="auto" w:fill="auto"/>
          </w:tcPr>
          <w:p w14:paraId="3A6CE417" w14:textId="77777777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รายงานประจำปีของกองทรัสต์ (</w:t>
            </w:r>
            <w:r w:rsidRPr="007545F7">
              <w:rPr>
                <w:rFonts w:ascii="Cordia New" w:hAnsi="Cordia New"/>
                <w:sz w:val="28"/>
              </w:rPr>
              <w:t>Annual Report)</w:t>
            </w:r>
          </w:p>
        </w:tc>
        <w:tc>
          <w:tcPr>
            <w:tcW w:w="1710" w:type="dxa"/>
            <w:shd w:val="clear" w:color="auto" w:fill="auto"/>
          </w:tcPr>
          <w:p w14:paraId="7E771D92" w14:textId="77777777" w:rsidR="00615A15" w:rsidRPr="007545F7" w:rsidRDefault="00615A15" w:rsidP="00615A15">
            <w:pPr>
              <w:spacing w:before="0" w:after="40"/>
              <w:ind w:left="0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ฝ่ายพัฒนาธุรกิจและนักลงทุนสัมพันธ์จัดเตรียม โดยการสนับสนุนจากทุกฝ่ายงาน</w:t>
            </w:r>
          </w:p>
        </w:tc>
        <w:tc>
          <w:tcPr>
            <w:tcW w:w="2610" w:type="dxa"/>
            <w:shd w:val="clear" w:color="auto" w:fill="auto"/>
          </w:tcPr>
          <w:p w14:paraId="3AB6545D" w14:textId="6A0B88BE" w:rsidR="00615A15" w:rsidRPr="007545F7" w:rsidRDefault="00E86E4B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 w:hint="cs"/>
                <w:sz w:val="28"/>
                <w:cs/>
              </w:rPr>
              <w:t xml:space="preserve">ภายใน </w:t>
            </w:r>
            <w:r w:rsidRPr="007545F7">
              <w:rPr>
                <w:rFonts w:ascii="Cordia New" w:hAnsi="Cordia New"/>
                <w:sz w:val="28"/>
              </w:rPr>
              <w:t xml:space="preserve">4 </w:t>
            </w:r>
            <w:r w:rsidRPr="007545F7">
              <w:rPr>
                <w:rFonts w:ascii="Cordia New" w:hAnsi="Cordia New" w:hint="cs"/>
                <w:sz w:val="28"/>
                <w:cs/>
              </w:rPr>
              <w:t>(สี่) เดือน นับแต่วันสิ้นสุดรอบระยะเวลาบัญชีของกองทรัสต์</w:t>
            </w:r>
          </w:p>
        </w:tc>
        <w:tc>
          <w:tcPr>
            <w:tcW w:w="900" w:type="dxa"/>
            <w:shd w:val="clear" w:color="auto" w:fill="FFFFFF"/>
          </w:tcPr>
          <w:p w14:paraId="7FCF4408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4D71D55A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</w:tr>
      <w:tr w:rsidR="00F03BF2" w:rsidRPr="007545F7" w14:paraId="63210FB2" w14:textId="77777777" w:rsidTr="00615A15">
        <w:trPr>
          <w:jc w:val="center"/>
        </w:trPr>
        <w:tc>
          <w:tcPr>
            <w:tcW w:w="435" w:type="dxa"/>
            <w:shd w:val="clear" w:color="auto" w:fill="auto"/>
          </w:tcPr>
          <w:p w14:paraId="13A511B1" w14:textId="77777777" w:rsidR="00F03BF2" w:rsidRPr="007545F7" w:rsidRDefault="00F03BF2" w:rsidP="00F03BF2">
            <w:pPr>
              <w:numPr>
                <w:ilvl w:val="0"/>
                <w:numId w:val="106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828" w:type="dxa"/>
            <w:shd w:val="clear" w:color="auto" w:fill="auto"/>
          </w:tcPr>
          <w:p w14:paraId="3EA47F21" w14:textId="27F3FAD4" w:rsidR="00F03BF2" w:rsidRPr="007545F7" w:rsidRDefault="00F03BF2" w:rsidP="00F03BF2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ข้อมูลของ</w:t>
            </w:r>
            <w:r w:rsidRPr="007545F7">
              <w:rPr>
                <w:rFonts w:ascii="Cordia New" w:hAnsi="Cordia New" w:hint="cs"/>
                <w:sz w:val="28"/>
                <w:cs/>
              </w:rPr>
              <w:t>ผู้จัดการกองทรัสต์</w:t>
            </w:r>
          </w:p>
        </w:tc>
        <w:tc>
          <w:tcPr>
            <w:tcW w:w="1710" w:type="dxa"/>
            <w:shd w:val="clear" w:color="auto" w:fill="auto"/>
          </w:tcPr>
          <w:p w14:paraId="47ADE7EF" w14:textId="66306A16" w:rsidR="00F03BF2" w:rsidRPr="007545F7" w:rsidRDefault="00F03BF2" w:rsidP="00F03BF2">
            <w:pPr>
              <w:spacing w:before="0" w:after="40"/>
              <w:ind w:left="0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ฝ่ายพัฒนาธุรกิจและนักลงทุนสัมพันธ์จัดเตรียม โดยการสนับสนุนจากทุกฝ่ายงาน</w:t>
            </w:r>
          </w:p>
        </w:tc>
        <w:tc>
          <w:tcPr>
            <w:tcW w:w="2610" w:type="dxa"/>
            <w:shd w:val="clear" w:color="auto" w:fill="auto"/>
          </w:tcPr>
          <w:p w14:paraId="767DF053" w14:textId="77777777" w:rsidR="00F03BF2" w:rsidRPr="007545F7" w:rsidRDefault="00F03BF2" w:rsidP="00F03BF2">
            <w:pPr>
              <w:pStyle w:val="ListParagraph"/>
              <w:numPr>
                <w:ilvl w:val="0"/>
                <w:numId w:val="95"/>
              </w:numPr>
              <w:spacing w:before="0" w:after="40"/>
              <w:ind w:left="306" w:right="-18" w:hanging="284"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ข้อมูลส่วนนี้จะได้รับการรายงานเป็นส่วนหนึ่งของรายงานประจำปี ซึ่งต้องจัดส่งให้แก่ผู้ถือหน่วยทรัสต์ภายใน </w:t>
            </w:r>
            <w:r w:rsidRPr="007545F7">
              <w:rPr>
                <w:rFonts w:ascii="Cordia New" w:hAnsi="Cordia New"/>
                <w:sz w:val="28"/>
              </w:rPr>
              <w:t xml:space="preserve">4 </w:t>
            </w:r>
            <w:r w:rsidRPr="007545F7">
              <w:rPr>
                <w:rFonts w:ascii="Cordia New" w:hAnsi="Cordia New" w:hint="cs"/>
                <w:sz w:val="28"/>
                <w:cs/>
              </w:rPr>
              <w:t xml:space="preserve">(สี่) </w:t>
            </w:r>
            <w:r w:rsidRPr="007545F7">
              <w:rPr>
                <w:rFonts w:ascii="Cordia New" w:hAnsi="Cordia New"/>
                <w:sz w:val="28"/>
                <w:cs/>
              </w:rPr>
              <w:t>เดือนนับแต่วันสิ้นรอบ</w:t>
            </w:r>
            <w:r w:rsidRPr="007545F7">
              <w:rPr>
                <w:rFonts w:ascii="Cordia New" w:hAnsi="Cordia New" w:hint="cs"/>
                <w:sz w:val="28"/>
                <w:cs/>
              </w:rPr>
              <w:t>ระยะเวลา</w:t>
            </w:r>
            <w:r w:rsidRPr="007545F7">
              <w:rPr>
                <w:rFonts w:ascii="Cordia New" w:hAnsi="Cordia New"/>
                <w:sz w:val="28"/>
                <w:cs/>
              </w:rPr>
              <w:t>บัญชีของกองทรัสต์</w:t>
            </w:r>
          </w:p>
          <w:p w14:paraId="75A79895" w14:textId="77286082" w:rsidR="00F03BF2" w:rsidRPr="007545F7" w:rsidRDefault="00F03BF2" w:rsidP="00201B83">
            <w:pPr>
              <w:pStyle w:val="ListParagraph"/>
              <w:numPr>
                <w:ilvl w:val="0"/>
                <w:numId w:val="95"/>
              </w:numPr>
              <w:spacing w:before="0" w:after="40"/>
              <w:ind w:left="306" w:right="-18" w:hanging="284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ข้อมูลส่วนนี้จะได้รับการรายงานเป็นส่วนหนึ่งของแบบแสดงรายการข้อมูลประจำปี (แบบ </w:t>
            </w:r>
            <w:r w:rsidRPr="007545F7">
              <w:rPr>
                <w:rFonts w:ascii="Cordia New" w:hAnsi="Cordia New"/>
                <w:sz w:val="28"/>
              </w:rPr>
              <w:t>56-REIT</w:t>
            </w:r>
            <w:r w:rsidRPr="007545F7">
              <w:rPr>
                <w:rFonts w:ascii="Cordia New" w:hAnsi="Cordia New"/>
                <w:sz w:val="28"/>
                <w:cs/>
              </w:rPr>
              <w:t xml:space="preserve">) ซึ่งต้องจัดส่งภายใน </w:t>
            </w:r>
            <w:r w:rsidRPr="007545F7">
              <w:rPr>
                <w:rFonts w:ascii="Cordia New" w:hAnsi="Cordia New"/>
                <w:sz w:val="28"/>
              </w:rPr>
              <w:t>3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(สาม) เดือนนับแต่วันสิ้นรอบระยะเวลาบัญชีของกองทรัสต์</w:t>
            </w:r>
          </w:p>
        </w:tc>
        <w:tc>
          <w:tcPr>
            <w:tcW w:w="900" w:type="dxa"/>
            <w:shd w:val="clear" w:color="auto" w:fill="FFFFFF"/>
          </w:tcPr>
          <w:p w14:paraId="39958763" w14:textId="6C3CFB52" w:rsidR="00F03BF2" w:rsidRPr="007545F7" w:rsidRDefault="00F03BF2" w:rsidP="00F03BF2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3877B329" w14:textId="7A827A1D" w:rsidR="00F03BF2" w:rsidRPr="007545F7" w:rsidRDefault="00F03BF2" w:rsidP="00F03BF2">
            <w:pPr>
              <w:spacing w:before="0" w:after="40"/>
              <w:ind w:left="0" w:firstLine="0"/>
              <w:jc w:val="center"/>
              <w:rPr>
                <w:rFonts w:ascii="Wingdings 2" w:hAnsi="Wingdings 2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</w:tr>
      <w:tr w:rsidR="00615A15" w:rsidRPr="007545F7" w14:paraId="215C0402" w14:textId="77777777" w:rsidTr="00615A15">
        <w:trPr>
          <w:jc w:val="center"/>
        </w:trPr>
        <w:tc>
          <w:tcPr>
            <w:tcW w:w="435" w:type="dxa"/>
            <w:shd w:val="clear" w:color="auto" w:fill="auto"/>
          </w:tcPr>
          <w:p w14:paraId="2E9AE554" w14:textId="77777777" w:rsidR="00615A15" w:rsidRPr="007545F7" w:rsidRDefault="00615A15" w:rsidP="00194B00">
            <w:pPr>
              <w:numPr>
                <w:ilvl w:val="0"/>
                <w:numId w:val="106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828" w:type="dxa"/>
            <w:shd w:val="clear" w:color="auto" w:fill="auto"/>
          </w:tcPr>
          <w:p w14:paraId="075C9AFD" w14:textId="354A580A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รายงานการดำรงเงินกองทุนของผู้จัดการกองทรัสต์ </w:t>
            </w:r>
            <w:r w:rsidR="00605FEC" w:rsidRPr="007545F7">
              <w:rPr>
                <w:rFonts w:ascii="Cordia New" w:hAnsi="Cordia New"/>
                <w:sz w:val="28"/>
                <w:cs/>
              </w:rPr>
              <w:t>ตามแบบรายงานการดำรงเงินกองทุนตาม</w:t>
            </w:r>
            <w:r w:rsidR="00605FEC" w:rsidRPr="007545F7">
              <w:rPr>
                <w:rFonts w:ascii="Cordia New" w:hAnsi="Cordia New"/>
                <w:sz w:val="28"/>
                <w:cs/>
              </w:rPr>
              <w:lastRenderedPageBreak/>
              <w:t>ประกาศการดำรงเงินกองทุน (ไม่รวมเอกสารแนบ)</w:t>
            </w:r>
          </w:p>
        </w:tc>
        <w:tc>
          <w:tcPr>
            <w:tcW w:w="1710" w:type="dxa"/>
            <w:shd w:val="clear" w:color="auto" w:fill="auto"/>
          </w:tcPr>
          <w:p w14:paraId="06B29CBA" w14:textId="77777777" w:rsidR="00615A15" w:rsidRPr="007545F7" w:rsidRDefault="00615A15" w:rsidP="00615A15">
            <w:pPr>
              <w:spacing w:before="0" w:after="40"/>
              <w:ind w:left="0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lastRenderedPageBreak/>
              <w:t>ฝ่ายการเงินและธุรการ</w:t>
            </w:r>
          </w:p>
        </w:tc>
        <w:tc>
          <w:tcPr>
            <w:tcW w:w="2610" w:type="dxa"/>
            <w:shd w:val="clear" w:color="auto" w:fill="auto"/>
          </w:tcPr>
          <w:p w14:paraId="0D33439F" w14:textId="50337F49" w:rsidR="00615A15" w:rsidRPr="007545F7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="00DD0127" w:rsidRPr="007545F7">
              <w:rPr>
                <w:rFonts w:ascii="Cordia New" w:hAnsi="Cordia New"/>
                <w:sz w:val="28"/>
              </w:rPr>
              <w:t>5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(ห้า) วันทำการนับแต่วันสุดท้ายของแต่ละเดือน</w:t>
            </w:r>
          </w:p>
        </w:tc>
        <w:tc>
          <w:tcPr>
            <w:tcW w:w="900" w:type="dxa"/>
            <w:shd w:val="clear" w:color="auto" w:fill="FFFFFF"/>
          </w:tcPr>
          <w:p w14:paraId="02B5D925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900" w:type="dxa"/>
            <w:shd w:val="clear" w:color="auto" w:fill="FFFFFF"/>
          </w:tcPr>
          <w:p w14:paraId="155824A1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</w:tr>
      <w:tr w:rsidR="00114016" w:rsidRPr="007545F7" w14:paraId="55A39A70" w14:textId="77777777" w:rsidTr="00615A15">
        <w:trPr>
          <w:jc w:val="center"/>
        </w:trPr>
        <w:tc>
          <w:tcPr>
            <w:tcW w:w="435" w:type="dxa"/>
            <w:shd w:val="clear" w:color="auto" w:fill="auto"/>
          </w:tcPr>
          <w:p w14:paraId="1BFC71FF" w14:textId="77777777" w:rsidR="00114016" w:rsidRPr="007545F7" w:rsidRDefault="00114016" w:rsidP="00114016">
            <w:pPr>
              <w:numPr>
                <w:ilvl w:val="0"/>
                <w:numId w:val="106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828" w:type="dxa"/>
            <w:shd w:val="clear" w:color="auto" w:fill="auto"/>
          </w:tcPr>
          <w:p w14:paraId="3EAE0D11" w14:textId="4E24DBC4" w:rsidR="00114016" w:rsidRPr="007545F7" w:rsidRDefault="00114016" w:rsidP="00114016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 w:hint="cs"/>
                <w:sz w:val="28"/>
                <w:cs/>
              </w:rPr>
              <w:t>งบการเงินของผู้จัดการกองทรัสต์</w:t>
            </w:r>
          </w:p>
        </w:tc>
        <w:tc>
          <w:tcPr>
            <w:tcW w:w="1710" w:type="dxa"/>
            <w:shd w:val="clear" w:color="auto" w:fill="auto"/>
          </w:tcPr>
          <w:p w14:paraId="36381F51" w14:textId="0058889B" w:rsidR="00114016" w:rsidRPr="007545F7" w:rsidRDefault="00114016" w:rsidP="00114016">
            <w:pPr>
              <w:spacing w:before="0" w:after="40"/>
              <w:ind w:left="0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2610" w:type="dxa"/>
            <w:shd w:val="clear" w:color="auto" w:fill="auto"/>
          </w:tcPr>
          <w:p w14:paraId="22162D9C" w14:textId="38873602" w:rsidR="00114016" w:rsidRPr="007545F7" w:rsidRDefault="00114016" w:rsidP="00114016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Pr="007545F7">
              <w:rPr>
                <w:rFonts w:ascii="Cordia New" w:hAnsi="Cordia New"/>
                <w:sz w:val="28"/>
              </w:rPr>
              <w:t>3 (</w:t>
            </w:r>
            <w:r w:rsidRPr="007545F7">
              <w:rPr>
                <w:rFonts w:ascii="Cordia New" w:hAnsi="Cordia New"/>
                <w:sz w:val="28"/>
                <w:cs/>
              </w:rPr>
              <w:t>สาม</w:t>
            </w:r>
            <w:r w:rsidRPr="007545F7">
              <w:rPr>
                <w:rFonts w:ascii="Cordia New" w:hAnsi="Cordia New"/>
                <w:sz w:val="28"/>
              </w:rPr>
              <w:t>)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เดือนนับแต่วันสิ้นรอบปีบัญชี</w:t>
            </w:r>
          </w:p>
        </w:tc>
        <w:tc>
          <w:tcPr>
            <w:tcW w:w="900" w:type="dxa"/>
            <w:shd w:val="clear" w:color="auto" w:fill="FFFFFF"/>
          </w:tcPr>
          <w:p w14:paraId="47E08294" w14:textId="6CF59F31" w:rsidR="00114016" w:rsidRPr="007545F7" w:rsidRDefault="00114016" w:rsidP="00114016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900" w:type="dxa"/>
            <w:shd w:val="clear" w:color="auto" w:fill="FFFFFF"/>
          </w:tcPr>
          <w:p w14:paraId="0AFE377E" w14:textId="62A9C4EC" w:rsidR="00114016" w:rsidRPr="007545F7" w:rsidRDefault="00114016" w:rsidP="00114016">
            <w:pPr>
              <w:spacing w:before="0" w:after="40"/>
              <w:ind w:left="0" w:firstLine="0"/>
              <w:jc w:val="center"/>
              <w:rPr>
                <w:rFonts w:ascii="Wingdings 2" w:hAnsi="Wingdings 2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</w:tr>
    </w:tbl>
    <w:p w14:paraId="569E5CA8" w14:textId="4CA77FF4" w:rsidR="00D526D3" w:rsidRPr="007545F7" w:rsidRDefault="00D526D3" w:rsidP="003A79BF">
      <w:pPr>
        <w:spacing w:after="40" w:line="276" w:lineRule="auto"/>
        <w:ind w:left="0" w:firstLine="0"/>
        <w:jc w:val="thaiDistribute"/>
        <w:rPr>
          <w:rFonts w:asciiTheme="minorBidi" w:hAnsiTheme="minorBidi" w:cstheme="minorBidi"/>
          <w:sz w:val="28"/>
          <w:cs/>
        </w:rPr>
      </w:pPr>
    </w:p>
    <w:p w14:paraId="14558BC0" w14:textId="751CE845" w:rsidR="007D39E5" w:rsidRPr="007545F7" w:rsidRDefault="003A79BF" w:rsidP="003A79BF">
      <w:pPr>
        <w:pStyle w:val="Default"/>
        <w:numPr>
          <w:ilvl w:val="0"/>
          <w:numId w:val="37"/>
        </w:numPr>
        <w:spacing w:line="276" w:lineRule="auto"/>
        <w:ind w:left="1418" w:hanging="567"/>
        <w:jc w:val="thaiDistribute"/>
        <w:rPr>
          <w:rFonts w:asciiTheme="minorBidi" w:hAnsiTheme="minorBidi" w:cstheme="minorBidi"/>
          <w:sz w:val="28"/>
          <w:szCs w:val="28"/>
        </w:rPr>
      </w:pPr>
      <w:r w:rsidRPr="007545F7">
        <w:rPr>
          <w:rFonts w:asciiTheme="minorBidi" w:hAnsiTheme="minorBidi" w:cstheme="minorBidi" w:hint="cs"/>
          <w:sz w:val="28"/>
          <w:szCs w:val="28"/>
          <w:cs/>
        </w:rPr>
        <w:t>ข้อมูลของกองทรัสต์ที่ต้องรายงานในกรณีอื่น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2924"/>
        <w:gridCol w:w="1576"/>
        <w:gridCol w:w="2610"/>
        <w:gridCol w:w="900"/>
        <w:gridCol w:w="900"/>
      </w:tblGrid>
      <w:tr w:rsidR="00615A15" w:rsidRPr="007545F7" w14:paraId="590891D1" w14:textId="77777777" w:rsidTr="00D5715C">
        <w:trPr>
          <w:tblHeader/>
          <w:jc w:val="center"/>
        </w:trPr>
        <w:tc>
          <w:tcPr>
            <w:tcW w:w="473" w:type="dxa"/>
            <w:vMerge w:val="restart"/>
            <w:shd w:val="clear" w:color="auto" w:fill="D9D9D9"/>
          </w:tcPr>
          <w:p w14:paraId="41013245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bookmarkStart w:id="46" w:name="_Hlk172887791"/>
          </w:p>
        </w:tc>
        <w:tc>
          <w:tcPr>
            <w:tcW w:w="2924" w:type="dxa"/>
            <w:vMerge w:val="restart"/>
            <w:shd w:val="clear" w:color="auto" w:fill="D9D9D9"/>
            <w:vAlign w:val="center"/>
          </w:tcPr>
          <w:p w14:paraId="65F249F8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 w:rsidRPr="007545F7">
              <w:rPr>
                <w:rFonts w:ascii="Cordia New" w:hAnsi="Cordia New"/>
                <w:b/>
                <w:bCs/>
                <w:sz w:val="28"/>
                <w:cs/>
              </w:rPr>
              <w:t>ประเภทข้อมูล</w:t>
            </w:r>
          </w:p>
        </w:tc>
        <w:tc>
          <w:tcPr>
            <w:tcW w:w="1576" w:type="dxa"/>
            <w:vMerge w:val="restart"/>
            <w:shd w:val="clear" w:color="auto" w:fill="D9D9D9"/>
            <w:vAlign w:val="center"/>
          </w:tcPr>
          <w:p w14:paraId="1B0CA52F" w14:textId="77777777" w:rsidR="00615A15" w:rsidRPr="007545F7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 w:rsidRPr="007545F7">
              <w:rPr>
                <w:rFonts w:ascii="Cordia New" w:hAnsi="Cordia New"/>
                <w:b/>
                <w:bCs/>
                <w:sz w:val="28"/>
                <w:cs/>
              </w:rPr>
              <w:t>ฝ่ายงานที่รับผิดชอบหลักในการจัดเตรียมข้อมูล</w:t>
            </w:r>
          </w:p>
        </w:tc>
        <w:tc>
          <w:tcPr>
            <w:tcW w:w="2610" w:type="dxa"/>
            <w:vMerge w:val="restart"/>
            <w:shd w:val="clear" w:color="auto" w:fill="D9D9D9"/>
            <w:vAlign w:val="center"/>
          </w:tcPr>
          <w:p w14:paraId="4F29B9BD" w14:textId="77777777" w:rsidR="00615A15" w:rsidRPr="007545F7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7545F7">
              <w:rPr>
                <w:rFonts w:ascii="Cordia New" w:hAnsi="Cordia New"/>
                <w:b/>
                <w:bCs/>
                <w:sz w:val="28"/>
                <w:cs/>
              </w:rPr>
              <w:t>ระยะเวลาในการรายงานข้อมูล</w:t>
            </w:r>
          </w:p>
        </w:tc>
        <w:tc>
          <w:tcPr>
            <w:tcW w:w="1800" w:type="dxa"/>
            <w:gridSpan w:val="2"/>
            <w:shd w:val="clear" w:color="auto" w:fill="D9D9D9"/>
          </w:tcPr>
          <w:p w14:paraId="0EC7744F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7545F7">
              <w:rPr>
                <w:rFonts w:ascii="Cordia New" w:hAnsi="Cordia New"/>
                <w:b/>
                <w:bCs/>
                <w:sz w:val="28"/>
                <w:cs/>
              </w:rPr>
              <w:t>การรายงานข้อมูล</w:t>
            </w:r>
          </w:p>
        </w:tc>
      </w:tr>
      <w:tr w:rsidR="00615A15" w:rsidRPr="007545F7" w14:paraId="68588414" w14:textId="77777777" w:rsidTr="00D5715C">
        <w:trPr>
          <w:tblHeader/>
          <w:jc w:val="center"/>
        </w:trPr>
        <w:tc>
          <w:tcPr>
            <w:tcW w:w="473" w:type="dxa"/>
            <w:vMerge/>
            <w:shd w:val="clear" w:color="auto" w:fill="D9D9D9"/>
          </w:tcPr>
          <w:p w14:paraId="38CEDD90" w14:textId="77777777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b/>
                <w:bCs/>
                <w:sz w:val="28"/>
                <w:cs/>
              </w:rPr>
            </w:pPr>
          </w:p>
        </w:tc>
        <w:tc>
          <w:tcPr>
            <w:tcW w:w="2924" w:type="dxa"/>
            <w:vMerge/>
            <w:shd w:val="clear" w:color="auto" w:fill="D9D9D9"/>
          </w:tcPr>
          <w:p w14:paraId="7316A098" w14:textId="77777777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b/>
                <w:bCs/>
                <w:sz w:val="28"/>
                <w:cs/>
              </w:rPr>
            </w:pPr>
          </w:p>
        </w:tc>
        <w:tc>
          <w:tcPr>
            <w:tcW w:w="1576" w:type="dxa"/>
            <w:vMerge/>
            <w:shd w:val="clear" w:color="auto" w:fill="D9D9D9"/>
          </w:tcPr>
          <w:p w14:paraId="461BEBC4" w14:textId="77777777" w:rsidR="00615A15" w:rsidRPr="007545F7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2610" w:type="dxa"/>
            <w:vMerge/>
            <w:shd w:val="clear" w:color="auto" w:fill="D9D9D9"/>
          </w:tcPr>
          <w:p w14:paraId="3830A47B" w14:textId="77777777" w:rsidR="00615A15" w:rsidRPr="007545F7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</w:p>
        </w:tc>
        <w:tc>
          <w:tcPr>
            <w:tcW w:w="900" w:type="dxa"/>
            <w:shd w:val="clear" w:color="auto" w:fill="D9D9D9"/>
          </w:tcPr>
          <w:p w14:paraId="3D22DA33" w14:textId="4A7EEF73" w:rsidR="00615A15" w:rsidRPr="007545F7" w:rsidRDefault="00CD5372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7545F7">
              <w:rPr>
                <w:rFonts w:ascii="Cordia New" w:hAnsi="Cordia New"/>
                <w:b/>
                <w:bCs/>
                <w:sz w:val="28"/>
                <w:cs/>
              </w:rPr>
              <w:t>ตลาดหลัก</w:t>
            </w:r>
            <w:r w:rsidR="00E23F73" w:rsidRPr="007545F7">
              <w:rPr>
                <w:rFonts w:ascii="Cordia New" w:hAnsi="Cordia New"/>
                <w:b/>
                <w:bCs/>
                <w:sz w:val="28"/>
              </w:rPr>
              <w:br/>
            </w:r>
            <w:r w:rsidRPr="007545F7">
              <w:rPr>
                <w:rFonts w:ascii="Cordia New" w:hAnsi="Cordia New"/>
                <w:b/>
                <w:bCs/>
                <w:sz w:val="28"/>
                <w:cs/>
              </w:rPr>
              <w:t xml:space="preserve">ทรัพย์ </w:t>
            </w:r>
          </w:p>
        </w:tc>
        <w:tc>
          <w:tcPr>
            <w:tcW w:w="900" w:type="dxa"/>
            <w:shd w:val="clear" w:color="auto" w:fill="D9D9D9"/>
          </w:tcPr>
          <w:p w14:paraId="7D19B65B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7545F7">
              <w:rPr>
                <w:rFonts w:ascii="Cordia New" w:hAnsi="Cordia New"/>
                <w:b/>
                <w:bCs/>
                <w:sz w:val="28"/>
                <w:cs/>
              </w:rPr>
              <w:t>ก.ล.ต.</w:t>
            </w:r>
          </w:p>
        </w:tc>
      </w:tr>
      <w:tr w:rsidR="00615A15" w:rsidRPr="007545F7" w14:paraId="4A3444A3" w14:textId="77777777" w:rsidTr="00D5715C">
        <w:trPr>
          <w:jc w:val="center"/>
        </w:trPr>
        <w:tc>
          <w:tcPr>
            <w:tcW w:w="473" w:type="dxa"/>
            <w:shd w:val="clear" w:color="auto" w:fill="auto"/>
          </w:tcPr>
          <w:p w14:paraId="26CFED67" w14:textId="77777777" w:rsidR="00615A15" w:rsidRPr="007545F7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11D33EBE" w14:textId="77777777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รายงานการกระจายการถือครองหุ้น (</w:t>
            </w:r>
            <w:r w:rsidRPr="007545F7">
              <w:rPr>
                <w:rFonts w:ascii="Cordia New" w:hAnsi="Cordia New"/>
                <w:sz w:val="28"/>
              </w:rPr>
              <w:t>Free Float</w:t>
            </w:r>
            <w:r w:rsidRPr="007545F7">
              <w:rPr>
                <w:rFonts w:ascii="Cordia New" w:hAnsi="Cordia New"/>
                <w:sz w:val="28"/>
                <w:cs/>
              </w:rPr>
              <w:t>)</w:t>
            </w:r>
          </w:p>
        </w:tc>
        <w:tc>
          <w:tcPr>
            <w:tcW w:w="1576" w:type="dxa"/>
            <w:shd w:val="clear" w:color="auto" w:fill="auto"/>
          </w:tcPr>
          <w:p w14:paraId="701ACCF2" w14:textId="77777777" w:rsidR="00615A15" w:rsidRPr="007545F7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4F355C85" w14:textId="77777777" w:rsidR="00615A15" w:rsidRPr="007545F7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2610" w:type="dxa"/>
            <w:shd w:val="clear" w:color="auto" w:fill="auto"/>
          </w:tcPr>
          <w:p w14:paraId="4D2B36DA" w14:textId="77777777" w:rsidR="00615A15" w:rsidRPr="007545F7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Pr="007545F7">
              <w:rPr>
                <w:rFonts w:ascii="Cordia New" w:hAnsi="Cordia New"/>
                <w:sz w:val="28"/>
              </w:rPr>
              <w:t>14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</w:t>
            </w:r>
            <w:r w:rsidRPr="007545F7">
              <w:rPr>
                <w:rFonts w:ascii="Cordia New" w:hAnsi="Cordia New"/>
                <w:sz w:val="28"/>
              </w:rPr>
              <w:t>(</w:t>
            </w:r>
            <w:r w:rsidRPr="007545F7">
              <w:rPr>
                <w:rFonts w:ascii="Cordia New" w:hAnsi="Cordia New"/>
                <w:sz w:val="28"/>
                <w:cs/>
              </w:rPr>
              <w:t>สิบสี่</w:t>
            </w:r>
            <w:r w:rsidRPr="007545F7">
              <w:rPr>
                <w:rFonts w:ascii="Cordia New" w:hAnsi="Cordia New"/>
                <w:sz w:val="28"/>
              </w:rPr>
              <w:t>)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วันนับแต่วันปิดสมุดทะเบียนเพื่อกำหนดรายชื่อสำหรับการประชุมผู้ถือหน่วยทรัสต์ หรือวันกำหนดรายชื่อผู้ถือหน่วยทรัสต์เพื่อให้สิทธิใด ๆ </w:t>
            </w:r>
            <w:r w:rsidRPr="007545F7">
              <w:rPr>
                <w:rFonts w:ascii="Cordia New" w:hAnsi="Cordia New"/>
                <w:sz w:val="28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14:paraId="0DE42F8D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0600EC59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7545F7" w14:paraId="62CF80B0" w14:textId="77777777" w:rsidTr="00D5715C">
        <w:trPr>
          <w:jc w:val="center"/>
        </w:trPr>
        <w:tc>
          <w:tcPr>
            <w:tcW w:w="473" w:type="dxa"/>
            <w:shd w:val="clear" w:color="auto" w:fill="auto"/>
          </w:tcPr>
          <w:p w14:paraId="523A06BE" w14:textId="77777777" w:rsidR="00615A15" w:rsidRPr="007545F7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17218596" w14:textId="37268887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กำหนดวันปิดสมุดทะเบียนพักการโอนหน่วยทรัสต์หรือวันกำหนดรายชื่อผู้ถือหน่วยทรัสต์เพื่อการประชุมผู้ถือหน่วยทรัสต์ หรือวันให้สิทธิใด</w:t>
            </w:r>
            <w:r w:rsidR="00700074" w:rsidRPr="007545F7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7545F7">
              <w:rPr>
                <w:rFonts w:ascii="Cordia New" w:hAnsi="Cordia New"/>
                <w:sz w:val="28"/>
                <w:cs/>
              </w:rPr>
              <w:t>ๆ แก่ผู้ถือหน่วยทรัสต์</w:t>
            </w:r>
          </w:p>
        </w:tc>
        <w:tc>
          <w:tcPr>
            <w:tcW w:w="1576" w:type="dxa"/>
            <w:shd w:val="clear" w:color="auto" w:fill="auto"/>
          </w:tcPr>
          <w:p w14:paraId="7C0E87CE" w14:textId="77777777" w:rsidR="00615A15" w:rsidRPr="007545F7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547CF281" w14:textId="77777777" w:rsidR="00615A15" w:rsidRPr="007545F7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2610" w:type="dxa"/>
            <w:shd w:val="clear" w:color="auto" w:fill="auto"/>
          </w:tcPr>
          <w:p w14:paraId="587024B1" w14:textId="77777777" w:rsidR="00615A15" w:rsidRPr="007545F7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ทันทีโดยไม่ชักช้า และไม่น้อยกว่า </w:t>
            </w:r>
            <w:r w:rsidRPr="007545F7">
              <w:rPr>
                <w:rFonts w:ascii="Cordia New" w:hAnsi="Cordia New"/>
                <w:sz w:val="28"/>
              </w:rPr>
              <w:t xml:space="preserve">14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(สิบสี่) วัน (และไม่น้อยกว่า </w:t>
            </w:r>
            <w:r w:rsidRPr="007545F7">
              <w:rPr>
                <w:rFonts w:ascii="Cordia New" w:hAnsi="Cordia New"/>
                <w:sz w:val="28"/>
              </w:rPr>
              <w:t>7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(เจ็ด) วัน ในกรณีที่มีการเปลี่ยนแปลง) ก่อนวันปิดสมุดทะเบียนพักการโอนหน่วยทรัสต์ หรือวันกำหนดรายชื่อผู้ถือหน่วยทรัสต์เพื่อการประชุมผู้ถือหน่วยทรัสต์ หรือวันให้สิทธิใดๆ แก่ผู้ถือหน่วยทรัสต์</w:t>
            </w:r>
            <w:r w:rsidRPr="007545F7">
              <w:rPr>
                <w:rFonts w:ascii="Cordia New" w:hAnsi="Cordia New"/>
                <w:sz w:val="28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14:paraId="613C6E5E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666304B5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7545F7" w14:paraId="7F99A9CB" w14:textId="77777777" w:rsidTr="00D5715C">
        <w:trPr>
          <w:trHeight w:val="341"/>
          <w:jc w:val="center"/>
        </w:trPr>
        <w:tc>
          <w:tcPr>
            <w:tcW w:w="473" w:type="dxa"/>
            <w:vMerge w:val="restart"/>
            <w:shd w:val="clear" w:color="auto" w:fill="auto"/>
          </w:tcPr>
          <w:p w14:paraId="4D88D4C0" w14:textId="77777777" w:rsidR="00615A15" w:rsidRPr="007545F7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vMerge w:val="restart"/>
            <w:shd w:val="clear" w:color="auto" w:fill="auto"/>
          </w:tcPr>
          <w:p w14:paraId="1556AA69" w14:textId="77777777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หนังสือนัดประชุมผู้ถือหน่วยทรัสต์</w:t>
            </w:r>
          </w:p>
        </w:tc>
        <w:tc>
          <w:tcPr>
            <w:tcW w:w="1576" w:type="dxa"/>
            <w:vMerge w:val="restart"/>
            <w:shd w:val="clear" w:color="auto" w:fill="auto"/>
          </w:tcPr>
          <w:p w14:paraId="38D43DC2" w14:textId="77777777" w:rsidR="00615A15" w:rsidRPr="007545F7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41521D7C" w14:textId="77777777" w:rsidR="00615A15" w:rsidRPr="007545F7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2610" w:type="dxa"/>
            <w:shd w:val="clear" w:color="auto" w:fill="auto"/>
          </w:tcPr>
          <w:p w14:paraId="0641E801" w14:textId="0845801E" w:rsidR="00615A15" w:rsidRPr="007545F7" w:rsidRDefault="00B62926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ไม่น้อยกว่า</w:t>
            </w:r>
            <w:r w:rsidRPr="007545F7">
              <w:rPr>
                <w:rFonts w:ascii="Cordia New" w:hAnsi="Cordia New"/>
                <w:sz w:val="28"/>
              </w:rPr>
              <w:t xml:space="preserve"> 7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(เจ็ด)</w:t>
            </w:r>
            <w:r w:rsidRPr="007545F7">
              <w:rPr>
                <w:rFonts w:ascii="Cordia New" w:hAnsi="Cordia New"/>
                <w:sz w:val="28"/>
              </w:rPr>
              <w:t xml:space="preserve"> </w:t>
            </w:r>
            <w:r w:rsidRPr="007545F7">
              <w:rPr>
                <w:rFonts w:ascii="Cordia New" w:hAnsi="Cordia New"/>
                <w:sz w:val="28"/>
                <w:cs/>
              </w:rPr>
              <w:t>วัน</w:t>
            </w:r>
            <w:r w:rsidRPr="007545F7">
              <w:rPr>
                <w:rFonts w:ascii="Cordia New" w:hAnsi="Cordia New"/>
                <w:sz w:val="28"/>
              </w:rPr>
              <w:t xml:space="preserve"> </w:t>
            </w:r>
            <w:r w:rsidRPr="007545F7">
              <w:rPr>
                <w:rFonts w:ascii="Cordia New" w:hAnsi="Cordia New" w:hint="cs"/>
                <w:sz w:val="28"/>
                <w:cs/>
              </w:rPr>
              <w:t xml:space="preserve">หรือ </w:t>
            </w:r>
            <w:r w:rsidRPr="007545F7">
              <w:rPr>
                <w:rFonts w:ascii="Cordia New" w:hAnsi="Cordia New"/>
                <w:sz w:val="28"/>
              </w:rPr>
              <w:t xml:space="preserve">14 </w:t>
            </w:r>
            <w:r w:rsidRPr="007545F7">
              <w:rPr>
                <w:rFonts w:ascii="Cordia New" w:hAnsi="Cordia New" w:hint="cs"/>
                <w:sz w:val="28"/>
                <w:cs/>
              </w:rPr>
              <w:t>(สิบสี่)วัน (</w:t>
            </w:r>
            <w:r w:rsidRPr="007545F7">
              <w:rPr>
                <w:rFonts w:ascii="Cordia New" w:hAnsi="Cordia New"/>
                <w:sz w:val="28"/>
                <w:cs/>
              </w:rPr>
              <w:t>ในกรณีที่เป็นการประชุมผู้ถือหน่วยทรัสต์ซึ่งมีวาระที่ต้องได้มติผู้ถือ</w:t>
            </w:r>
            <w:r w:rsidRPr="007545F7">
              <w:rPr>
                <w:rFonts w:ascii="Cordia New" w:hAnsi="Cordia New"/>
                <w:sz w:val="28"/>
                <w:cs/>
              </w:rPr>
              <w:lastRenderedPageBreak/>
              <w:t>หน่วยทรัสต์ไม่น้อยกว่าสามในสี่ของจำนวนหน่วยทรัสต์ของผู้ถือหน่วยทรัสต์ที่มาประชุมและมีสิทธิออกเสียง</w:t>
            </w:r>
            <w:r w:rsidRPr="007545F7">
              <w:rPr>
                <w:rFonts w:ascii="Cordia New" w:hAnsi="Cordia New" w:hint="cs"/>
                <w:sz w:val="28"/>
                <w:cs/>
              </w:rPr>
              <w:t xml:space="preserve">) </w:t>
            </w:r>
            <w:r w:rsidRPr="007545F7">
              <w:rPr>
                <w:rFonts w:ascii="Cordia New" w:hAnsi="Cordia New"/>
                <w:sz w:val="28"/>
                <w:cs/>
              </w:rPr>
              <w:t>ก่อนวันประชุม</w:t>
            </w:r>
          </w:p>
        </w:tc>
        <w:tc>
          <w:tcPr>
            <w:tcW w:w="900" w:type="dxa"/>
            <w:vMerge w:val="restart"/>
            <w:shd w:val="clear" w:color="auto" w:fill="FFFFFF"/>
          </w:tcPr>
          <w:p w14:paraId="296E2C8E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lastRenderedPageBreak/>
              <w:sym w:font="Wingdings 2" w:char="F050"/>
            </w:r>
          </w:p>
        </w:tc>
        <w:tc>
          <w:tcPr>
            <w:tcW w:w="900" w:type="dxa"/>
            <w:vMerge w:val="restart"/>
            <w:shd w:val="clear" w:color="auto" w:fill="FFFFFF"/>
          </w:tcPr>
          <w:p w14:paraId="02B0144A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7545F7" w14:paraId="56EE8857" w14:textId="77777777" w:rsidTr="00D5715C">
        <w:trPr>
          <w:trHeight w:val="340"/>
          <w:jc w:val="center"/>
        </w:trPr>
        <w:tc>
          <w:tcPr>
            <w:tcW w:w="473" w:type="dxa"/>
            <w:vMerge/>
            <w:shd w:val="clear" w:color="auto" w:fill="auto"/>
          </w:tcPr>
          <w:p w14:paraId="4513D4FF" w14:textId="77777777" w:rsidR="00615A15" w:rsidRPr="007545F7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vMerge/>
            <w:shd w:val="clear" w:color="auto" w:fill="auto"/>
          </w:tcPr>
          <w:p w14:paraId="24DF050B" w14:textId="77777777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14:paraId="1AD138A3" w14:textId="77777777" w:rsidR="00615A15" w:rsidRPr="007545F7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610" w:type="dxa"/>
            <w:shd w:val="clear" w:color="auto" w:fill="auto"/>
          </w:tcPr>
          <w:p w14:paraId="67767D2F" w14:textId="7FB4D025" w:rsidR="00615A15" w:rsidRPr="007545F7" w:rsidRDefault="0010750E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ประกาศการนัดประชุมในหนังสือพิมพ์รายวันแห่งท้องถิ่นอย่างน้อย </w:t>
            </w:r>
            <w:r w:rsidRPr="007545F7">
              <w:rPr>
                <w:rFonts w:ascii="Cordia New" w:hAnsi="Cordia New"/>
                <w:sz w:val="28"/>
              </w:rPr>
              <w:t>1 (</w:t>
            </w:r>
            <w:r w:rsidRPr="007545F7">
              <w:rPr>
                <w:rFonts w:ascii="Cordia New" w:hAnsi="Cordia New"/>
                <w:sz w:val="28"/>
                <w:cs/>
              </w:rPr>
              <w:t>หนึ่ง</w:t>
            </w:r>
            <w:r w:rsidRPr="007545F7">
              <w:rPr>
                <w:rFonts w:ascii="Cordia New" w:hAnsi="Cordia New"/>
                <w:sz w:val="28"/>
              </w:rPr>
              <w:t>)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ฉบับ ไม่น้อยกว่า </w:t>
            </w:r>
            <w:r w:rsidRPr="007545F7">
              <w:rPr>
                <w:rFonts w:ascii="Cordia New" w:hAnsi="Cordia New"/>
                <w:sz w:val="28"/>
              </w:rPr>
              <w:t>3 (</w:t>
            </w:r>
            <w:r w:rsidRPr="007545F7">
              <w:rPr>
                <w:rFonts w:ascii="Cordia New" w:hAnsi="Cordia New"/>
                <w:sz w:val="28"/>
                <w:cs/>
              </w:rPr>
              <w:t>สาม</w:t>
            </w:r>
            <w:r w:rsidRPr="007545F7">
              <w:rPr>
                <w:rFonts w:ascii="Cordia New" w:hAnsi="Cordia New"/>
                <w:sz w:val="28"/>
              </w:rPr>
              <w:t>)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วันก่อนวันประชุม</w:t>
            </w:r>
          </w:p>
        </w:tc>
        <w:tc>
          <w:tcPr>
            <w:tcW w:w="900" w:type="dxa"/>
            <w:vMerge/>
            <w:shd w:val="clear" w:color="auto" w:fill="FFFFFF"/>
          </w:tcPr>
          <w:p w14:paraId="47AD6837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900" w:type="dxa"/>
            <w:vMerge/>
            <w:shd w:val="clear" w:color="auto" w:fill="FFFFFF"/>
          </w:tcPr>
          <w:p w14:paraId="6283CE49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F74A53" w:rsidRPr="007545F7" w14:paraId="3A3048D4" w14:textId="77777777" w:rsidTr="00D5715C">
        <w:trPr>
          <w:trHeight w:val="323"/>
          <w:jc w:val="center"/>
        </w:trPr>
        <w:tc>
          <w:tcPr>
            <w:tcW w:w="473" w:type="dxa"/>
            <w:shd w:val="clear" w:color="auto" w:fill="auto"/>
          </w:tcPr>
          <w:p w14:paraId="76DA7DB5" w14:textId="77777777" w:rsidR="00F74A53" w:rsidRPr="007545F7" w:rsidRDefault="00F74A53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37158E0D" w14:textId="2B396138" w:rsidR="00F74A53" w:rsidRPr="007545F7" w:rsidRDefault="00B6686B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หนังสือเชิญเข้าร่วมการสื่อสารสองทาง (</w:t>
            </w:r>
            <w:r w:rsidRPr="007545F7">
              <w:rPr>
                <w:rFonts w:ascii="Cordia New" w:hAnsi="Cordia New"/>
                <w:sz w:val="28"/>
              </w:rPr>
              <w:t>Two-way communication) (</w:t>
            </w:r>
            <w:r w:rsidRPr="007545F7">
              <w:rPr>
                <w:rFonts w:ascii="Cordia New" w:hAnsi="Cordia New"/>
                <w:sz w:val="28"/>
                <w:cs/>
              </w:rPr>
              <w:t>กรณีพบปะผู้ถือหน่วยทรัสต์)</w:t>
            </w:r>
          </w:p>
        </w:tc>
        <w:tc>
          <w:tcPr>
            <w:tcW w:w="1576" w:type="dxa"/>
            <w:shd w:val="clear" w:color="auto" w:fill="auto"/>
          </w:tcPr>
          <w:p w14:paraId="7A363D27" w14:textId="77777777" w:rsidR="00193A3B" w:rsidRPr="007545F7" w:rsidRDefault="00193A3B" w:rsidP="00193A3B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50F767F5" w14:textId="0DD50412" w:rsidR="00F74A53" w:rsidRPr="007545F7" w:rsidRDefault="00193A3B" w:rsidP="00193A3B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2610" w:type="dxa"/>
            <w:shd w:val="clear" w:color="auto" w:fill="auto"/>
          </w:tcPr>
          <w:p w14:paraId="3E5BF6AC" w14:textId="76E0D984" w:rsidR="00F74A53" w:rsidRPr="007545F7" w:rsidRDefault="004B743F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รายงานให้หน่วยงานที่เกี่ยวข้อง พร้อมกับการส่งให้แก่ผู้ถือหน่วยทรัสต์</w:t>
            </w:r>
          </w:p>
        </w:tc>
        <w:tc>
          <w:tcPr>
            <w:tcW w:w="900" w:type="dxa"/>
            <w:shd w:val="clear" w:color="auto" w:fill="FFFFFF"/>
          </w:tcPr>
          <w:p w14:paraId="69130810" w14:textId="17F97720" w:rsidR="00F74A53" w:rsidRPr="007545F7" w:rsidRDefault="004B743F" w:rsidP="00615A15">
            <w:pPr>
              <w:spacing w:before="0" w:after="40"/>
              <w:ind w:left="0" w:firstLine="0"/>
              <w:jc w:val="center"/>
              <w:rPr>
                <w:rFonts w:ascii="Wingdings 2" w:hAnsi="Wingdings 2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1A293704" w14:textId="77777777" w:rsidR="00F74A53" w:rsidRPr="007545F7" w:rsidRDefault="00F74A53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CC0861" w:rsidRPr="007545F7" w14:paraId="6C25E91F" w14:textId="77777777" w:rsidTr="00D5715C">
        <w:trPr>
          <w:trHeight w:val="323"/>
          <w:jc w:val="center"/>
        </w:trPr>
        <w:tc>
          <w:tcPr>
            <w:tcW w:w="473" w:type="dxa"/>
            <w:shd w:val="clear" w:color="auto" w:fill="auto"/>
          </w:tcPr>
          <w:p w14:paraId="7CD0CC2B" w14:textId="77777777" w:rsidR="00CC0861" w:rsidRPr="007545F7" w:rsidRDefault="00CC0861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71357DA3" w14:textId="2AF42713" w:rsidR="00CC0861" w:rsidRPr="007545F7" w:rsidRDefault="00193A3B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Theme="minorBidi" w:hAnsiTheme="minorBidi"/>
                <w:sz w:val="28"/>
                <w:cs/>
              </w:rPr>
              <w:t>รายงานข้อมูลของกองทรัสต์สำหรับการสื่อสารสองทาง (</w:t>
            </w:r>
            <w:r w:rsidRPr="007545F7">
              <w:rPr>
                <w:rFonts w:asciiTheme="minorBidi" w:hAnsiTheme="minorBidi"/>
                <w:sz w:val="28"/>
              </w:rPr>
              <w:t>Two-way Communication) (</w:t>
            </w:r>
            <w:r w:rsidRPr="007545F7">
              <w:rPr>
                <w:rFonts w:asciiTheme="minorBidi" w:hAnsiTheme="minorBidi"/>
                <w:sz w:val="28"/>
                <w:cs/>
              </w:rPr>
              <w:t>กรณีส่งรายงานข้อมูลถึงผู้ถือหน่วยทรัสต์)</w:t>
            </w:r>
          </w:p>
        </w:tc>
        <w:tc>
          <w:tcPr>
            <w:tcW w:w="1576" w:type="dxa"/>
            <w:shd w:val="clear" w:color="auto" w:fill="auto"/>
          </w:tcPr>
          <w:p w14:paraId="3EE65F21" w14:textId="77777777" w:rsidR="00193A3B" w:rsidRPr="007545F7" w:rsidRDefault="00193A3B" w:rsidP="00193A3B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2C21C556" w14:textId="26DC37FA" w:rsidR="00CC0861" w:rsidRPr="007545F7" w:rsidRDefault="00193A3B" w:rsidP="00193A3B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2610" w:type="dxa"/>
            <w:shd w:val="clear" w:color="auto" w:fill="auto"/>
          </w:tcPr>
          <w:p w14:paraId="269C361B" w14:textId="080A9F52" w:rsidR="00CC0861" w:rsidRPr="007545F7" w:rsidRDefault="004B743F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รายงานให้หน่วยงานที่เกี่ยวข้อง พร้อมกับการส่งให้แก่ผู้ถือหน่วยทรัสต์</w:t>
            </w:r>
          </w:p>
        </w:tc>
        <w:tc>
          <w:tcPr>
            <w:tcW w:w="900" w:type="dxa"/>
            <w:shd w:val="clear" w:color="auto" w:fill="FFFFFF"/>
          </w:tcPr>
          <w:p w14:paraId="51D476AF" w14:textId="5A0EB72F" w:rsidR="00CC0861" w:rsidRPr="007545F7" w:rsidRDefault="004B743F" w:rsidP="00615A15">
            <w:pPr>
              <w:spacing w:before="0" w:after="40"/>
              <w:ind w:left="0" w:firstLine="0"/>
              <w:jc w:val="center"/>
              <w:rPr>
                <w:rFonts w:ascii="Wingdings 2" w:hAnsi="Wingdings 2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5ED9FF59" w14:textId="77777777" w:rsidR="00CC0861" w:rsidRPr="007545F7" w:rsidRDefault="00CC0861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7545F7" w14:paraId="4047662A" w14:textId="77777777" w:rsidTr="00D5715C">
        <w:trPr>
          <w:trHeight w:val="323"/>
          <w:jc w:val="center"/>
        </w:trPr>
        <w:tc>
          <w:tcPr>
            <w:tcW w:w="473" w:type="dxa"/>
            <w:shd w:val="clear" w:color="auto" w:fill="auto"/>
          </w:tcPr>
          <w:p w14:paraId="4A03B442" w14:textId="77777777" w:rsidR="00615A15" w:rsidRPr="007545F7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0B273035" w14:textId="5E2A6342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รายงานการประชุมผู้ถือหน่วยทรัสต์</w:t>
            </w:r>
            <w:r w:rsidR="00270CCA" w:rsidRPr="007545F7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7545F7">
              <w:rPr>
                <w:rFonts w:ascii="Cordia New" w:hAnsi="Cordia New"/>
                <w:sz w:val="28"/>
                <w:cs/>
              </w:rPr>
              <w:t>ฉบับย่อเพื่อนำข้อมูลขึ้นสื่ออิเล็กทรอนิกส์ของตลาดหลักทรัพย์</w:t>
            </w:r>
          </w:p>
        </w:tc>
        <w:tc>
          <w:tcPr>
            <w:tcW w:w="1576" w:type="dxa"/>
            <w:shd w:val="clear" w:color="auto" w:fill="auto"/>
          </w:tcPr>
          <w:p w14:paraId="797107C4" w14:textId="77777777" w:rsidR="00615A15" w:rsidRPr="007545F7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0043D1FC" w14:textId="77777777" w:rsidR="00615A15" w:rsidRPr="007545F7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2610" w:type="dxa"/>
            <w:shd w:val="clear" w:color="auto" w:fill="auto"/>
          </w:tcPr>
          <w:p w14:paraId="44DB53B0" w14:textId="0B34501B" w:rsidR="00615A15" w:rsidRPr="007545F7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โดยไม่ชักช้า (คือ (ก) ในวันที่มีเหตุการณ์เกิดขึ้น โดยรายงานก่อนเวลาการซื้อหรือขายหลักทรัพย์ใน</w:t>
            </w:r>
            <w:r w:rsidR="00CD5372" w:rsidRPr="007545F7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ในแต่ละรอบอย่างน้อย </w:t>
            </w:r>
            <w:r w:rsidRPr="007545F7">
              <w:rPr>
                <w:rFonts w:ascii="Cordia New" w:hAnsi="Cordia New"/>
                <w:sz w:val="28"/>
              </w:rPr>
              <w:t xml:space="preserve">1 </w:t>
            </w:r>
            <w:r w:rsidRPr="007545F7">
              <w:rPr>
                <w:rFonts w:ascii="Cordia New" w:hAnsi="Cordia New"/>
                <w:sz w:val="28"/>
                <w:cs/>
              </w:rPr>
              <w:t>ชั่วโมง หรือหลังเวลาการซื้อหรือขายหลักทรัพย์ใน</w:t>
            </w:r>
            <w:r w:rsidR="00CD5372" w:rsidRPr="007545F7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(ข) ในกรณีที่มีเหตุสุดวิสัยไม่สามารถปฏิบัติตามข้อ (ก) ได้ ให้รายงานก่อนเวลาการซื้อหรือขายหลักทรัพย์รอบแรกของวันทำการถัดไปอย่างน้อย </w:t>
            </w:r>
            <w:r w:rsidRPr="007545F7">
              <w:rPr>
                <w:rFonts w:ascii="Cordia New" w:hAnsi="Cordia New"/>
                <w:sz w:val="28"/>
              </w:rPr>
              <w:t xml:space="preserve">1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ชั่วโมง) </w:t>
            </w:r>
          </w:p>
        </w:tc>
        <w:tc>
          <w:tcPr>
            <w:tcW w:w="900" w:type="dxa"/>
            <w:shd w:val="clear" w:color="auto" w:fill="FFFFFF"/>
          </w:tcPr>
          <w:p w14:paraId="2D26680C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357265CF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7545F7" w14:paraId="3D341F6C" w14:textId="77777777" w:rsidTr="00D5715C">
        <w:trPr>
          <w:trHeight w:val="323"/>
          <w:jc w:val="center"/>
        </w:trPr>
        <w:tc>
          <w:tcPr>
            <w:tcW w:w="473" w:type="dxa"/>
            <w:shd w:val="clear" w:color="auto" w:fill="auto"/>
          </w:tcPr>
          <w:p w14:paraId="0E2723E4" w14:textId="77777777" w:rsidR="00615A15" w:rsidRPr="007545F7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0E989D79" w14:textId="77777777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รายงานการประชุมผู้ถือหน่วยทรัสต์</w:t>
            </w:r>
          </w:p>
        </w:tc>
        <w:tc>
          <w:tcPr>
            <w:tcW w:w="1576" w:type="dxa"/>
            <w:shd w:val="clear" w:color="auto" w:fill="auto"/>
          </w:tcPr>
          <w:p w14:paraId="0FDDF4EA" w14:textId="77777777" w:rsidR="00615A15" w:rsidRPr="007545F7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51097333" w14:textId="77777777" w:rsidR="00615A15" w:rsidRPr="007545F7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2610" w:type="dxa"/>
            <w:shd w:val="clear" w:color="auto" w:fill="auto"/>
          </w:tcPr>
          <w:p w14:paraId="72953C39" w14:textId="7091A025" w:rsidR="00615A15" w:rsidRPr="007545F7" w:rsidRDefault="004D2908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Pr="007545F7">
              <w:rPr>
                <w:rFonts w:ascii="Cordia New" w:hAnsi="Cordia New"/>
                <w:sz w:val="28"/>
              </w:rPr>
              <w:t xml:space="preserve">14 </w:t>
            </w:r>
            <w:r w:rsidRPr="007545F7">
              <w:rPr>
                <w:rFonts w:ascii="Cordia New" w:hAnsi="Cordia New"/>
                <w:sz w:val="28"/>
                <w:cs/>
              </w:rPr>
              <w:t>(สิบสี่) วันนับแต่วันที่มีการประชุมผู้ถือหน่วยทรัสต์ในแต่ละครั้ง</w:t>
            </w:r>
          </w:p>
        </w:tc>
        <w:tc>
          <w:tcPr>
            <w:tcW w:w="900" w:type="dxa"/>
            <w:shd w:val="clear" w:color="auto" w:fill="FFFFFF"/>
          </w:tcPr>
          <w:p w14:paraId="62344899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0AD1F305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F01520" w:rsidRPr="007545F7" w14:paraId="6AE1FA00" w14:textId="77777777" w:rsidTr="00D5715C">
        <w:trPr>
          <w:jc w:val="center"/>
        </w:trPr>
        <w:tc>
          <w:tcPr>
            <w:tcW w:w="473" w:type="dxa"/>
            <w:shd w:val="clear" w:color="auto" w:fill="auto"/>
          </w:tcPr>
          <w:p w14:paraId="4CEFF4F7" w14:textId="77777777" w:rsidR="00F01520" w:rsidRPr="007545F7" w:rsidRDefault="00F01520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2C957A87" w14:textId="23AD20C7" w:rsidR="00F01520" w:rsidRPr="007545F7" w:rsidRDefault="00456AE1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สรุปประเด็นสำคัญในลักษณะคำถามและคำตอบจากการจัดสื่อสารสองทาง (</w:t>
            </w:r>
            <w:r w:rsidRPr="007545F7">
              <w:rPr>
                <w:rFonts w:ascii="Cordia New" w:hAnsi="Cordia New"/>
                <w:sz w:val="28"/>
              </w:rPr>
              <w:t>Two-way communication)</w:t>
            </w:r>
          </w:p>
        </w:tc>
        <w:tc>
          <w:tcPr>
            <w:tcW w:w="1576" w:type="dxa"/>
            <w:shd w:val="clear" w:color="auto" w:fill="auto"/>
          </w:tcPr>
          <w:p w14:paraId="21EAFEB8" w14:textId="77777777" w:rsidR="00F01520" w:rsidRPr="007545F7" w:rsidRDefault="00F01520" w:rsidP="00F01520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7D8A5BDD" w14:textId="4F3A98FB" w:rsidR="00F01520" w:rsidRPr="007545F7" w:rsidRDefault="00F01520" w:rsidP="00F01520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2610" w:type="dxa"/>
            <w:shd w:val="clear" w:color="auto" w:fill="auto"/>
          </w:tcPr>
          <w:p w14:paraId="3FF330C9" w14:textId="6A64BF23" w:rsidR="00F01520" w:rsidRPr="007545F7" w:rsidRDefault="00276DB4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pacing w:val="-4"/>
                <w:sz w:val="28"/>
                <w:cs/>
              </w:rPr>
            </w:pPr>
            <w:r w:rsidRPr="007545F7">
              <w:rPr>
                <w:rFonts w:ascii="Cordia New" w:hAnsi="Cordia New"/>
                <w:spacing w:val="-4"/>
                <w:sz w:val="28"/>
                <w:cs/>
              </w:rPr>
              <w:t xml:space="preserve">ภายใน </w:t>
            </w:r>
            <w:r w:rsidRPr="007545F7">
              <w:rPr>
                <w:rFonts w:ascii="Cordia New" w:hAnsi="Cordia New"/>
                <w:spacing w:val="-4"/>
                <w:sz w:val="28"/>
              </w:rPr>
              <w:t>14</w:t>
            </w:r>
            <w:r w:rsidRPr="007545F7">
              <w:rPr>
                <w:rFonts w:ascii="Cordia New" w:hAnsi="Cordia New"/>
                <w:spacing w:val="-4"/>
                <w:sz w:val="28"/>
                <w:cs/>
              </w:rPr>
              <w:t xml:space="preserve"> (สิบสี่) วันนับแต่วันที่มีการจัดการสื่อสารสองทางในแต่ละครั้ง (กรณีพบปะผู้ถือหน่วยทรัสต์) หรือนับแต่วันที่ครบกำหนดรับคำถามจากผู้ถือหน่วยทรัสต์ (กรณีส่งรายงานข้อมูลถึงผู้ถือหน่วยทรัสต์)</w:t>
            </w:r>
          </w:p>
        </w:tc>
        <w:tc>
          <w:tcPr>
            <w:tcW w:w="900" w:type="dxa"/>
            <w:shd w:val="clear" w:color="auto" w:fill="FFFFFF"/>
          </w:tcPr>
          <w:p w14:paraId="6FA36077" w14:textId="5E0F5440" w:rsidR="00F01520" w:rsidRPr="007545F7" w:rsidRDefault="005A6D0B" w:rsidP="00615A15">
            <w:pPr>
              <w:spacing w:before="0" w:after="40"/>
              <w:ind w:left="0" w:firstLine="0"/>
              <w:jc w:val="center"/>
              <w:rPr>
                <w:rFonts w:ascii="Wingdings 2" w:hAnsi="Wingdings 2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69B8A013" w14:textId="77777777" w:rsidR="00F01520" w:rsidRPr="007545F7" w:rsidRDefault="00F01520" w:rsidP="00615A15">
            <w:pPr>
              <w:spacing w:before="0" w:after="40"/>
              <w:ind w:left="0" w:firstLine="0"/>
              <w:jc w:val="center"/>
              <w:rPr>
                <w:rFonts w:ascii="Wingdings 2" w:hAnsi="Wingdings 2"/>
                <w:sz w:val="28"/>
              </w:rPr>
            </w:pPr>
          </w:p>
        </w:tc>
      </w:tr>
      <w:tr w:rsidR="00615A15" w:rsidRPr="007545F7" w14:paraId="6A83D382" w14:textId="77777777" w:rsidTr="00D5715C">
        <w:trPr>
          <w:jc w:val="center"/>
        </w:trPr>
        <w:tc>
          <w:tcPr>
            <w:tcW w:w="473" w:type="dxa"/>
            <w:shd w:val="clear" w:color="auto" w:fill="auto"/>
          </w:tcPr>
          <w:p w14:paraId="01107702" w14:textId="77777777" w:rsidR="00615A15" w:rsidRPr="007545F7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6FB226AB" w14:textId="77777777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รายงานการได้มาหรือจำหน่ายไปซึ่งอสังหาริมทรัพย์ของกองทรัสต์</w:t>
            </w:r>
          </w:p>
        </w:tc>
        <w:tc>
          <w:tcPr>
            <w:tcW w:w="1576" w:type="dxa"/>
            <w:shd w:val="clear" w:color="auto" w:fill="auto"/>
          </w:tcPr>
          <w:p w14:paraId="20826F00" w14:textId="77777777" w:rsidR="00615A15" w:rsidRPr="007545F7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46E92233" w14:textId="77777777" w:rsidR="00615A15" w:rsidRPr="007545F7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2610" w:type="dxa"/>
            <w:shd w:val="clear" w:color="auto" w:fill="auto"/>
          </w:tcPr>
          <w:p w14:paraId="78D1D823" w14:textId="7F6026BE" w:rsidR="00615A15" w:rsidRPr="007545F7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รายงานโดยไม่ชักช้า (คือ (ก) ในวันที่มีเหตุการณ์เกิดขึ้น โดยรายงานก่อนเวลาการซื้อหรือขายหลักทรัพย์ใน</w:t>
            </w:r>
            <w:r w:rsidR="00CD5372" w:rsidRPr="007545F7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ในแต่ละรอบอย่างน้อย </w:t>
            </w:r>
            <w:r w:rsidRPr="007545F7">
              <w:rPr>
                <w:rFonts w:ascii="Cordia New" w:hAnsi="Cordia New"/>
                <w:sz w:val="28"/>
              </w:rPr>
              <w:t xml:space="preserve">1 </w:t>
            </w:r>
            <w:r w:rsidRPr="007545F7">
              <w:rPr>
                <w:rFonts w:ascii="Cordia New" w:hAnsi="Cordia New"/>
                <w:sz w:val="28"/>
                <w:cs/>
              </w:rPr>
              <w:t>ชั่วโมง หรือหลังเวลาการซื้อหรือขายหลักทรัพย์ใน</w:t>
            </w:r>
            <w:r w:rsidR="00CD5372" w:rsidRPr="007545F7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(ข) ในกรณีที่มีเหตุสุดวิสัยไม่สามารถปฏิบัติตามข้อ (ก) ได้ ให้รายงานก่อนเวลาการซื้อหรือขายหลักทรัพย์รอบแรกของวันทำการถัดไปอย่างน้อย </w:t>
            </w:r>
            <w:r w:rsidRPr="007545F7">
              <w:rPr>
                <w:rFonts w:ascii="Cordia New" w:hAnsi="Cordia New"/>
                <w:sz w:val="28"/>
              </w:rPr>
              <w:t xml:space="preserve">1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ชั่วโมง)  </w:t>
            </w:r>
          </w:p>
          <w:p w14:paraId="255DC036" w14:textId="77777777" w:rsidR="00615A15" w:rsidRPr="007545F7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และรายงานต่อสำนักงาน ก.ล.ต. ภายใน </w:t>
            </w:r>
            <w:r w:rsidRPr="007545F7">
              <w:rPr>
                <w:rFonts w:ascii="Cordia New" w:hAnsi="Cordia New"/>
                <w:sz w:val="28"/>
              </w:rPr>
              <w:t>15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(สิบห้า)</w:t>
            </w:r>
            <w:r w:rsidRPr="007545F7">
              <w:rPr>
                <w:rFonts w:ascii="Cordia New" w:hAnsi="Cordia New"/>
                <w:sz w:val="28"/>
              </w:rPr>
              <w:t xml:space="preserve"> </w:t>
            </w:r>
            <w:r w:rsidRPr="007545F7">
              <w:rPr>
                <w:rFonts w:ascii="Cordia New" w:hAnsi="Cordia New"/>
                <w:sz w:val="28"/>
                <w:cs/>
              </w:rPr>
              <w:t>วันนับแต่วันที่ได้มาหรือจำหน่ายไปซึ่งอสังหาริมทรัพย์นั้น</w:t>
            </w:r>
          </w:p>
        </w:tc>
        <w:tc>
          <w:tcPr>
            <w:tcW w:w="900" w:type="dxa"/>
            <w:shd w:val="clear" w:color="auto" w:fill="FFFFFF"/>
          </w:tcPr>
          <w:p w14:paraId="18A39716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56E7D4B3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</w:tr>
      <w:tr w:rsidR="00615A15" w:rsidRPr="007545F7" w14:paraId="4AEA0895" w14:textId="77777777" w:rsidTr="00D5715C">
        <w:trPr>
          <w:trHeight w:val="1204"/>
          <w:jc w:val="center"/>
        </w:trPr>
        <w:tc>
          <w:tcPr>
            <w:tcW w:w="473" w:type="dxa"/>
            <w:vMerge w:val="restart"/>
            <w:shd w:val="clear" w:color="auto" w:fill="auto"/>
          </w:tcPr>
          <w:p w14:paraId="5E562054" w14:textId="77777777" w:rsidR="00615A15" w:rsidRPr="007545F7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vMerge w:val="restart"/>
            <w:shd w:val="clear" w:color="auto" w:fill="auto"/>
          </w:tcPr>
          <w:p w14:paraId="29232B41" w14:textId="77777777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รายงานความคืบหน้าของการก่อสร้าง กรณีที่กองทรัสต์มีการ</w:t>
            </w:r>
            <w:r w:rsidRPr="007545F7">
              <w:rPr>
                <w:rFonts w:ascii="Cordia New" w:hAnsi="Cordia New"/>
                <w:sz w:val="28"/>
                <w:cs/>
              </w:rPr>
              <w:lastRenderedPageBreak/>
              <w:t>ลงทุนในอสังหาริมทรัพย์ที่ยังก่อสร้างไม่แล้วเสร็จ (ถ้ามี)</w:t>
            </w:r>
          </w:p>
        </w:tc>
        <w:tc>
          <w:tcPr>
            <w:tcW w:w="1576" w:type="dxa"/>
            <w:vMerge w:val="restart"/>
            <w:shd w:val="clear" w:color="auto" w:fill="auto"/>
          </w:tcPr>
          <w:p w14:paraId="453F364D" w14:textId="77777777" w:rsidR="00615A15" w:rsidRPr="007545F7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lastRenderedPageBreak/>
              <w:t>ฝ่ายบริหารสินทรัพย์</w:t>
            </w:r>
          </w:p>
        </w:tc>
        <w:tc>
          <w:tcPr>
            <w:tcW w:w="2610" w:type="dxa"/>
            <w:shd w:val="clear" w:color="auto" w:fill="auto"/>
          </w:tcPr>
          <w:p w14:paraId="25131213" w14:textId="77777777" w:rsidR="00615A15" w:rsidRPr="007545F7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Pr="007545F7">
              <w:rPr>
                <w:rFonts w:ascii="Cordia New" w:hAnsi="Cordia New"/>
                <w:sz w:val="28"/>
              </w:rPr>
              <w:t xml:space="preserve">30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(สามสิบ) วันนับแต่วันสุดท้ายของทุกรอบระยะเวลา </w:t>
            </w:r>
            <w:r w:rsidRPr="007545F7">
              <w:rPr>
                <w:rFonts w:ascii="Cordia New" w:hAnsi="Cordia New"/>
                <w:sz w:val="28"/>
              </w:rPr>
              <w:lastRenderedPageBreak/>
              <w:t>6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(หก)</w:t>
            </w:r>
            <w:r w:rsidRPr="007545F7">
              <w:rPr>
                <w:rFonts w:ascii="Cordia New" w:hAnsi="Cordia New"/>
                <w:sz w:val="28"/>
              </w:rPr>
              <w:t xml:space="preserve"> </w:t>
            </w:r>
            <w:r w:rsidRPr="007545F7">
              <w:rPr>
                <w:rFonts w:ascii="Cordia New" w:hAnsi="Cordia New"/>
                <w:sz w:val="28"/>
                <w:cs/>
              </w:rPr>
              <w:t>เดือนนับตั้งแต่วันที่มีการลงทุนในอสังหาริมทรัพย์นั้น</w:t>
            </w:r>
          </w:p>
        </w:tc>
        <w:tc>
          <w:tcPr>
            <w:tcW w:w="900" w:type="dxa"/>
            <w:vMerge w:val="restart"/>
            <w:shd w:val="clear" w:color="auto" w:fill="FFFFFF"/>
          </w:tcPr>
          <w:p w14:paraId="67A91E2B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lastRenderedPageBreak/>
              <w:sym w:font="Wingdings 2" w:char="F050"/>
            </w:r>
          </w:p>
        </w:tc>
        <w:tc>
          <w:tcPr>
            <w:tcW w:w="900" w:type="dxa"/>
            <w:vMerge w:val="restart"/>
            <w:shd w:val="clear" w:color="auto" w:fill="FFFFFF"/>
          </w:tcPr>
          <w:p w14:paraId="5DF74B75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</w:tr>
      <w:tr w:rsidR="00615A15" w:rsidRPr="007545F7" w14:paraId="65A33B5D" w14:textId="77777777" w:rsidTr="00D5715C">
        <w:trPr>
          <w:trHeight w:val="1204"/>
          <w:jc w:val="center"/>
        </w:trPr>
        <w:tc>
          <w:tcPr>
            <w:tcW w:w="473" w:type="dxa"/>
            <w:vMerge/>
            <w:shd w:val="clear" w:color="auto" w:fill="auto"/>
          </w:tcPr>
          <w:p w14:paraId="0F581945" w14:textId="77777777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vMerge/>
            <w:shd w:val="clear" w:color="auto" w:fill="auto"/>
          </w:tcPr>
          <w:p w14:paraId="41CE1713" w14:textId="77777777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14:paraId="1A5817C9" w14:textId="77777777" w:rsidR="00615A15" w:rsidRPr="007545F7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610" w:type="dxa"/>
            <w:shd w:val="clear" w:color="auto" w:fill="auto"/>
          </w:tcPr>
          <w:p w14:paraId="4095325E" w14:textId="77777777" w:rsidR="00615A15" w:rsidRPr="007545F7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เมื่อก่อสร้างแล้วเสร็จและพร้อมจะนำไปหาผลประโยชน์ ให้จัดทำและส่งรายงานภายใน</w:t>
            </w:r>
            <w:r w:rsidRPr="007545F7">
              <w:rPr>
                <w:rFonts w:ascii="Cordia New" w:hAnsi="Cordia New"/>
                <w:sz w:val="28"/>
              </w:rPr>
              <w:t xml:space="preserve"> 30 (</w:t>
            </w:r>
            <w:r w:rsidRPr="007545F7">
              <w:rPr>
                <w:rFonts w:ascii="Cordia New" w:hAnsi="Cordia New"/>
                <w:sz w:val="28"/>
                <w:cs/>
              </w:rPr>
              <w:t>สามสิบ</w:t>
            </w:r>
            <w:r w:rsidRPr="007545F7">
              <w:rPr>
                <w:rFonts w:ascii="Cordia New" w:hAnsi="Cordia New"/>
                <w:sz w:val="28"/>
              </w:rPr>
              <w:t xml:space="preserve">) </w:t>
            </w:r>
            <w:r w:rsidRPr="007545F7">
              <w:rPr>
                <w:rFonts w:ascii="Cordia New" w:hAnsi="Cordia New"/>
                <w:sz w:val="28"/>
                <w:cs/>
              </w:rPr>
              <w:t>วันนับแต่ก่อสร้างแล้วเสร็จและพร้อมจะนำไปจัดหาผลประโยชน์</w:t>
            </w:r>
          </w:p>
        </w:tc>
        <w:tc>
          <w:tcPr>
            <w:tcW w:w="900" w:type="dxa"/>
            <w:vMerge/>
            <w:shd w:val="clear" w:color="auto" w:fill="FFFFFF"/>
          </w:tcPr>
          <w:p w14:paraId="36BA0A67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900" w:type="dxa"/>
            <w:vMerge/>
            <w:shd w:val="clear" w:color="auto" w:fill="FFFFFF"/>
          </w:tcPr>
          <w:p w14:paraId="1A2DEB7C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7545F7" w14:paraId="485C4DD7" w14:textId="77777777" w:rsidTr="00D5715C">
        <w:trPr>
          <w:jc w:val="center"/>
        </w:trPr>
        <w:tc>
          <w:tcPr>
            <w:tcW w:w="473" w:type="dxa"/>
            <w:shd w:val="clear" w:color="auto" w:fill="auto"/>
          </w:tcPr>
          <w:p w14:paraId="4229547F" w14:textId="77777777" w:rsidR="00615A15" w:rsidRPr="007545F7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469B73B0" w14:textId="77777777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รายงานความคืบหน้ากรณีที่มีการขายทรัพย์สินหลัก และทำให้มีมูลค่าทรัพย์สินหลักที่กองทรัสต์ลงทุนน้อยกว่า </w:t>
            </w:r>
            <w:r w:rsidRPr="007545F7">
              <w:rPr>
                <w:rFonts w:ascii="Cordia New" w:hAnsi="Cordia New"/>
                <w:sz w:val="28"/>
              </w:rPr>
              <w:t xml:space="preserve">500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(ห้าร้อย) ล้านบาท หรือน้อยกว่าร้อยละ </w:t>
            </w:r>
            <w:r w:rsidRPr="007545F7">
              <w:rPr>
                <w:rFonts w:ascii="Cordia New" w:hAnsi="Cordia New"/>
                <w:sz w:val="28"/>
              </w:rPr>
              <w:t xml:space="preserve">75 </w:t>
            </w:r>
            <w:r w:rsidRPr="007545F7">
              <w:rPr>
                <w:rFonts w:ascii="Cordia New" w:hAnsi="Cordia New"/>
                <w:sz w:val="28"/>
                <w:cs/>
              </w:rPr>
              <w:t>(เจ็ดสิบห้า)</w:t>
            </w:r>
            <w:r w:rsidRPr="007545F7">
              <w:rPr>
                <w:rFonts w:ascii="Cordia New" w:hAnsi="Cordia New"/>
                <w:sz w:val="28"/>
              </w:rPr>
              <w:t xml:space="preserve"> </w:t>
            </w:r>
            <w:r w:rsidRPr="007545F7">
              <w:rPr>
                <w:rFonts w:ascii="Cordia New" w:hAnsi="Cordia New"/>
                <w:sz w:val="28"/>
                <w:cs/>
              </w:rPr>
              <w:t>ของทรัพย์สินรวม</w:t>
            </w:r>
          </w:p>
        </w:tc>
        <w:tc>
          <w:tcPr>
            <w:tcW w:w="1576" w:type="dxa"/>
            <w:shd w:val="clear" w:color="auto" w:fill="auto"/>
          </w:tcPr>
          <w:p w14:paraId="54B201D3" w14:textId="77777777" w:rsidR="00615A15" w:rsidRPr="007545F7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4BFCE227" w14:textId="77777777" w:rsidR="00615A15" w:rsidRPr="007545F7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2610" w:type="dxa"/>
            <w:shd w:val="clear" w:color="auto" w:fill="auto"/>
          </w:tcPr>
          <w:p w14:paraId="3F7CDE97" w14:textId="11BB495D" w:rsidR="00615A15" w:rsidRPr="007545F7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รายงานต่อสำนักงาน ก.ล.ต. โดยไม่ชักช้า (คือ (ก) ในวันที่มีเหตุการณ์เกิดขึ้น โดยรายงานก่อนเวลาการซื้อหรือขายหลักทรัพย์ใน</w:t>
            </w:r>
            <w:r w:rsidR="00CD5372" w:rsidRPr="007545F7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ในแต่ละรอบอย่างน้อย </w:t>
            </w:r>
            <w:r w:rsidRPr="007545F7">
              <w:rPr>
                <w:rFonts w:ascii="Cordia New" w:hAnsi="Cordia New"/>
                <w:sz w:val="28"/>
              </w:rPr>
              <w:t xml:space="preserve">1 </w:t>
            </w:r>
            <w:r w:rsidRPr="007545F7">
              <w:rPr>
                <w:rFonts w:ascii="Cordia New" w:hAnsi="Cordia New"/>
                <w:sz w:val="28"/>
                <w:cs/>
              </w:rPr>
              <w:t>ชั่วโมง หรือหลังเวลาการซื้อหรือขายหลักทรัพย์ใน</w:t>
            </w:r>
            <w:r w:rsidR="00CD5372" w:rsidRPr="007545F7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(ข) ในกรณีที่มีเหตุสุดวิสัยไม่สามารถปฏิบัติตามข้อ (ก) ได้ ให้รายงานก่อนเวลาการซื้อหรือขายหลักทรัพย์รอบแรกของวันทำการถัดไปอย่างน้อย </w:t>
            </w:r>
            <w:r w:rsidRPr="007545F7">
              <w:rPr>
                <w:rFonts w:ascii="Cordia New" w:hAnsi="Cordia New"/>
                <w:sz w:val="28"/>
              </w:rPr>
              <w:t xml:space="preserve">1 </w:t>
            </w:r>
            <w:r w:rsidRPr="007545F7">
              <w:rPr>
                <w:rFonts w:ascii="Cordia New" w:hAnsi="Cordia New"/>
                <w:sz w:val="28"/>
                <w:cs/>
              </w:rPr>
              <w:t>ชั่วโมง) เมื่อมีการขายทรัพย์สินหลักในลักษณะดังกล่าว และนำส่งรายงานความคืบหน้าต่อตลาดหลักทรัพย์ พร้อมกับการนำส่งงบการเงินทุกครั้ง</w:t>
            </w:r>
          </w:p>
        </w:tc>
        <w:tc>
          <w:tcPr>
            <w:tcW w:w="900" w:type="dxa"/>
            <w:shd w:val="clear" w:color="auto" w:fill="FFFFFF"/>
          </w:tcPr>
          <w:p w14:paraId="34741A54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6522C954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</w:tr>
      <w:tr w:rsidR="00615A15" w:rsidRPr="007545F7" w14:paraId="5CBAD287" w14:textId="77777777" w:rsidTr="00D5715C">
        <w:trPr>
          <w:trHeight w:val="863"/>
          <w:jc w:val="center"/>
        </w:trPr>
        <w:tc>
          <w:tcPr>
            <w:tcW w:w="473" w:type="dxa"/>
            <w:shd w:val="clear" w:color="auto" w:fill="auto"/>
          </w:tcPr>
          <w:p w14:paraId="18231BA9" w14:textId="77777777" w:rsidR="00615A15" w:rsidRPr="007545F7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15E8D1C1" w14:textId="53CD4B3D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รายงานมูลค่าที่ตราไว้ของหน่วย</w:t>
            </w:r>
            <w:r w:rsidR="00A83506" w:rsidRPr="007545F7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7545F7">
              <w:rPr>
                <w:rFonts w:ascii="Cordia New" w:hAnsi="Cordia New"/>
                <w:sz w:val="28"/>
                <w:cs/>
              </w:rPr>
              <w:t>ทรัสต์ภายหลังจากการลดทุนชำระแล้วของกองทรัสต์</w:t>
            </w:r>
          </w:p>
        </w:tc>
        <w:tc>
          <w:tcPr>
            <w:tcW w:w="1576" w:type="dxa"/>
            <w:shd w:val="clear" w:color="auto" w:fill="auto"/>
          </w:tcPr>
          <w:p w14:paraId="1FC384CC" w14:textId="77777777" w:rsidR="00615A15" w:rsidRPr="007545F7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2610" w:type="dxa"/>
            <w:shd w:val="clear" w:color="auto" w:fill="auto"/>
          </w:tcPr>
          <w:p w14:paraId="2ACA5BFB" w14:textId="77777777" w:rsidR="00615A15" w:rsidRPr="007545F7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Pr="007545F7">
              <w:rPr>
                <w:rFonts w:ascii="Cordia New" w:hAnsi="Cordia New"/>
                <w:sz w:val="28"/>
              </w:rPr>
              <w:t xml:space="preserve">15 </w:t>
            </w:r>
            <w:r w:rsidRPr="007545F7">
              <w:rPr>
                <w:rFonts w:ascii="Cordia New" w:hAnsi="Cordia New"/>
                <w:sz w:val="28"/>
                <w:cs/>
              </w:rPr>
              <w:t>(สิบห้า) วันนับแต่วันที่ดำเนินการลดทุนชำระแล้วเสร็จ</w:t>
            </w:r>
          </w:p>
        </w:tc>
        <w:tc>
          <w:tcPr>
            <w:tcW w:w="900" w:type="dxa"/>
            <w:shd w:val="clear" w:color="auto" w:fill="FFFFFF"/>
          </w:tcPr>
          <w:p w14:paraId="303765CE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58495D76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</w:tr>
      <w:tr w:rsidR="00615A15" w:rsidRPr="007545F7" w14:paraId="389546CB" w14:textId="77777777" w:rsidTr="00D5715C">
        <w:trPr>
          <w:trHeight w:val="4172"/>
          <w:jc w:val="center"/>
        </w:trPr>
        <w:tc>
          <w:tcPr>
            <w:tcW w:w="473" w:type="dxa"/>
            <w:shd w:val="clear" w:color="auto" w:fill="auto"/>
          </w:tcPr>
          <w:p w14:paraId="062B62EF" w14:textId="77777777" w:rsidR="00615A15" w:rsidRPr="007545F7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497F0ECA" w14:textId="230D3659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รายงานเหตุการณ์และการเปลี่ยน</w:t>
            </w:r>
            <w:r w:rsidR="00A83506" w:rsidRPr="007545F7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7545F7">
              <w:rPr>
                <w:rFonts w:ascii="Cordia New" w:hAnsi="Cordia New"/>
                <w:sz w:val="28"/>
                <w:cs/>
              </w:rPr>
              <w:t>แปลงที่มีนัยสำคัญเกี่ยวกับกองทรัสต์</w:t>
            </w:r>
            <w:r w:rsidRPr="007545F7">
              <w:rPr>
                <w:rFonts w:ascii="Cordia New" w:hAnsi="Cordia New"/>
                <w:sz w:val="28"/>
              </w:rPr>
              <w:t xml:space="preserve"> </w:t>
            </w:r>
            <w:r w:rsidRPr="007545F7">
              <w:rPr>
                <w:rFonts w:ascii="Cordia New" w:hAnsi="Cordia New"/>
                <w:sz w:val="28"/>
                <w:cs/>
              </w:rPr>
              <w:t>และผู้ถือหน่วยทรัสต์ ได้แก่</w:t>
            </w:r>
          </w:p>
          <w:p w14:paraId="2A673C6B" w14:textId="1DB9A2CE" w:rsidR="00615A15" w:rsidRPr="007545F7" w:rsidRDefault="00FB3877" w:rsidP="00194B00">
            <w:pPr>
              <w:numPr>
                <w:ilvl w:val="0"/>
                <w:numId w:val="104"/>
              </w:numPr>
              <w:spacing w:before="0" w:after="40" w:line="276" w:lineRule="auto"/>
              <w:ind w:left="162" w:hanging="162"/>
              <w:contextualSpacing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กองทรัสต์</w:t>
            </w:r>
            <w:r w:rsidR="00615A15" w:rsidRPr="007545F7">
              <w:rPr>
                <w:rFonts w:ascii="Cordia New" w:hAnsi="Cordia New"/>
                <w:sz w:val="28"/>
                <w:cs/>
              </w:rPr>
              <w:t>กำหนดวันประชุมผู้ถือหน่วยทรัสต์</w:t>
            </w:r>
          </w:p>
          <w:p w14:paraId="46C1A6CB" w14:textId="2BC261BC" w:rsidR="00882C6F" w:rsidRPr="007545F7" w:rsidRDefault="00077062" w:rsidP="00194B00">
            <w:pPr>
              <w:numPr>
                <w:ilvl w:val="0"/>
                <w:numId w:val="104"/>
              </w:numPr>
              <w:spacing w:before="0" w:after="40" w:line="276" w:lineRule="auto"/>
              <w:ind w:left="162" w:hanging="162"/>
              <w:contextualSpacing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กองทรัสต์กำหนดวันจัดให้มีการสื่อสารสองทาง</w:t>
            </w:r>
          </w:p>
          <w:p w14:paraId="558590F6" w14:textId="5000B8E2" w:rsidR="00615A15" w:rsidRPr="007545F7" w:rsidRDefault="00615A15" w:rsidP="00194B00">
            <w:pPr>
              <w:numPr>
                <w:ilvl w:val="0"/>
                <w:numId w:val="104"/>
              </w:numPr>
              <w:spacing w:before="0" w:after="40" w:line="276" w:lineRule="auto"/>
              <w:ind w:left="162" w:hanging="162"/>
              <w:contextualSpacing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การจ่ายหรือไม่จ่ายผลประโยชน์ตอบแทน</w:t>
            </w:r>
            <w:r w:rsidRPr="007545F7">
              <w:rPr>
                <w:rFonts w:ascii="Cordia New" w:hAnsi="Cordia New"/>
                <w:sz w:val="28"/>
              </w:rPr>
              <w:t xml:space="preserve"> </w:t>
            </w:r>
            <w:r w:rsidRPr="007545F7">
              <w:rPr>
                <w:rFonts w:ascii="Cordia New" w:hAnsi="Cordia New"/>
                <w:sz w:val="28"/>
                <w:cs/>
              </w:rPr>
              <w:t>(ประจำปี หรือระหว่างกาล)</w:t>
            </w:r>
          </w:p>
          <w:p w14:paraId="00172123" w14:textId="77777777" w:rsidR="00615A15" w:rsidRPr="007545F7" w:rsidRDefault="00615A15" w:rsidP="00194B00">
            <w:pPr>
              <w:numPr>
                <w:ilvl w:val="0"/>
                <w:numId w:val="104"/>
              </w:numPr>
              <w:spacing w:before="0" w:after="40" w:line="276" w:lineRule="auto"/>
              <w:ind w:left="162" w:hanging="162"/>
              <w:contextualSpacing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กองทรัสต์มีมติให้เพิ่มทุน จัดสรรหน่วยทรัสต์ หรือลดทุนชำระแล้ว</w:t>
            </w:r>
          </w:p>
          <w:p w14:paraId="125EE12F" w14:textId="2D537E22" w:rsidR="00615A15" w:rsidRPr="007545F7" w:rsidRDefault="006A0054" w:rsidP="00194B00">
            <w:pPr>
              <w:numPr>
                <w:ilvl w:val="0"/>
                <w:numId w:val="104"/>
              </w:numPr>
              <w:spacing w:before="0" w:after="40" w:line="276" w:lineRule="auto"/>
              <w:ind w:left="162" w:hanging="162"/>
              <w:contextualSpacing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กองทรัสต์มี</w:t>
            </w:r>
            <w:r w:rsidR="00615A15" w:rsidRPr="007545F7">
              <w:rPr>
                <w:rFonts w:ascii="Cordia New" w:hAnsi="Cordia New"/>
                <w:sz w:val="28"/>
                <w:cs/>
              </w:rPr>
              <w:t>การออกหน่วยทรัสต์ชนิดใหม่ (</w:t>
            </w:r>
            <w:r w:rsidR="00615A15" w:rsidRPr="007545F7">
              <w:rPr>
                <w:rFonts w:ascii="Cordia New" w:hAnsi="Cordia New"/>
                <w:sz w:val="28"/>
              </w:rPr>
              <w:t>Tranche)</w:t>
            </w:r>
          </w:p>
          <w:p w14:paraId="5CF174A8" w14:textId="6D4DA614" w:rsidR="00615A15" w:rsidRPr="007545F7" w:rsidRDefault="003F2A3F" w:rsidP="00194B00">
            <w:pPr>
              <w:numPr>
                <w:ilvl w:val="0"/>
                <w:numId w:val="104"/>
              </w:numPr>
              <w:spacing w:before="0" w:after="40" w:line="276" w:lineRule="auto"/>
              <w:ind w:left="162" w:hanging="162"/>
              <w:contextualSpacing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กองทรัสต์มี</w:t>
            </w:r>
            <w:r w:rsidR="00615A15" w:rsidRPr="007545F7">
              <w:rPr>
                <w:rFonts w:ascii="Cordia New" w:hAnsi="Cordia New"/>
                <w:sz w:val="28"/>
                <w:cs/>
              </w:rPr>
              <w:t xml:space="preserve">การเปลี่ยนแปลงโครงสร้างการถือหน่วยทรัสต์ของผู้ถือหน่วยทรัสต์เกินกว่าร้อยละ </w:t>
            </w:r>
            <w:r w:rsidR="00615A15" w:rsidRPr="007545F7">
              <w:rPr>
                <w:rFonts w:ascii="Cordia New" w:hAnsi="Cordia New"/>
                <w:sz w:val="28"/>
              </w:rPr>
              <w:t>10</w:t>
            </w:r>
            <w:r w:rsidR="00615A15" w:rsidRPr="007545F7">
              <w:rPr>
                <w:rFonts w:ascii="Cordia New" w:hAnsi="Cordia New"/>
                <w:sz w:val="28"/>
                <w:cs/>
              </w:rPr>
              <w:t xml:space="preserve"> ของหน่วยทรัสต์แต่ละชนิด (</w:t>
            </w:r>
            <w:r w:rsidR="00615A15" w:rsidRPr="007545F7">
              <w:rPr>
                <w:rFonts w:ascii="Cordia New" w:hAnsi="Cordia New"/>
                <w:sz w:val="28"/>
              </w:rPr>
              <w:t>Tranche)</w:t>
            </w:r>
          </w:p>
          <w:p w14:paraId="36153B73" w14:textId="0A52FE52" w:rsidR="00615A15" w:rsidRPr="007545F7" w:rsidRDefault="005602A0" w:rsidP="00194B00">
            <w:pPr>
              <w:numPr>
                <w:ilvl w:val="0"/>
                <w:numId w:val="104"/>
              </w:numPr>
              <w:spacing w:before="0" w:after="40" w:line="276" w:lineRule="auto"/>
              <w:ind w:left="162" w:hanging="162"/>
              <w:contextualSpacing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กองทรัสต์มี</w:t>
            </w:r>
            <w:r w:rsidR="00615A15" w:rsidRPr="007545F7">
              <w:rPr>
                <w:rFonts w:ascii="Cordia New" w:hAnsi="Cordia New"/>
                <w:sz w:val="28"/>
                <w:cs/>
              </w:rPr>
              <w:t>การได้มาหรือเสียไปซึ่งสัญญาทางการค้าที่สำคัญ (เช่น สัญญาแต่งตั้งผู้บริหารอสังหาริมทรัพย์)</w:t>
            </w:r>
          </w:p>
          <w:p w14:paraId="67967A0D" w14:textId="75A779F2" w:rsidR="00615A15" w:rsidRPr="007545F7" w:rsidRDefault="005C5BA7" w:rsidP="00194B00">
            <w:pPr>
              <w:numPr>
                <w:ilvl w:val="0"/>
                <w:numId w:val="104"/>
              </w:numPr>
              <w:spacing w:before="0" w:after="40" w:line="276" w:lineRule="auto"/>
              <w:ind w:left="162" w:hanging="162"/>
              <w:contextualSpacing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กองทรัสต์มีการได้มาหรือจำหน่ายไปซึ่งทรัพย์สินหลัก</w:t>
            </w:r>
            <w:r w:rsidRPr="007545F7">
              <w:rPr>
                <w:rFonts w:ascii="Cordia New" w:hAnsi="Cordia New"/>
                <w:sz w:val="28"/>
              </w:rPr>
              <w:t xml:space="preserve"> </w:t>
            </w:r>
            <w:r w:rsidRPr="007545F7">
              <w:rPr>
                <w:rFonts w:ascii="Cordia New" w:hAnsi="Cordia New"/>
                <w:sz w:val="28"/>
                <w:cs/>
              </w:rPr>
              <w:t>ตาม</w:t>
            </w:r>
            <w:r w:rsidRPr="007545F7">
              <w:rPr>
                <w:rFonts w:ascii="Cordia New" w:hAnsi="Cordia New"/>
                <w:sz w:val="28"/>
                <w:cs/>
              </w:rPr>
              <w:lastRenderedPageBreak/>
              <w:t>หลักเกณฑ์ที่กำหนดตามประกาศ</w:t>
            </w:r>
            <w:r w:rsidRPr="007545F7">
              <w:rPr>
                <w:rFonts w:ascii="Cordia New" w:hAnsi="Cordia New"/>
                <w:sz w:val="28"/>
              </w:rPr>
              <w:t xml:space="preserve"> </w:t>
            </w:r>
            <w:r w:rsidRPr="007545F7">
              <w:rPr>
                <w:rFonts w:ascii="Cordia New" w:hAnsi="Cordia New"/>
                <w:sz w:val="28"/>
                <w:cs/>
              </w:rPr>
              <w:t>ก.ล.ต.</w:t>
            </w:r>
          </w:p>
          <w:p w14:paraId="12D5254F" w14:textId="77777777" w:rsidR="00615A15" w:rsidRPr="007545F7" w:rsidRDefault="00615A15" w:rsidP="00194B00">
            <w:pPr>
              <w:numPr>
                <w:ilvl w:val="0"/>
                <w:numId w:val="104"/>
              </w:numPr>
              <w:spacing w:before="0" w:after="40" w:line="276" w:lineRule="auto"/>
              <w:ind w:left="162" w:hanging="162"/>
              <w:contextualSpacing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การกู้ยืมเงินหรือก่อภาระผูกพันแก่ทรัพย์สินของกองทรัสต์อย่างมีนัยสำคัญ หรือมีการออกตราสารหนี้เป็นจำนวนที่มีนัยสำคัญต่อฐานะการเงินและผลการดำเนินงาน กองทรัสต์มีการออกผลิตภัณฑ์ใหม่ที่สำคัญ</w:t>
            </w:r>
          </w:p>
          <w:p w14:paraId="16050059" w14:textId="34FE3333" w:rsidR="00615A15" w:rsidRPr="007545F7" w:rsidRDefault="00653410" w:rsidP="00194B00">
            <w:pPr>
              <w:numPr>
                <w:ilvl w:val="0"/>
                <w:numId w:val="104"/>
              </w:numPr>
              <w:spacing w:before="0" w:after="40" w:line="276" w:lineRule="auto"/>
              <w:ind w:left="162" w:hanging="162"/>
              <w:contextualSpacing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กองทรัสต์ประกาศ</w:t>
            </w:r>
            <w:r w:rsidR="00615A15" w:rsidRPr="007545F7">
              <w:rPr>
                <w:rFonts w:ascii="Cordia New" w:hAnsi="Cordia New"/>
                <w:sz w:val="28"/>
                <w:cs/>
              </w:rPr>
              <w:t>เลิกกองทรัสต์หรือกิจการของทรัพย์สินหลักและมีการชำระบัญชี</w:t>
            </w:r>
          </w:p>
          <w:p w14:paraId="58EB1618" w14:textId="77777777" w:rsidR="00615A15" w:rsidRPr="007545F7" w:rsidRDefault="00615A15" w:rsidP="00194B00">
            <w:pPr>
              <w:numPr>
                <w:ilvl w:val="0"/>
                <w:numId w:val="104"/>
              </w:numPr>
              <w:spacing w:before="0" w:after="40" w:line="276" w:lineRule="auto"/>
              <w:ind w:left="162" w:hanging="162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การเปลี่ยนแปลงที่สำคัญในโครงการจ่ายลงทุน</w:t>
            </w:r>
          </w:p>
        </w:tc>
        <w:tc>
          <w:tcPr>
            <w:tcW w:w="1576" w:type="dxa"/>
            <w:shd w:val="clear" w:color="auto" w:fill="auto"/>
          </w:tcPr>
          <w:p w14:paraId="4DBB86A9" w14:textId="77777777" w:rsidR="00615A15" w:rsidRPr="007545F7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lastRenderedPageBreak/>
              <w:t xml:space="preserve">ฝ่ายงานที่เกี่ยวข้อง </w:t>
            </w:r>
          </w:p>
        </w:tc>
        <w:tc>
          <w:tcPr>
            <w:tcW w:w="2610" w:type="dxa"/>
            <w:shd w:val="clear" w:color="auto" w:fill="auto"/>
          </w:tcPr>
          <w:p w14:paraId="2E29E979" w14:textId="6CD56BED" w:rsidR="00615A15" w:rsidRPr="007545F7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โดยไม่ชักช้า (คือ (ก) ในวันที่มีเหตุการณ์เกิดขึ้น โดยรายงานก่อนเวลาการซื้อหรือขายหลักทรัพย์ใน</w:t>
            </w:r>
            <w:r w:rsidR="00CD5372" w:rsidRPr="007545F7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ในแต่ละรอบอย่างน้อย </w:t>
            </w:r>
            <w:r w:rsidRPr="007545F7">
              <w:rPr>
                <w:rFonts w:ascii="Cordia New" w:hAnsi="Cordia New"/>
                <w:sz w:val="28"/>
              </w:rPr>
              <w:t xml:space="preserve">1 </w:t>
            </w:r>
            <w:r w:rsidRPr="007545F7">
              <w:rPr>
                <w:rFonts w:ascii="Cordia New" w:hAnsi="Cordia New"/>
                <w:sz w:val="28"/>
                <w:cs/>
              </w:rPr>
              <w:t>ชั่วโมง หรือหลังเวลาการซื้อหรือขายหลักทรัพย์ใน</w:t>
            </w:r>
            <w:r w:rsidR="00CD5372" w:rsidRPr="007545F7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(ข) ในกรณีที่มีเหตุสุดวิสัยไม่สามารถปฏิบัติตามข้อ (ก) ได้ ให้รายงานก่อนเวลาการซื้อหรือขายหลักทรัพย์รอบแรกของวันทำการถัดไปอย่างน้อย </w:t>
            </w:r>
            <w:r w:rsidRPr="007545F7">
              <w:rPr>
                <w:rFonts w:ascii="Cordia New" w:hAnsi="Cordia New"/>
                <w:sz w:val="28"/>
              </w:rPr>
              <w:t xml:space="preserve">1 </w:t>
            </w:r>
            <w:r w:rsidRPr="007545F7">
              <w:rPr>
                <w:rFonts w:ascii="Cordia New" w:hAnsi="Cordia New"/>
                <w:sz w:val="28"/>
                <w:cs/>
              </w:rPr>
              <w:t>ชั่วโมง)</w:t>
            </w:r>
          </w:p>
        </w:tc>
        <w:tc>
          <w:tcPr>
            <w:tcW w:w="900" w:type="dxa"/>
            <w:shd w:val="clear" w:color="auto" w:fill="FFFFFF"/>
          </w:tcPr>
          <w:p w14:paraId="18EE85E6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11939236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7545F7" w14:paraId="18A0B5CA" w14:textId="77777777" w:rsidTr="00D5715C">
        <w:trPr>
          <w:trHeight w:val="2321"/>
          <w:jc w:val="center"/>
        </w:trPr>
        <w:tc>
          <w:tcPr>
            <w:tcW w:w="473" w:type="dxa"/>
            <w:shd w:val="clear" w:color="auto" w:fill="auto"/>
          </w:tcPr>
          <w:p w14:paraId="51C9A3C6" w14:textId="77777777" w:rsidR="00615A15" w:rsidRPr="007545F7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3F9CCE74" w14:textId="77777777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การผิดนัดชำระหนี้หรือไม่สามารถปฏิบัติตามภาระผูกพันตามนิติกรรมเกี่ยวกับการรับความช่วยเหลือทางการเงินที่มีมูลค่าตั้งแต่ร้อยละ </w:t>
            </w:r>
            <w:r w:rsidRPr="007545F7">
              <w:rPr>
                <w:rFonts w:ascii="Cordia New" w:hAnsi="Cordia New"/>
                <w:sz w:val="28"/>
              </w:rPr>
              <w:t>5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ของมูลค่าทรัพย์สินรวมในงบการเงินหรืองบการเงินรวมล่าสุด</w:t>
            </w:r>
          </w:p>
        </w:tc>
        <w:tc>
          <w:tcPr>
            <w:tcW w:w="1576" w:type="dxa"/>
            <w:shd w:val="clear" w:color="auto" w:fill="auto"/>
          </w:tcPr>
          <w:p w14:paraId="7DA904B7" w14:textId="77777777" w:rsidR="00615A15" w:rsidRPr="007545F7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2610" w:type="dxa"/>
            <w:shd w:val="clear" w:color="auto" w:fill="auto"/>
          </w:tcPr>
          <w:p w14:paraId="5826D2BF" w14:textId="6BD4E66F" w:rsidR="00615A15" w:rsidRPr="007545F7" w:rsidRDefault="00615A15" w:rsidP="00615A15">
            <w:pPr>
              <w:spacing w:before="0" w:after="40"/>
              <w:ind w:left="0" w:right="-18" w:firstLine="0"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ทันทีโดยไม่ชักช้า (คือ (ก) ในวันที่มีเหตุการณ์เกิดขึ้น โดยรายงานก่อนเวลาการซื้อหรือขายหลักทรัพย์ใน</w:t>
            </w:r>
            <w:r w:rsidR="00CD5372" w:rsidRPr="007545F7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ในแต่ละรอบอย่างน้อย </w:t>
            </w:r>
            <w:r w:rsidRPr="007545F7">
              <w:rPr>
                <w:rFonts w:ascii="Cordia New" w:hAnsi="Cordia New"/>
                <w:sz w:val="28"/>
              </w:rPr>
              <w:t xml:space="preserve">1 </w:t>
            </w:r>
            <w:r w:rsidRPr="007545F7">
              <w:rPr>
                <w:rFonts w:ascii="Cordia New" w:hAnsi="Cordia New"/>
                <w:sz w:val="28"/>
                <w:cs/>
              </w:rPr>
              <w:t>ชั่วโมง หรือหลังเวลาการซื้อหรือขายหลักทรัพย์ใน</w:t>
            </w:r>
            <w:r w:rsidR="00CD5372" w:rsidRPr="007545F7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(ข) ในกรณีที่มีเหตุสุดวิสัยไม่สามารถปฏิบัติตามข้อ (ก) ได้ ให้รายงานก่อนเวลาการซื้อหรือขายหลักทรัพย์รอบแรกของวันทำการถัดไปอย่างน้อย </w:t>
            </w:r>
            <w:r w:rsidRPr="007545F7">
              <w:rPr>
                <w:rFonts w:ascii="Cordia New" w:hAnsi="Cordia New"/>
                <w:sz w:val="28"/>
              </w:rPr>
              <w:t xml:space="preserve">1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ชั่วโมง) </w:t>
            </w:r>
          </w:p>
          <w:p w14:paraId="646FC360" w14:textId="77777777" w:rsidR="00615A15" w:rsidRPr="007545F7" w:rsidRDefault="00615A15" w:rsidP="00615A15">
            <w:pPr>
              <w:spacing w:before="0" w:after="40"/>
              <w:ind w:left="0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lastRenderedPageBreak/>
              <w:t xml:space="preserve">และรายงานความคืบหน้าเกี่ยวกับการผิดนัดชำระหนี้ของกองทรัสต์ (ถ้ามี) ภายใน </w:t>
            </w:r>
            <w:r w:rsidRPr="007545F7">
              <w:rPr>
                <w:rFonts w:ascii="Cordia New" w:hAnsi="Cordia New"/>
                <w:sz w:val="28"/>
              </w:rPr>
              <w:t xml:space="preserve">45 </w:t>
            </w:r>
            <w:r w:rsidRPr="007545F7">
              <w:rPr>
                <w:rFonts w:ascii="Cordia New" w:hAnsi="Cordia New"/>
                <w:sz w:val="28"/>
                <w:cs/>
              </w:rPr>
              <w:t>วัน นับแต่วันสิ้นสุดของแต่ละไตรมาสหรือเมื่อมีความคืบหน้าเกี่ยวกับการผิดนัดชำระหนี้ แล้วแต่เหตุการณ์ใดจะเกิดก่อน</w:t>
            </w:r>
          </w:p>
        </w:tc>
        <w:tc>
          <w:tcPr>
            <w:tcW w:w="900" w:type="dxa"/>
            <w:shd w:val="clear" w:color="auto" w:fill="FFFFFF"/>
          </w:tcPr>
          <w:p w14:paraId="2EA7197C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lastRenderedPageBreak/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5B897B31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7545F7" w14:paraId="6856B35B" w14:textId="77777777" w:rsidTr="00D5715C">
        <w:trPr>
          <w:jc w:val="center"/>
        </w:trPr>
        <w:tc>
          <w:tcPr>
            <w:tcW w:w="473" w:type="dxa"/>
            <w:shd w:val="clear" w:color="auto" w:fill="auto"/>
          </w:tcPr>
          <w:p w14:paraId="686ACF83" w14:textId="77777777" w:rsidR="00615A15" w:rsidRPr="007545F7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64A7B937" w14:textId="77777777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การทำธุรกรรมกับบุคคลที่เกี่ยวข้อง</w:t>
            </w:r>
          </w:p>
        </w:tc>
        <w:tc>
          <w:tcPr>
            <w:tcW w:w="1576" w:type="dxa"/>
            <w:shd w:val="clear" w:color="auto" w:fill="auto"/>
          </w:tcPr>
          <w:p w14:paraId="11797103" w14:textId="77777777" w:rsidR="00615A15" w:rsidRPr="007545F7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7AF1477E" w14:textId="77777777" w:rsidR="00615A15" w:rsidRPr="007545F7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2610" w:type="dxa"/>
            <w:shd w:val="clear" w:color="auto" w:fill="auto"/>
          </w:tcPr>
          <w:p w14:paraId="1550B0F3" w14:textId="419994BA" w:rsidR="00615A15" w:rsidRPr="007545F7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ทันทีโดยไม่ชักช้า (คือ (ก) ในวันที่มีเหตุการณ์เกิดขึ้น โดยรายงานก่อนเวลาการซื้อหรือขายหลักทรัพย์ใน</w:t>
            </w:r>
            <w:r w:rsidR="00CD5372" w:rsidRPr="007545F7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ในแต่ละรอบอย่างน้อย </w:t>
            </w:r>
            <w:r w:rsidRPr="007545F7">
              <w:rPr>
                <w:rFonts w:ascii="Cordia New" w:hAnsi="Cordia New"/>
                <w:sz w:val="28"/>
              </w:rPr>
              <w:t xml:space="preserve">1 </w:t>
            </w:r>
            <w:r w:rsidRPr="007545F7">
              <w:rPr>
                <w:rFonts w:ascii="Cordia New" w:hAnsi="Cordia New"/>
                <w:sz w:val="28"/>
                <w:cs/>
              </w:rPr>
              <w:t>ชั่วโมง หรือหลังเวลาการซื้อหรือขายหลักทรัพย์ใน</w:t>
            </w:r>
            <w:r w:rsidR="00CD5372" w:rsidRPr="007545F7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(ข) ในกรณีที่มีเหตุสุดวิสัยไม่สามารถปฏิบัติตามข้อ (ก) ได้ ให้รายงานก่อนเวลาการซื้อหรือขายหลักทรัพย์รอบแรกของวันทำการถัดไปอย่างน้อย </w:t>
            </w:r>
            <w:r w:rsidRPr="007545F7">
              <w:rPr>
                <w:rFonts w:ascii="Cordia New" w:hAnsi="Cordia New"/>
                <w:sz w:val="28"/>
              </w:rPr>
              <w:t xml:space="preserve">1 </w:t>
            </w:r>
            <w:r w:rsidRPr="007545F7">
              <w:rPr>
                <w:rFonts w:ascii="Cordia New" w:hAnsi="Cordia New"/>
                <w:sz w:val="28"/>
                <w:cs/>
              </w:rPr>
              <w:t>ชั่วโมง)</w:t>
            </w:r>
          </w:p>
        </w:tc>
        <w:tc>
          <w:tcPr>
            <w:tcW w:w="900" w:type="dxa"/>
            <w:shd w:val="clear" w:color="auto" w:fill="auto"/>
          </w:tcPr>
          <w:p w14:paraId="53A11DA3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auto"/>
          </w:tcPr>
          <w:p w14:paraId="66FADB5E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7545F7" w14:paraId="5697C648" w14:textId="77777777" w:rsidTr="00D5715C">
        <w:trPr>
          <w:jc w:val="center"/>
        </w:trPr>
        <w:tc>
          <w:tcPr>
            <w:tcW w:w="473" w:type="dxa"/>
            <w:shd w:val="clear" w:color="auto" w:fill="auto"/>
          </w:tcPr>
          <w:p w14:paraId="612B8A7D" w14:textId="77777777" w:rsidR="00615A15" w:rsidRPr="007545F7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5E6CD4D8" w14:textId="77777777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ข้อพิพาทที่สำคัญที่มีผลกระทบเกี่ยวกับการดำเนินงานของกองทรัสต์ เช่น ข้อพิพาทเกี่ยวกับแรงงาน ผู้รับเหมาช่วง หรือผู้ขายสินค้าให้กองทรัสต์</w:t>
            </w:r>
          </w:p>
        </w:tc>
        <w:tc>
          <w:tcPr>
            <w:tcW w:w="1576" w:type="dxa"/>
            <w:shd w:val="clear" w:color="auto" w:fill="auto"/>
          </w:tcPr>
          <w:p w14:paraId="102E50D7" w14:textId="77777777" w:rsidR="00615A15" w:rsidRPr="007545F7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5BE010EF" w14:textId="77777777" w:rsidR="00615A15" w:rsidRPr="007545F7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2610" w:type="dxa"/>
            <w:shd w:val="clear" w:color="auto" w:fill="auto"/>
          </w:tcPr>
          <w:p w14:paraId="3DF68FF1" w14:textId="505B1C45" w:rsidR="00615A15" w:rsidRPr="007545F7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ทันทีโดยไม่ชักช้า (คือ (ก) ในวันที่มีเหตุการณ์เกิดขึ้น โดยรายงานก่อนเวลาการซื้อหรือขายหลักทรัพย์ใน</w:t>
            </w:r>
            <w:r w:rsidR="00CD5372" w:rsidRPr="007545F7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ในแต่ละรอบอย่างน้อย </w:t>
            </w:r>
            <w:r w:rsidRPr="007545F7">
              <w:rPr>
                <w:rFonts w:ascii="Cordia New" w:hAnsi="Cordia New"/>
                <w:sz w:val="28"/>
              </w:rPr>
              <w:t xml:space="preserve">1 </w:t>
            </w:r>
            <w:r w:rsidRPr="007545F7">
              <w:rPr>
                <w:rFonts w:ascii="Cordia New" w:hAnsi="Cordia New"/>
                <w:sz w:val="28"/>
                <w:cs/>
              </w:rPr>
              <w:t>ชั่วโมง หรือหลังเวลาการซื้อหรือขายหลักทรัพย์ใน</w:t>
            </w:r>
            <w:r w:rsidR="00CD5372" w:rsidRPr="007545F7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(ข) ในกรณีที่มีเหตุสุดวิสัยไม่สามารถปฏิบัติตามข้อ (ก) ได้ ให้รายงานก่อนเวลาการ</w:t>
            </w:r>
            <w:r w:rsidRPr="007545F7">
              <w:rPr>
                <w:rFonts w:ascii="Cordia New" w:hAnsi="Cordia New"/>
                <w:sz w:val="28"/>
                <w:cs/>
              </w:rPr>
              <w:lastRenderedPageBreak/>
              <w:t xml:space="preserve">ซื้อหรือขายหลักทรัพย์รอบแรกของวันทำการถัดไปอย่างน้อย </w:t>
            </w:r>
            <w:r w:rsidRPr="007545F7">
              <w:rPr>
                <w:rFonts w:ascii="Cordia New" w:hAnsi="Cordia New"/>
                <w:sz w:val="28"/>
              </w:rPr>
              <w:t xml:space="preserve">1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ชั่วโมง) และรายงานต่อสำนักงาน ก.ล.ต. โดยไม่ชักช้าเมื่อมีการรายงานต่อ </w:t>
            </w:r>
            <w:r w:rsidR="00CD5372" w:rsidRPr="007545F7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แล้ว </w:t>
            </w:r>
          </w:p>
        </w:tc>
        <w:tc>
          <w:tcPr>
            <w:tcW w:w="900" w:type="dxa"/>
            <w:shd w:val="clear" w:color="auto" w:fill="auto"/>
          </w:tcPr>
          <w:p w14:paraId="36FCF8B4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lastRenderedPageBreak/>
              <w:sym w:font="Wingdings 2" w:char="F050"/>
            </w:r>
          </w:p>
        </w:tc>
        <w:tc>
          <w:tcPr>
            <w:tcW w:w="900" w:type="dxa"/>
            <w:shd w:val="clear" w:color="auto" w:fill="auto"/>
          </w:tcPr>
          <w:p w14:paraId="21DDD74D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</w:tr>
      <w:tr w:rsidR="00615A15" w:rsidRPr="007545F7" w14:paraId="111C857D" w14:textId="77777777" w:rsidTr="00D5715C">
        <w:trPr>
          <w:jc w:val="center"/>
        </w:trPr>
        <w:tc>
          <w:tcPr>
            <w:tcW w:w="473" w:type="dxa"/>
            <w:shd w:val="clear" w:color="auto" w:fill="auto"/>
          </w:tcPr>
          <w:p w14:paraId="179E95D2" w14:textId="77777777" w:rsidR="00615A15" w:rsidRPr="007545F7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39E64EB7" w14:textId="77777777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ข้อพิพาททางกฎหมายที่สำคัญ</w:t>
            </w:r>
          </w:p>
        </w:tc>
        <w:tc>
          <w:tcPr>
            <w:tcW w:w="1576" w:type="dxa"/>
            <w:shd w:val="clear" w:color="auto" w:fill="auto"/>
          </w:tcPr>
          <w:p w14:paraId="53668983" w14:textId="77777777" w:rsidR="00615A15" w:rsidRPr="007545F7" w:rsidRDefault="00615A15" w:rsidP="00615A15">
            <w:pPr>
              <w:spacing w:before="0" w:after="40"/>
              <w:ind w:left="0" w:right="-18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1FB647ED" w14:textId="77777777" w:rsidR="00615A15" w:rsidRPr="007545F7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2610" w:type="dxa"/>
            <w:shd w:val="clear" w:color="auto" w:fill="auto"/>
          </w:tcPr>
          <w:p w14:paraId="2EF200B4" w14:textId="00F3C2F4" w:rsidR="00615A15" w:rsidRPr="007545F7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ทันทีโดยไม่ชักช้า (คือ (ก) ในวันที่มีเหตุการณ์เกิดขึ้น โดยรายงานก่อนเวลาการซื้อหรือขายหลักทรัพย์ใน</w:t>
            </w:r>
            <w:r w:rsidR="00CD5372" w:rsidRPr="007545F7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ในแต่ละรอบอย่างน้อย </w:t>
            </w:r>
            <w:r w:rsidRPr="007545F7">
              <w:rPr>
                <w:rFonts w:ascii="Cordia New" w:hAnsi="Cordia New"/>
                <w:sz w:val="28"/>
              </w:rPr>
              <w:t xml:space="preserve">1 </w:t>
            </w:r>
            <w:r w:rsidRPr="007545F7">
              <w:rPr>
                <w:rFonts w:ascii="Cordia New" w:hAnsi="Cordia New"/>
                <w:sz w:val="28"/>
                <w:cs/>
              </w:rPr>
              <w:t>ชั่วโมง หรือหลังเวลาการซื้อหรือขายหลักทรัพย์ใน</w:t>
            </w:r>
            <w:r w:rsidR="00CD5372" w:rsidRPr="007545F7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(ข) ในกรณีที่มีเหตุสุดวิสัยไม่สามารถปฏิบัติตามข้อ (ก) ได้ ให้รายงานก่อนเวลาการซื้อหรือขายหลักทรัพย์รอบแรกของวันทำการถัดไปอย่างน้อย </w:t>
            </w:r>
            <w:r w:rsidRPr="007545F7">
              <w:rPr>
                <w:rFonts w:ascii="Cordia New" w:hAnsi="Cordia New"/>
                <w:sz w:val="28"/>
              </w:rPr>
              <w:t xml:space="preserve">1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ชั่วโมง) และรายงานต่อสำนักงาน ก.ล.ต. โดยไม่ชักช้าเมื่อมีการรายงานต่อ </w:t>
            </w:r>
            <w:r w:rsidR="00CD5372" w:rsidRPr="007545F7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แล้ว</w:t>
            </w:r>
            <w:r w:rsidRPr="007545F7">
              <w:rPr>
                <w:rFonts w:ascii="Cordia New" w:hAnsi="Cordia New"/>
                <w:sz w:val="28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1511B64F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auto"/>
          </w:tcPr>
          <w:p w14:paraId="638BC206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</w:tr>
      <w:tr w:rsidR="00615A15" w:rsidRPr="007545F7" w14:paraId="09BF594F" w14:textId="77777777" w:rsidTr="00D5715C">
        <w:trPr>
          <w:jc w:val="center"/>
        </w:trPr>
        <w:tc>
          <w:tcPr>
            <w:tcW w:w="473" w:type="dxa"/>
            <w:shd w:val="clear" w:color="auto" w:fill="auto"/>
          </w:tcPr>
          <w:p w14:paraId="0E39C270" w14:textId="77777777" w:rsidR="00615A15" w:rsidRPr="007545F7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58E4F4BD" w14:textId="77777777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การเปลี่ยนแปลงนโยบายการบัญชีที่สำคัญ</w:t>
            </w:r>
          </w:p>
        </w:tc>
        <w:tc>
          <w:tcPr>
            <w:tcW w:w="1576" w:type="dxa"/>
            <w:shd w:val="clear" w:color="auto" w:fill="auto"/>
          </w:tcPr>
          <w:p w14:paraId="628DDD63" w14:textId="77777777" w:rsidR="00615A15" w:rsidRPr="007545F7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ฝ่ายการเงินและธุรการ</w:t>
            </w:r>
          </w:p>
        </w:tc>
        <w:tc>
          <w:tcPr>
            <w:tcW w:w="2610" w:type="dxa"/>
            <w:shd w:val="clear" w:color="auto" w:fill="auto"/>
          </w:tcPr>
          <w:p w14:paraId="7772F9ED" w14:textId="28251088" w:rsidR="00615A15" w:rsidRPr="007545F7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ทันทีโดยไม่ชักช้า (คือ (ก) ในวันที่มีเหตุการณ์เกิดขึ้น โดยรายงานก่อนเวลาการซื้อหรือขายหลักทรัพย์ใน</w:t>
            </w:r>
            <w:r w:rsidR="00CD5372" w:rsidRPr="007545F7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ในแต่ละรอบอย่างน้อย </w:t>
            </w:r>
            <w:r w:rsidRPr="007545F7">
              <w:rPr>
                <w:rFonts w:ascii="Cordia New" w:hAnsi="Cordia New"/>
                <w:sz w:val="28"/>
              </w:rPr>
              <w:t xml:space="preserve">1 </w:t>
            </w:r>
            <w:r w:rsidRPr="007545F7">
              <w:rPr>
                <w:rFonts w:ascii="Cordia New" w:hAnsi="Cordia New"/>
                <w:sz w:val="28"/>
                <w:cs/>
              </w:rPr>
              <w:t>ชั่วโมง หรือหลังเวลาการซื้อหรือขายหลักทรัพย์ใน</w:t>
            </w:r>
            <w:r w:rsidR="00CD5372" w:rsidRPr="007545F7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(ข) ในกรณีที่มีเหตุ</w:t>
            </w:r>
            <w:r w:rsidRPr="007545F7">
              <w:rPr>
                <w:rFonts w:ascii="Cordia New" w:hAnsi="Cordia New"/>
                <w:sz w:val="28"/>
                <w:cs/>
              </w:rPr>
              <w:lastRenderedPageBreak/>
              <w:t xml:space="preserve">สุดวิสัยไม่สามารถปฏิบัติตามข้อ (ก) ได้ ให้รายงานก่อนเวลาการซื้อหรือขายหลักทรัพย์รอบแรกของวันทำการถัดไปอย่างน้อย </w:t>
            </w:r>
            <w:r w:rsidRPr="007545F7">
              <w:rPr>
                <w:rFonts w:ascii="Cordia New" w:hAnsi="Cordia New"/>
                <w:sz w:val="28"/>
              </w:rPr>
              <w:t xml:space="preserve">1 </w:t>
            </w:r>
            <w:r w:rsidRPr="007545F7">
              <w:rPr>
                <w:rFonts w:ascii="Cordia New" w:hAnsi="Cordia New"/>
                <w:sz w:val="28"/>
                <w:cs/>
              </w:rPr>
              <w:t>ชั่วโมง)</w:t>
            </w:r>
          </w:p>
        </w:tc>
        <w:tc>
          <w:tcPr>
            <w:tcW w:w="900" w:type="dxa"/>
            <w:shd w:val="clear" w:color="auto" w:fill="auto"/>
          </w:tcPr>
          <w:p w14:paraId="10EAE692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lastRenderedPageBreak/>
              <w:sym w:font="Wingdings 2" w:char="F050"/>
            </w:r>
          </w:p>
        </w:tc>
        <w:tc>
          <w:tcPr>
            <w:tcW w:w="900" w:type="dxa"/>
            <w:shd w:val="clear" w:color="auto" w:fill="auto"/>
          </w:tcPr>
          <w:p w14:paraId="1E9C310E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7545F7" w14:paraId="4458164A" w14:textId="77777777" w:rsidTr="00D5715C">
        <w:trPr>
          <w:jc w:val="center"/>
        </w:trPr>
        <w:tc>
          <w:tcPr>
            <w:tcW w:w="473" w:type="dxa"/>
            <w:shd w:val="clear" w:color="auto" w:fill="auto"/>
          </w:tcPr>
          <w:p w14:paraId="0CD1CF85" w14:textId="77777777" w:rsidR="00615A15" w:rsidRPr="007545F7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6812CE0C" w14:textId="77777777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ข้อมูลอื่นใดที่มี</w:t>
            </w:r>
            <w:r w:rsidRPr="007545F7">
              <w:rPr>
                <w:rFonts w:ascii="Cordia New" w:hAnsi="Cordia New"/>
                <w:sz w:val="28"/>
              </w:rPr>
              <w:t xml:space="preserve">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หรือจะมีผลกระทบต่อสิทธิประโยชน์หรือการตัดสินใจของผู้ลงทุนหรือต่อการเปลี่ยนแปลงราคาของหน่วยทรัสต์ และข้อมูลอื่นๆ </w:t>
            </w:r>
          </w:p>
        </w:tc>
        <w:tc>
          <w:tcPr>
            <w:tcW w:w="1576" w:type="dxa"/>
            <w:shd w:val="clear" w:color="auto" w:fill="auto"/>
          </w:tcPr>
          <w:p w14:paraId="34778D0F" w14:textId="77777777" w:rsidR="00615A15" w:rsidRPr="007545F7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ฝ่ายงานที่เกี่ยวข้องกับข้อมูลดังกล่าว</w:t>
            </w:r>
          </w:p>
        </w:tc>
        <w:tc>
          <w:tcPr>
            <w:tcW w:w="2610" w:type="dxa"/>
            <w:shd w:val="clear" w:color="auto" w:fill="auto"/>
          </w:tcPr>
          <w:p w14:paraId="696B4519" w14:textId="7CAA2879" w:rsidR="00615A15" w:rsidRPr="007545F7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ทันทีโดยไม่ชักช้า (คือ (ก) ในวันที่มีเหตุการณ์เกิดขึ้น โดยรายงานก่อนเวลาการซื้อหรือขายหลักทรัพย์ใน</w:t>
            </w:r>
            <w:r w:rsidR="00CD5372" w:rsidRPr="007545F7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ในแต่ละรอบอย่างน้อย </w:t>
            </w:r>
            <w:r w:rsidRPr="007545F7">
              <w:rPr>
                <w:rFonts w:ascii="Cordia New" w:hAnsi="Cordia New"/>
                <w:sz w:val="28"/>
              </w:rPr>
              <w:t xml:space="preserve">1 </w:t>
            </w:r>
            <w:r w:rsidRPr="007545F7">
              <w:rPr>
                <w:rFonts w:ascii="Cordia New" w:hAnsi="Cordia New"/>
                <w:sz w:val="28"/>
                <w:cs/>
              </w:rPr>
              <w:t>ชั่วโมง หรือหลังเวลาการซื้อหรือขายหลักทรัพย์ใน</w:t>
            </w:r>
            <w:r w:rsidR="00CD5372" w:rsidRPr="007545F7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(ข) ในกรณีที่มีเหตุสุดวิสัยไม่สามารถปฏิบัติตามข้อ (ก) ได้ ให้รายงานก่อนเวลาการซื้อหรือขายหลักทรัพย์รอบแรกของวันทำการถัดไปอย่างน้อย </w:t>
            </w:r>
            <w:r w:rsidRPr="007545F7">
              <w:rPr>
                <w:rFonts w:ascii="Cordia New" w:hAnsi="Cordia New"/>
                <w:sz w:val="28"/>
              </w:rPr>
              <w:t xml:space="preserve">1 </w:t>
            </w:r>
            <w:r w:rsidRPr="007545F7">
              <w:rPr>
                <w:rFonts w:ascii="Cordia New" w:hAnsi="Cordia New"/>
                <w:sz w:val="28"/>
                <w:cs/>
              </w:rPr>
              <w:t>ชั่วโมง)</w:t>
            </w:r>
          </w:p>
          <w:p w14:paraId="5346C951" w14:textId="4D41DE11" w:rsidR="00615A15" w:rsidRPr="007545F7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และรายงานต่อสำนักงาน ก.ล.ต. โดยไม่ชักช้าเมื่อมีการรายงานต่อ </w:t>
            </w:r>
            <w:r w:rsidR="00CD5372" w:rsidRPr="007545F7">
              <w:rPr>
                <w:rFonts w:ascii="Cordia New" w:hAnsi="Cordia New"/>
                <w:sz w:val="28"/>
                <w:cs/>
              </w:rPr>
              <w:t>ตลาดหลักทรัพย์</w:t>
            </w:r>
            <w:r w:rsidRPr="007545F7">
              <w:rPr>
                <w:rFonts w:ascii="Cordia New" w:hAnsi="Cordia New"/>
                <w:sz w:val="28"/>
                <w:cs/>
              </w:rPr>
              <w:t>แล้ว</w:t>
            </w:r>
          </w:p>
        </w:tc>
        <w:tc>
          <w:tcPr>
            <w:tcW w:w="900" w:type="dxa"/>
            <w:shd w:val="clear" w:color="auto" w:fill="auto"/>
          </w:tcPr>
          <w:p w14:paraId="5DA5FE38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  <w:p w14:paraId="4416835C" w14:textId="77777777" w:rsidR="00615A15" w:rsidRPr="007545F7" w:rsidRDefault="00615A15" w:rsidP="00615A15">
            <w:pPr>
              <w:spacing w:before="0" w:after="40"/>
              <w:ind w:left="0" w:firstLine="0"/>
              <w:rPr>
                <w:rFonts w:ascii="Cordia New" w:hAnsi="Cordia New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EBA322C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</w:tr>
      <w:tr w:rsidR="00615A15" w:rsidRPr="007545F7" w14:paraId="277FF14C" w14:textId="77777777" w:rsidTr="00D5715C">
        <w:trPr>
          <w:trHeight w:val="683"/>
          <w:jc w:val="center"/>
        </w:trPr>
        <w:tc>
          <w:tcPr>
            <w:tcW w:w="473" w:type="dxa"/>
            <w:shd w:val="clear" w:color="auto" w:fill="auto"/>
          </w:tcPr>
          <w:p w14:paraId="025BE104" w14:textId="77777777" w:rsidR="00615A15" w:rsidRPr="007545F7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19D3F88C" w14:textId="77777777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รายงานเกี่ยวกับการเปลี่ยนแปลงดังต่อไปนี้</w:t>
            </w:r>
          </w:p>
          <w:p w14:paraId="73F2DF23" w14:textId="77777777" w:rsidR="00615A15" w:rsidRPr="007545F7" w:rsidRDefault="00615A15" w:rsidP="00194B00">
            <w:pPr>
              <w:numPr>
                <w:ilvl w:val="0"/>
                <w:numId w:val="104"/>
              </w:numPr>
              <w:spacing w:before="0" w:after="40" w:line="276" w:lineRule="auto"/>
              <w:ind w:left="162" w:hanging="162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การเปลี่ยนแปลงผู้จัดการกองทรัสต์ หรือทรัสตี</w:t>
            </w:r>
          </w:p>
          <w:p w14:paraId="47672F1C" w14:textId="77777777" w:rsidR="00615A15" w:rsidRPr="007545F7" w:rsidRDefault="00615A15" w:rsidP="00194B00">
            <w:pPr>
              <w:numPr>
                <w:ilvl w:val="0"/>
                <w:numId w:val="104"/>
              </w:numPr>
              <w:spacing w:before="0" w:after="40" w:line="276" w:lineRule="auto"/>
              <w:ind w:left="162" w:hanging="162"/>
              <w:contextualSpacing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การย้ายที่ตั้งสำนักงานใหญ่ของผู้จัดการกองทรัสต์</w:t>
            </w:r>
          </w:p>
          <w:p w14:paraId="5C872681" w14:textId="77777777" w:rsidR="00615A15" w:rsidRPr="007545F7" w:rsidRDefault="00615A15" w:rsidP="00194B00">
            <w:pPr>
              <w:numPr>
                <w:ilvl w:val="0"/>
                <w:numId w:val="104"/>
              </w:numPr>
              <w:spacing w:before="0" w:after="40" w:line="276" w:lineRule="auto"/>
              <w:ind w:left="162" w:hanging="162"/>
              <w:contextualSpacing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การเปลี่ยนแปลงผู้สอบบัญชีของกองทรัสต์</w:t>
            </w:r>
          </w:p>
          <w:p w14:paraId="47DCFAD4" w14:textId="77777777" w:rsidR="00615A15" w:rsidRPr="007545F7" w:rsidRDefault="00615A15" w:rsidP="00194B00">
            <w:pPr>
              <w:numPr>
                <w:ilvl w:val="0"/>
                <w:numId w:val="104"/>
              </w:numPr>
              <w:spacing w:before="0" w:after="40" w:line="276" w:lineRule="auto"/>
              <w:ind w:left="162" w:hanging="162"/>
              <w:contextualSpacing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lastRenderedPageBreak/>
              <w:t>การเปลี่ยนแปลงนายทะเบียนหลักทรัพย์ หรือมีการเปลี่ยนแปลงสถานที่ตั้งของนายทะเบียนหลักทรัพย์ของกองทรัสต์</w:t>
            </w:r>
          </w:p>
          <w:p w14:paraId="038F7A4D" w14:textId="77777777" w:rsidR="00615A15" w:rsidRPr="007545F7" w:rsidRDefault="00615A15" w:rsidP="00194B00">
            <w:pPr>
              <w:numPr>
                <w:ilvl w:val="0"/>
                <w:numId w:val="104"/>
              </w:numPr>
              <w:spacing w:before="0" w:after="40" w:line="276" w:lineRule="auto"/>
              <w:ind w:left="162" w:hanging="162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การแก้ไขสัญญาก่อตั้งทรัสต์</w:t>
            </w:r>
          </w:p>
        </w:tc>
        <w:tc>
          <w:tcPr>
            <w:tcW w:w="1576" w:type="dxa"/>
            <w:shd w:val="clear" w:color="auto" w:fill="auto"/>
          </w:tcPr>
          <w:p w14:paraId="325382F0" w14:textId="77777777" w:rsidR="00615A15" w:rsidRPr="007545F7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lastRenderedPageBreak/>
              <w:t>ฝ่ายพัฒนาธุรกิจและ</w:t>
            </w:r>
          </w:p>
          <w:p w14:paraId="48D2F60C" w14:textId="77777777" w:rsidR="00615A15" w:rsidRPr="007545F7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  <w:p w14:paraId="6036016D" w14:textId="77777777" w:rsidR="00615A15" w:rsidRPr="007545F7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610" w:type="dxa"/>
            <w:shd w:val="clear" w:color="auto" w:fill="auto"/>
          </w:tcPr>
          <w:p w14:paraId="12E18EFD" w14:textId="691F98B2" w:rsidR="00615A15" w:rsidRPr="007545F7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b/>
                <w:bCs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ภายใน </w:t>
            </w:r>
            <w:r w:rsidRPr="007545F7">
              <w:rPr>
                <w:rFonts w:ascii="Cordia New" w:hAnsi="Cordia New"/>
                <w:sz w:val="28"/>
              </w:rPr>
              <w:t xml:space="preserve">3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(สาม) วันทำการนับแต่วันที่เกิดเหตุการณ์ และรายงานต่อสำนักงาน ก.ล.ต. โดยไม่ชักช้าเมื่อมีการรายงานต่อ </w:t>
            </w:r>
            <w:r w:rsidR="00CD5372" w:rsidRPr="007545F7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แล้ว</w:t>
            </w:r>
          </w:p>
        </w:tc>
        <w:tc>
          <w:tcPr>
            <w:tcW w:w="900" w:type="dxa"/>
            <w:shd w:val="clear" w:color="auto" w:fill="FFFFFF"/>
          </w:tcPr>
          <w:p w14:paraId="723731F6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  <w:p w14:paraId="4A849118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900" w:type="dxa"/>
            <w:shd w:val="clear" w:color="auto" w:fill="FFFFFF"/>
          </w:tcPr>
          <w:p w14:paraId="5ABF20C1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  <w:p w14:paraId="7158808D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7545F7" w14:paraId="211A083C" w14:textId="77777777" w:rsidTr="00D5715C">
        <w:trPr>
          <w:jc w:val="center"/>
        </w:trPr>
        <w:tc>
          <w:tcPr>
            <w:tcW w:w="473" w:type="dxa"/>
            <w:shd w:val="clear" w:color="auto" w:fill="auto"/>
          </w:tcPr>
          <w:p w14:paraId="7258A8A7" w14:textId="77777777" w:rsidR="00615A15" w:rsidRPr="007545F7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4E4B09C6" w14:textId="77777777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การเปลี่ยนแปลงกรรมการหรือบุคคลผู้มีอำนาจในการจัดการของผู้จัดการกองทรัสต์</w:t>
            </w:r>
          </w:p>
        </w:tc>
        <w:tc>
          <w:tcPr>
            <w:tcW w:w="1576" w:type="dxa"/>
            <w:shd w:val="clear" w:color="auto" w:fill="auto"/>
          </w:tcPr>
          <w:p w14:paraId="2FC2DB8E" w14:textId="77777777" w:rsidR="00615A15" w:rsidRPr="007545F7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616D9C44" w14:textId="77777777" w:rsidR="00615A15" w:rsidRPr="007545F7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2610" w:type="dxa"/>
            <w:shd w:val="clear" w:color="auto" w:fill="auto"/>
          </w:tcPr>
          <w:p w14:paraId="4510DA0F" w14:textId="5854BB5D" w:rsidR="00615A15" w:rsidRPr="007545F7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รายงานต่อตลาดหลักทรัพย์ภายใน </w:t>
            </w:r>
            <w:r w:rsidRPr="007545F7">
              <w:rPr>
                <w:rFonts w:ascii="Cordia New" w:hAnsi="Cordia New"/>
                <w:sz w:val="28"/>
              </w:rPr>
              <w:t xml:space="preserve">3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(สาม) วันทำการนับแต่วันที่เกิดเหตุการณ์ และรายงานต่อสำนักงาน ก.ล.ต. ภายใน </w:t>
            </w:r>
            <w:r w:rsidR="00DD0127" w:rsidRPr="007545F7">
              <w:rPr>
                <w:rFonts w:ascii="Cordia New" w:hAnsi="Cordia New"/>
                <w:sz w:val="28"/>
              </w:rPr>
              <w:t>15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(สิบห้า) วัน</w:t>
            </w:r>
          </w:p>
        </w:tc>
        <w:tc>
          <w:tcPr>
            <w:tcW w:w="900" w:type="dxa"/>
            <w:shd w:val="clear" w:color="auto" w:fill="FFFFFF"/>
          </w:tcPr>
          <w:p w14:paraId="328A46DE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7DCD8F2E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</w:tr>
      <w:tr w:rsidR="00615A15" w:rsidRPr="007545F7" w14:paraId="42266D97" w14:textId="77777777" w:rsidTr="00D5715C">
        <w:trPr>
          <w:jc w:val="center"/>
        </w:trPr>
        <w:tc>
          <w:tcPr>
            <w:tcW w:w="473" w:type="dxa"/>
            <w:shd w:val="clear" w:color="auto" w:fill="auto"/>
          </w:tcPr>
          <w:p w14:paraId="7EBAA914" w14:textId="77777777" w:rsidR="00615A15" w:rsidRPr="007545F7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59F568D0" w14:textId="77777777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รายงานการประเมินมูลค่าอสังหาริมทรัพย์เต็มรูปแบบ</w:t>
            </w:r>
          </w:p>
        </w:tc>
        <w:tc>
          <w:tcPr>
            <w:tcW w:w="1576" w:type="dxa"/>
            <w:shd w:val="clear" w:color="auto" w:fill="auto"/>
          </w:tcPr>
          <w:p w14:paraId="36C2D9D7" w14:textId="77777777" w:rsidR="00615A15" w:rsidRPr="007545F7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ฝ่ายบริหารสินทรัพย์</w:t>
            </w:r>
          </w:p>
        </w:tc>
        <w:tc>
          <w:tcPr>
            <w:tcW w:w="2610" w:type="dxa"/>
            <w:shd w:val="clear" w:color="auto" w:fill="auto"/>
          </w:tcPr>
          <w:p w14:paraId="6C2BE49F" w14:textId="3188D924" w:rsidR="00615A15" w:rsidRPr="007545F7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ทันทีโดยไม่ชักช้า (คือ (ก) ในวันที่มีเหตุการณ์เกิดขึ้น โดยรายงานก่อนเวลาการซื้อหรือขายหลักทรัพย์ใน</w:t>
            </w:r>
            <w:r w:rsidR="00CD5372" w:rsidRPr="007545F7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ในแต่ละรอบอย่างน้อย </w:t>
            </w:r>
            <w:r w:rsidRPr="007545F7">
              <w:rPr>
                <w:rFonts w:ascii="Cordia New" w:hAnsi="Cordia New"/>
                <w:sz w:val="28"/>
              </w:rPr>
              <w:t xml:space="preserve">1 </w:t>
            </w:r>
            <w:r w:rsidRPr="007545F7">
              <w:rPr>
                <w:rFonts w:ascii="Cordia New" w:hAnsi="Cordia New"/>
                <w:sz w:val="28"/>
                <w:cs/>
              </w:rPr>
              <w:t>ชั่วโมง หรือหลังเวลาการซื้อหรือขายหลักทรัพย์ใน</w:t>
            </w:r>
            <w:r w:rsidR="00CD5372" w:rsidRPr="007545F7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(ข) ในกรณีที่มีเหตุสุดวิสัยไม่สามารถปฏิบัติตามข้อ (ก) ได้ ให้รายงานก่อนเวลาการซื้อหรือขายหลักทรัพย์รอบแรกของวันทำการถัดไปอย่างน้อย </w:t>
            </w:r>
            <w:r w:rsidRPr="007545F7">
              <w:rPr>
                <w:rFonts w:ascii="Cordia New" w:hAnsi="Cordia New"/>
                <w:sz w:val="28"/>
              </w:rPr>
              <w:t xml:space="preserve">1 </w:t>
            </w:r>
            <w:r w:rsidRPr="007545F7">
              <w:rPr>
                <w:rFonts w:ascii="Cordia New" w:hAnsi="Cordia New"/>
                <w:sz w:val="28"/>
                <w:cs/>
              </w:rPr>
              <w:t>ชั่วโมง)</w:t>
            </w:r>
          </w:p>
        </w:tc>
        <w:tc>
          <w:tcPr>
            <w:tcW w:w="900" w:type="dxa"/>
            <w:shd w:val="clear" w:color="auto" w:fill="FFFFFF"/>
          </w:tcPr>
          <w:p w14:paraId="6AEE8798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5BD4B858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7545F7" w14:paraId="08D9027A" w14:textId="77777777" w:rsidTr="00D5715C">
        <w:trPr>
          <w:jc w:val="center"/>
        </w:trPr>
        <w:tc>
          <w:tcPr>
            <w:tcW w:w="473" w:type="dxa"/>
            <w:shd w:val="clear" w:color="auto" w:fill="auto"/>
          </w:tcPr>
          <w:p w14:paraId="57471B09" w14:textId="77777777" w:rsidR="00615A15" w:rsidRPr="007545F7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shd w:val="clear" w:color="auto" w:fill="auto"/>
          </w:tcPr>
          <w:p w14:paraId="5DE518A9" w14:textId="77777777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b/>
                <w:bCs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รายงานสอบทานการประเมินมูลค่าอสังหาริมทรัพย์ (ซึ่งต้องกระทำทุก </w:t>
            </w:r>
            <w:r w:rsidRPr="007545F7">
              <w:rPr>
                <w:rFonts w:ascii="Cordia New" w:hAnsi="Cordia New"/>
                <w:sz w:val="28"/>
              </w:rPr>
              <w:t>1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(หนึ่ง) ปี นับแต่วันที่มีการประเมินมูลค่าเต็มรูปแบบครั้งล่าสุด)</w:t>
            </w:r>
          </w:p>
        </w:tc>
        <w:tc>
          <w:tcPr>
            <w:tcW w:w="1576" w:type="dxa"/>
            <w:shd w:val="clear" w:color="auto" w:fill="auto"/>
          </w:tcPr>
          <w:p w14:paraId="38EFF6EB" w14:textId="77777777" w:rsidR="00615A15" w:rsidRPr="007545F7" w:rsidRDefault="00615A15" w:rsidP="00615A15">
            <w:pPr>
              <w:spacing w:before="0" w:after="40"/>
              <w:ind w:left="72" w:right="-18" w:firstLine="0"/>
              <w:jc w:val="center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ฝ่ายบริหารสินทรัพย์</w:t>
            </w:r>
          </w:p>
        </w:tc>
        <w:tc>
          <w:tcPr>
            <w:tcW w:w="2610" w:type="dxa"/>
            <w:shd w:val="clear" w:color="auto" w:fill="auto"/>
          </w:tcPr>
          <w:p w14:paraId="68E061F2" w14:textId="305270D6" w:rsidR="00615A15" w:rsidRPr="007545F7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ทันทีโดยไม่ชักช้า (คือ (ก) ในวันที่มีเหตุการณ์เกิดขึ้น โดยรายงานก่อนเวลาการซื้อหรือขายหลักทรัพย์ใน</w:t>
            </w:r>
            <w:r w:rsidR="00CD5372" w:rsidRPr="007545F7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ในแต่ละรอบอย่างน้อย </w:t>
            </w:r>
            <w:r w:rsidRPr="007545F7">
              <w:rPr>
                <w:rFonts w:ascii="Cordia New" w:hAnsi="Cordia New"/>
                <w:sz w:val="28"/>
              </w:rPr>
              <w:t xml:space="preserve">1 </w:t>
            </w:r>
            <w:r w:rsidRPr="007545F7">
              <w:rPr>
                <w:rFonts w:ascii="Cordia New" w:hAnsi="Cordia New"/>
                <w:sz w:val="28"/>
                <w:cs/>
              </w:rPr>
              <w:t>ชั่วโมง หรือหลังเวลาการ</w:t>
            </w:r>
            <w:r w:rsidRPr="007545F7">
              <w:rPr>
                <w:rFonts w:ascii="Cordia New" w:hAnsi="Cordia New"/>
                <w:sz w:val="28"/>
                <w:cs/>
              </w:rPr>
              <w:lastRenderedPageBreak/>
              <w:t>ซื้อหรือขายหลักทรัพย์ใน</w:t>
            </w:r>
            <w:r w:rsidR="00CD5372" w:rsidRPr="007545F7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(ข) ในกรณีที่มีเหตุสุดวิสัยไม่สามารถปฏิบัติตามข้อ (ก) ได้ ให้รายงานก่อนเวลาการซื้อหรือขายหลักทรัพย์รอบแรกของวันทำการถัดไปอย่างน้อย </w:t>
            </w:r>
            <w:r w:rsidRPr="007545F7">
              <w:rPr>
                <w:rFonts w:ascii="Cordia New" w:hAnsi="Cordia New"/>
                <w:sz w:val="28"/>
              </w:rPr>
              <w:t xml:space="preserve">1 </w:t>
            </w:r>
            <w:r w:rsidRPr="007545F7">
              <w:rPr>
                <w:rFonts w:ascii="Cordia New" w:hAnsi="Cordia New"/>
                <w:sz w:val="28"/>
                <w:cs/>
              </w:rPr>
              <w:t>ชั่วโมง)</w:t>
            </w:r>
          </w:p>
        </w:tc>
        <w:tc>
          <w:tcPr>
            <w:tcW w:w="900" w:type="dxa"/>
            <w:shd w:val="clear" w:color="auto" w:fill="FFFFFF"/>
          </w:tcPr>
          <w:p w14:paraId="031A732F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lastRenderedPageBreak/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28C185A0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7545F7" w14:paraId="588E28B4" w14:textId="77777777" w:rsidTr="00D5715C">
        <w:trPr>
          <w:jc w:val="center"/>
        </w:trPr>
        <w:tc>
          <w:tcPr>
            <w:tcW w:w="473" w:type="dxa"/>
            <w:vMerge w:val="restart"/>
            <w:shd w:val="clear" w:color="auto" w:fill="auto"/>
          </w:tcPr>
          <w:p w14:paraId="0840C7DC" w14:textId="77777777" w:rsidR="00615A15" w:rsidRPr="007545F7" w:rsidRDefault="00615A15" w:rsidP="00194B00">
            <w:pPr>
              <w:numPr>
                <w:ilvl w:val="0"/>
                <w:numId w:val="105"/>
              </w:numPr>
              <w:spacing w:before="0" w:after="40" w:line="276" w:lineRule="auto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vMerge w:val="restart"/>
            <w:shd w:val="clear" w:color="auto" w:fill="auto"/>
          </w:tcPr>
          <w:p w14:paraId="383FE59D" w14:textId="6CBC10F5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รายงานเกี่ยวกับการเปลี่ยน</w:t>
            </w:r>
            <w:r w:rsidR="00177C6E" w:rsidRPr="007545F7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7545F7">
              <w:rPr>
                <w:rFonts w:ascii="Cordia New" w:hAnsi="Cordia New"/>
                <w:sz w:val="28"/>
                <w:cs/>
              </w:rPr>
              <w:t>แปลงทรัสตีดังต่อไปนี้</w:t>
            </w:r>
          </w:p>
          <w:p w14:paraId="065895B3" w14:textId="77777777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- การลาออกออกของทรัสตี</w:t>
            </w:r>
          </w:p>
          <w:p w14:paraId="0F73A974" w14:textId="77777777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- ผู้ถือหน่วยทรัสต์มีมติถอดถอนทรัสตี</w:t>
            </w:r>
          </w:p>
          <w:p w14:paraId="63388E2C" w14:textId="77777777" w:rsidR="00615A15" w:rsidRPr="007545F7" w:rsidRDefault="00615A15" w:rsidP="00615A15">
            <w:pPr>
              <w:spacing w:before="0" w:after="40"/>
              <w:ind w:left="139" w:hanging="139"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- ผู้ถือหน่วยทรัสต์มีมติแต่งตั้งทรัสตีรายใหม่</w:t>
            </w:r>
          </w:p>
          <w:p w14:paraId="0BB30F52" w14:textId="77777777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</w:rPr>
            </w:pPr>
          </w:p>
          <w:p w14:paraId="6F5F6E64" w14:textId="77777777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76" w:type="dxa"/>
            <w:vMerge w:val="restart"/>
            <w:shd w:val="clear" w:color="auto" w:fill="auto"/>
          </w:tcPr>
          <w:p w14:paraId="3B1AD59C" w14:textId="77777777" w:rsidR="00615A15" w:rsidRPr="007545F7" w:rsidRDefault="00615A15" w:rsidP="00615A15">
            <w:pPr>
              <w:spacing w:before="0" w:after="40"/>
              <w:ind w:left="72" w:right="-18" w:firstLine="0"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ฝ่ายพัฒนาธุรกิจและ</w:t>
            </w:r>
          </w:p>
          <w:p w14:paraId="0F818F13" w14:textId="77777777" w:rsidR="00615A15" w:rsidRPr="007545F7" w:rsidRDefault="00615A15" w:rsidP="00615A15">
            <w:pPr>
              <w:spacing w:before="0" w:after="40"/>
              <w:ind w:left="72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นักลงทุนสัมพันธ์</w:t>
            </w:r>
          </w:p>
        </w:tc>
        <w:tc>
          <w:tcPr>
            <w:tcW w:w="2610" w:type="dxa"/>
            <w:shd w:val="clear" w:color="auto" w:fill="auto"/>
          </w:tcPr>
          <w:p w14:paraId="785A97BA" w14:textId="7E11CABA" w:rsidR="00615A15" w:rsidRPr="007545F7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7545F7">
              <w:rPr>
                <w:rFonts w:ascii="Cordia New" w:hAnsi="Cordia New"/>
                <w:sz w:val="28"/>
                <w:cs/>
              </w:rPr>
              <w:t xml:space="preserve">รายงานต่อ </w:t>
            </w:r>
            <w:r w:rsidR="00CD5372" w:rsidRPr="007545F7">
              <w:rPr>
                <w:rFonts w:ascii="Cordia New" w:hAnsi="Cordia New"/>
                <w:sz w:val="28"/>
                <w:cs/>
              </w:rPr>
              <w:t xml:space="preserve">ตลาดหลักทรัพย์ 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ภายใน </w:t>
            </w:r>
            <w:r w:rsidRPr="007545F7">
              <w:rPr>
                <w:rFonts w:ascii="Cordia New" w:hAnsi="Cordia New"/>
                <w:sz w:val="28"/>
              </w:rPr>
              <w:t xml:space="preserve">3 </w:t>
            </w:r>
            <w:r w:rsidRPr="007545F7">
              <w:rPr>
                <w:rFonts w:ascii="Cordia New" w:hAnsi="Cordia New"/>
                <w:sz w:val="28"/>
                <w:cs/>
              </w:rPr>
              <w:t>(สาม) วันทำการนับแต่วันที่ทราบการลาออกของทรัสตี หรือนับแต่วันที่ผู้ถือหน่วยทรัสต์มีมติถอดถอนทรัสตี หรือ แต่งตั้งทรัสตีรายใหม่ (แล้วแต่กรณี)</w:t>
            </w:r>
          </w:p>
        </w:tc>
        <w:tc>
          <w:tcPr>
            <w:tcW w:w="900" w:type="dxa"/>
            <w:shd w:val="clear" w:color="auto" w:fill="FFFFFF"/>
          </w:tcPr>
          <w:p w14:paraId="467BB3E1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  <w:tc>
          <w:tcPr>
            <w:tcW w:w="900" w:type="dxa"/>
            <w:shd w:val="clear" w:color="auto" w:fill="FFFFFF"/>
          </w:tcPr>
          <w:p w14:paraId="12B09B94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615A15" w:rsidRPr="007545F7" w14:paraId="1D5EFDE2" w14:textId="77777777" w:rsidTr="00D5715C">
        <w:trPr>
          <w:jc w:val="center"/>
        </w:trPr>
        <w:tc>
          <w:tcPr>
            <w:tcW w:w="473" w:type="dxa"/>
            <w:vMerge/>
            <w:shd w:val="clear" w:color="auto" w:fill="auto"/>
          </w:tcPr>
          <w:p w14:paraId="60BC5E9A" w14:textId="77777777" w:rsidR="00615A15" w:rsidRPr="007545F7" w:rsidRDefault="00615A15" w:rsidP="00615A15">
            <w:pPr>
              <w:spacing w:before="0" w:after="40"/>
              <w:ind w:left="360" w:firstLine="0"/>
              <w:contextualSpacing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924" w:type="dxa"/>
            <w:vMerge/>
            <w:shd w:val="clear" w:color="auto" w:fill="auto"/>
          </w:tcPr>
          <w:p w14:paraId="35861249" w14:textId="77777777" w:rsidR="00615A15" w:rsidRPr="007545F7" w:rsidRDefault="00615A15" w:rsidP="00615A15">
            <w:pPr>
              <w:spacing w:before="0" w:after="4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14:paraId="73785A46" w14:textId="77777777" w:rsidR="00615A15" w:rsidRPr="007545F7" w:rsidRDefault="00615A15" w:rsidP="00615A15">
            <w:pPr>
              <w:spacing w:before="0" w:after="40"/>
              <w:ind w:left="72" w:right="-18" w:firstLine="0"/>
              <w:jc w:val="thaiDistribute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2610" w:type="dxa"/>
            <w:shd w:val="clear" w:color="auto" w:fill="auto"/>
          </w:tcPr>
          <w:p w14:paraId="6B2C34E0" w14:textId="44DEFA62" w:rsidR="00615A15" w:rsidRPr="007545F7" w:rsidRDefault="00615A15" w:rsidP="00615A15">
            <w:pPr>
              <w:spacing w:before="0" w:after="40"/>
              <w:ind w:left="-18" w:right="-18" w:firstLine="0"/>
              <w:jc w:val="thaiDistribute"/>
              <w:rPr>
                <w:rFonts w:ascii="Cordia New" w:hAnsi="Cordia New"/>
                <w:sz w:val="28"/>
              </w:rPr>
            </w:pPr>
            <w:r w:rsidRPr="007545F7">
              <w:rPr>
                <w:rFonts w:ascii="Cordia New" w:hAnsi="Cordia New"/>
                <w:sz w:val="28"/>
                <w:cs/>
              </w:rPr>
              <w:t>รายงานต่อ</w:t>
            </w:r>
            <w:r w:rsidR="002E428C" w:rsidRPr="007545F7">
              <w:rPr>
                <w:rFonts w:ascii="Cordia New" w:hAnsi="Cordia New" w:hint="cs"/>
                <w:sz w:val="28"/>
                <w:cs/>
              </w:rPr>
              <w:t>สำนักงาน</w:t>
            </w:r>
            <w:r w:rsidRPr="007545F7">
              <w:rPr>
                <w:rFonts w:ascii="Cordia New" w:hAnsi="Cordia New"/>
                <w:sz w:val="28"/>
                <w:cs/>
              </w:rPr>
              <w:t xml:space="preserve"> ก.ล.ต. ภายในระยะเวลาที่กำหนดไว้ในสัญญาก่อตั้งทรัสต์</w:t>
            </w:r>
          </w:p>
        </w:tc>
        <w:tc>
          <w:tcPr>
            <w:tcW w:w="900" w:type="dxa"/>
            <w:shd w:val="clear" w:color="auto" w:fill="FFFFFF"/>
          </w:tcPr>
          <w:p w14:paraId="19F5628C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900" w:type="dxa"/>
            <w:shd w:val="clear" w:color="auto" w:fill="FFFFFF"/>
          </w:tcPr>
          <w:p w14:paraId="75D2615C" w14:textId="77777777" w:rsidR="00615A15" w:rsidRPr="007545F7" w:rsidRDefault="00615A15" w:rsidP="00615A15">
            <w:pPr>
              <w:spacing w:before="0" w:after="40"/>
              <w:ind w:left="0" w:firstLine="0"/>
              <w:jc w:val="center"/>
              <w:rPr>
                <w:rFonts w:ascii="Cordia New" w:hAnsi="Cordia New"/>
                <w:sz w:val="28"/>
              </w:rPr>
            </w:pPr>
            <w:r w:rsidRPr="007545F7">
              <w:rPr>
                <w:rFonts w:ascii="Wingdings 2" w:hAnsi="Wingdings 2"/>
                <w:sz w:val="28"/>
              </w:rPr>
              <w:sym w:font="Wingdings 2" w:char="F050"/>
            </w:r>
          </w:p>
        </w:tc>
      </w:tr>
    </w:tbl>
    <w:bookmarkEnd w:id="46"/>
    <w:p w14:paraId="0803D665" w14:textId="44C96063" w:rsidR="007D39E5" w:rsidRPr="007545F7" w:rsidRDefault="007D39E5" w:rsidP="00D5715C">
      <w:pPr>
        <w:pStyle w:val="BodyText"/>
        <w:spacing w:before="120" w:line="276" w:lineRule="auto"/>
        <w:ind w:left="0" w:firstLine="720"/>
        <w:contextualSpacing w:val="0"/>
        <w:rPr>
          <w:rFonts w:eastAsia="Times New Roman"/>
        </w:rPr>
      </w:pPr>
      <w:r w:rsidRPr="007545F7">
        <w:rPr>
          <w:rFonts w:eastAsia="Times New Roman"/>
          <w:cs/>
        </w:rPr>
        <w:t>ทั้งนี้ การรายงานดังกล่าวต้องแสดงรายละเอียดตามที่กำหนดในกฎหมาย</w:t>
      </w:r>
      <w:r w:rsidRPr="007545F7">
        <w:rPr>
          <w:cs/>
        </w:rPr>
        <w:t>และ</w:t>
      </w:r>
      <w:r w:rsidRPr="007545F7">
        <w:rPr>
          <w:rFonts w:eastAsia="Times New Roman"/>
          <w:cs/>
        </w:rPr>
        <w:t>ประกาศที่เกี่ยวข้อง</w:t>
      </w:r>
    </w:p>
    <w:p w14:paraId="1644A34E" w14:textId="138BCC19" w:rsidR="007D39E5" w:rsidRPr="007545F7" w:rsidRDefault="007D39E5" w:rsidP="00177C6E">
      <w:pPr>
        <w:spacing w:after="120" w:line="276" w:lineRule="auto"/>
        <w:ind w:left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นอกจากการเปิดเผยข้อมูลตามที่กำหนดข้างต้นแล้ว ในกรณีที่มีประกาศ หรือคำสั่งใดของตลาดหลักทรัพย์ </w:t>
      </w:r>
      <w:r w:rsidR="00A25E58" w:rsidRPr="007545F7">
        <w:rPr>
          <w:rFonts w:asciiTheme="minorBidi" w:hAnsiTheme="minorBidi" w:cstheme="minorBidi"/>
          <w:sz w:val="28"/>
          <w:cs/>
        </w:rPr>
        <w:br/>
      </w:r>
      <w:r w:rsidRPr="007545F7">
        <w:rPr>
          <w:rFonts w:asciiTheme="minorBidi" w:hAnsiTheme="minorBidi" w:cstheme="minorBidi"/>
          <w:sz w:val="28"/>
          <w:cs/>
        </w:rPr>
        <w:t>และ/หรือ สำนักงาน ก.ล.ต. กำหนดให้ผู้จัดการกองทรัสต์มีหน้าที่ต้องเปิดเผยข้อมูล หรือนำส่งสารสนเทศใดอันเกี่ยวกับการบริหารจัดการกองทรัสต์ และการปฏิบัติหน้าที่ของผู้จัดการกองทรัสต์ ผู้จัดการกองทรัสต์จะปฏิบัติตามประกาศ หรือคำสั่งดังกล่าวด้วย</w:t>
      </w:r>
    </w:p>
    <w:p w14:paraId="6239AD2B" w14:textId="37B0EBA4" w:rsidR="007D39E5" w:rsidRPr="007545F7" w:rsidRDefault="007D39E5" w:rsidP="00617B3B">
      <w:pPr>
        <w:pStyle w:val="Heading2"/>
        <w:spacing w:line="276" w:lineRule="auto"/>
        <w:ind w:left="851" w:hanging="709"/>
      </w:pPr>
      <w:r w:rsidRPr="007545F7">
        <w:rPr>
          <w:cs/>
        </w:rPr>
        <w:t>การจัดประชุมผู้ถือหน่วย</w:t>
      </w:r>
      <w:r w:rsidR="006E1AC0" w:rsidRPr="007545F7">
        <w:rPr>
          <w:rFonts w:hint="cs"/>
          <w:cs/>
        </w:rPr>
        <w:t>ทรัสต์</w:t>
      </w:r>
      <w:r w:rsidRPr="007545F7">
        <w:rPr>
          <w:cs/>
        </w:rPr>
        <w:tab/>
      </w:r>
    </w:p>
    <w:p w14:paraId="59B52F8C" w14:textId="77777777" w:rsidR="007D39E5" w:rsidRPr="007545F7" w:rsidRDefault="007D39E5" w:rsidP="00C0419A">
      <w:pPr>
        <w:pStyle w:val="PlainText"/>
        <w:tabs>
          <w:tab w:val="left" w:pos="720"/>
          <w:tab w:val="left" w:pos="1440"/>
          <w:tab w:val="left" w:pos="1800"/>
        </w:tabs>
        <w:spacing w:before="0" w:after="120" w:line="276" w:lineRule="auto"/>
        <w:ind w:left="1103" w:firstLine="0"/>
        <w:jc w:val="thaiDistribute"/>
        <w:rPr>
          <w:rFonts w:asciiTheme="minorBidi" w:hAnsiTheme="minorBidi"/>
        </w:rPr>
      </w:pPr>
      <w:r w:rsidRPr="007545F7">
        <w:rPr>
          <w:rFonts w:asciiTheme="minorBidi" w:hAnsiTheme="minorBidi" w:cstheme="minorBidi"/>
          <w:cs/>
        </w:rPr>
        <w:t>ผู้จัดการกองทรัสต์ต้องจัดให้มีการประชุมผู้ถือหน่วยทรัสต์ในกรณีดังต่อไปนี้</w:t>
      </w:r>
    </w:p>
    <w:p w14:paraId="16EE0167" w14:textId="06C878DE" w:rsidR="007D39E5" w:rsidRPr="007545F7" w:rsidRDefault="007D39E5" w:rsidP="000475FD">
      <w:pPr>
        <w:spacing w:line="276" w:lineRule="auto"/>
        <w:ind w:left="1560" w:hanging="363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</w:rPr>
        <w:t xml:space="preserve">1.  </w:t>
      </w:r>
      <w:r w:rsidRPr="007545F7">
        <w:rPr>
          <w:rFonts w:asciiTheme="minorBidi" w:hAnsiTheme="minorBidi"/>
          <w:sz w:val="28"/>
        </w:rPr>
        <w:tab/>
      </w:r>
      <w:r w:rsidRPr="007545F7">
        <w:rPr>
          <w:rFonts w:asciiTheme="minorBidi" w:hAnsiTheme="minorBidi" w:cstheme="minorBidi"/>
          <w:sz w:val="28"/>
          <w:cs/>
        </w:rPr>
        <w:t xml:space="preserve">เมื่อผู้ถือหน่วยทรัสต์ซึ่งถือหน่วยทรัสต์รวมกันไม่น้อยกว่าร้อยละ </w:t>
      </w:r>
      <w:r w:rsidRPr="007545F7">
        <w:rPr>
          <w:rFonts w:asciiTheme="minorBidi" w:hAnsiTheme="minorBidi"/>
          <w:sz w:val="28"/>
        </w:rPr>
        <w:t xml:space="preserve">10 </w:t>
      </w:r>
      <w:r w:rsidRPr="007545F7">
        <w:rPr>
          <w:rFonts w:asciiTheme="minorBidi" w:hAnsiTheme="minorBidi" w:cstheme="minorBidi"/>
          <w:sz w:val="28"/>
          <w:cs/>
        </w:rPr>
        <w:t>ของจำนวนหน่วยทรัสต์ที่จำหน่ายได้แล้วทั้งหมด เข้าชื่อกันทำหนังสือขอให้ผู้จัดการกองทรัสต์เรียกประชุมผู้ถือหน่วยทรัสต์ โดยระบุเหตุผลในการขอเรียกประชุมไว้อย่างชัดเจนในหนังสือนั้น ทั้งนี้ ผู้จัดการกองทรัสต์จะต้องดำเนินการจัดให้มีการประชุมผู้ถือหน่วยทรัสต์ภายใน</w:t>
      </w:r>
      <w:r w:rsidRPr="007545F7">
        <w:rPr>
          <w:rFonts w:asciiTheme="minorBidi" w:hAnsiTheme="minorBidi"/>
          <w:sz w:val="28"/>
        </w:rPr>
        <w:t xml:space="preserve"> 45 </w:t>
      </w:r>
      <w:r w:rsidRPr="007545F7">
        <w:rPr>
          <w:rFonts w:asciiTheme="minorBidi" w:hAnsiTheme="minorBidi" w:cstheme="minorBidi"/>
          <w:sz w:val="28"/>
          <w:cs/>
        </w:rPr>
        <w:t>วันนับแต่ได้รับหนังสือจากผู้ถือหน่วยทรัสต์</w:t>
      </w:r>
    </w:p>
    <w:p w14:paraId="43B88357" w14:textId="01BC8E65" w:rsidR="007D39E5" w:rsidRPr="007545F7" w:rsidRDefault="007D39E5" w:rsidP="00C61A8C">
      <w:pPr>
        <w:spacing w:line="276" w:lineRule="auto"/>
        <w:ind w:left="1560" w:hanging="363"/>
        <w:jc w:val="thaiDistribute"/>
        <w:rPr>
          <w:rFonts w:asciiTheme="minorBidi" w:hAnsiTheme="minorBidi" w:cstheme="minorBidi"/>
          <w:sz w:val="28"/>
          <w:cs/>
        </w:rPr>
      </w:pPr>
      <w:r w:rsidRPr="007545F7">
        <w:rPr>
          <w:rFonts w:asciiTheme="minorBidi" w:hAnsiTheme="minorBidi"/>
          <w:sz w:val="28"/>
        </w:rPr>
        <w:lastRenderedPageBreak/>
        <w:t xml:space="preserve">2.   </w:t>
      </w:r>
      <w:r w:rsidRPr="007545F7">
        <w:rPr>
          <w:rFonts w:asciiTheme="minorBidi" w:hAnsiTheme="minorBidi" w:cstheme="minorBidi"/>
          <w:sz w:val="28"/>
          <w:cs/>
        </w:rPr>
        <w:t>ในกรณีที่ทรัสตีเห็นสมควรให้เรียกประชุมผู้ถือหน่วยทรัสต์เพื่อประโยชน์ในการจัดการกองทรัสต์ ทั้งนี้ ผู้จัดการกองทรัสต์จะต้องดำเนินการจัดให้มีการประชุมผู้ถือหน่วยทรัสต์ภายใน</w:t>
      </w:r>
      <w:r w:rsidRPr="007545F7">
        <w:rPr>
          <w:rFonts w:asciiTheme="minorBidi" w:hAnsiTheme="minorBidi"/>
          <w:sz w:val="28"/>
        </w:rPr>
        <w:t xml:space="preserve"> </w:t>
      </w:r>
      <w:r w:rsidR="007F5B11" w:rsidRPr="007545F7">
        <w:rPr>
          <w:rFonts w:asciiTheme="minorBidi" w:hAnsiTheme="minorBidi"/>
          <w:sz w:val="28"/>
        </w:rPr>
        <w:t xml:space="preserve">45 </w:t>
      </w:r>
      <w:r w:rsidR="007F5B11" w:rsidRPr="007545F7">
        <w:rPr>
          <w:rFonts w:asciiTheme="minorBidi" w:hAnsiTheme="minorBidi" w:cstheme="minorBidi"/>
          <w:sz w:val="28"/>
          <w:cs/>
        </w:rPr>
        <w:t>วัน</w:t>
      </w:r>
      <w:r w:rsidRPr="007545F7">
        <w:rPr>
          <w:rFonts w:asciiTheme="minorBidi" w:hAnsiTheme="minorBidi" w:cstheme="minorBidi"/>
          <w:sz w:val="28"/>
          <w:cs/>
        </w:rPr>
        <w:t>นับแต่ได้รับหนังสือจากทรัสตี</w:t>
      </w:r>
      <w:r w:rsidR="00BC0DA6" w:rsidRPr="007545F7">
        <w:rPr>
          <w:rFonts w:asciiTheme="minorBidi" w:hAnsiTheme="minorBidi" w:cstheme="minorBidi"/>
          <w:sz w:val="28"/>
          <w:cs/>
        </w:rPr>
        <w:t xml:space="preserve"> หรือภายในระยะเวลาอื่นใดที่ทรัสตีและผู้จัดการกองทรัสต์ตกลงกัน</w:t>
      </w:r>
      <w:r w:rsidR="00A005D2" w:rsidRPr="007545F7">
        <w:rPr>
          <w:rFonts w:asciiTheme="minorBidi" w:hAnsiTheme="minorBidi" w:cstheme="minorBidi"/>
          <w:sz w:val="28"/>
          <w:cs/>
        </w:rPr>
        <w:t xml:space="preserve"> ทั้งนี้ ไม่ตัดสิทธิทรัสตีในการปรึกษาหารือกับผู้จัดการกองทรัสต์ถึงเหตุจำเป็นดังกล่าว</w:t>
      </w:r>
      <w:r w:rsidRPr="007545F7">
        <w:rPr>
          <w:rFonts w:asciiTheme="minorBidi" w:hAnsiTheme="minorBidi" w:cstheme="minorBidi"/>
          <w:sz w:val="28"/>
          <w:cs/>
        </w:rPr>
        <w:t xml:space="preserve"> </w:t>
      </w:r>
    </w:p>
    <w:p w14:paraId="18937FEB" w14:textId="39AF5996" w:rsidR="007D39E5" w:rsidRPr="007545F7" w:rsidRDefault="007D39E5" w:rsidP="000475FD">
      <w:pPr>
        <w:spacing w:line="276" w:lineRule="auto"/>
        <w:ind w:left="1560" w:hanging="363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</w:rPr>
        <w:t xml:space="preserve">3.    </w:t>
      </w:r>
      <w:r w:rsidRPr="007545F7">
        <w:rPr>
          <w:rFonts w:asciiTheme="minorBidi" w:hAnsiTheme="minorBidi" w:cstheme="minorBidi"/>
          <w:sz w:val="28"/>
          <w:cs/>
        </w:rPr>
        <w:t>เมื่อผู้จัดการกองทรัสต์เห็น</w:t>
      </w:r>
      <w:r w:rsidR="00DC3002" w:rsidRPr="007545F7">
        <w:rPr>
          <w:rFonts w:asciiTheme="minorBidi" w:hAnsiTheme="minorBidi" w:cstheme="minorBidi"/>
          <w:sz w:val="28"/>
          <w:cs/>
        </w:rPr>
        <w:t>ว่าเป็นกรณีจำเป็น หรือ</w:t>
      </w:r>
      <w:r w:rsidRPr="007545F7">
        <w:rPr>
          <w:rFonts w:asciiTheme="minorBidi" w:hAnsiTheme="minorBidi" w:cstheme="minorBidi"/>
          <w:sz w:val="28"/>
          <w:cs/>
        </w:rPr>
        <w:t>สมควร</w:t>
      </w:r>
      <w:r w:rsidR="00DC3002" w:rsidRPr="007545F7">
        <w:rPr>
          <w:rFonts w:asciiTheme="minorBidi" w:hAnsiTheme="minorBidi" w:cstheme="minorBidi"/>
          <w:sz w:val="28"/>
          <w:cs/>
        </w:rPr>
        <w:t>ที่จะเสนอเรื่องให้ที่</w:t>
      </w:r>
      <w:r w:rsidRPr="007545F7">
        <w:rPr>
          <w:rFonts w:asciiTheme="minorBidi" w:hAnsiTheme="minorBidi" w:cstheme="minorBidi"/>
          <w:sz w:val="28"/>
          <w:cs/>
        </w:rPr>
        <w:t>ประชุมผู้ถือหน่วยทรัสต์</w:t>
      </w:r>
      <w:r w:rsidR="00DC3002" w:rsidRPr="007545F7">
        <w:rPr>
          <w:rFonts w:asciiTheme="minorBidi" w:hAnsiTheme="minorBidi" w:cstheme="minorBidi"/>
          <w:sz w:val="28"/>
          <w:cs/>
        </w:rPr>
        <w:t>พิจารณาและมีมติในเรื่องนั้น</w:t>
      </w:r>
      <w:r w:rsidRPr="007545F7">
        <w:rPr>
          <w:rFonts w:asciiTheme="minorBidi" w:hAnsiTheme="minorBidi" w:cstheme="minorBidi"/>
          <w:sz w:val="28"/>
          <w:cs/>
        </w:rPr>
        <w:t>เพื่อประโยชน์ในการจัดการกองทรัสต์</w:t>
      </w:r>
      <w:r w:rsidR="00DC3002" w:rsidRPr="007545F7">
        <w:rPr>
          <w:rFonts w:asciiTheme="minorBidi" w:hAnsiTheme="minorBidi" w:cstheme="minorBidi"/>
          <w:sz w:val="28"/>
          <w:cs/>
        </w:rPr>
        <w:t xml:space="preserve"> ทั้งนี้ ไม่ตัดสิทธิทรัสตีในการปรึกษาหารือกับผู้จัดการกองทรัสต์ถึงเหตุจำเป็นดังกล่าว</w:t>
      </w:r>
      <w:r w:rsidRPr="007545F7">
        <w:rPr>
          <w:rFonts w:asciiTheme="minorBidi" w:hAnsiTheme="minorBidi" w:cstheme="minorBidi"/>
          <w:sz w:val="28"/>
          <w:cs/>
        </w:rPr>
        <w:t xml:space="preserve">  </w:t>
      </w:r>
    </w:p>
    <w:p w14:paraId="6D9F0FA5" w14:textId="77777777" w:rsidR="007D39E5" w:rsidRPr="007545F7" w:rsidRDefault="007D39E5" w:rsidP="000475FD">
      <w:pPr>
        <w:spacing w:after="120" w:line="276" w:lineRule="auto"/>
        <w:ind w:left="1560" w:right="-32" w:firstLine="0"/>
        <w:jc w:val="thaiDistribute"/>
        <w:rPr>
          <w:rFonts w:asciiTheme="minorBidi" w:hAnsiTheme="minorBidi"/>
          <w:caps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อนึ่ง หากผู้จัดการกองทรัสต์ไม่ได้ดำเนินการจัดให้มีการประชุมผู้ถือหน่วยทรัสต์ภายในระยะเวลาดังกล่าวในวรรคหนึ่ง ทรัสตีจะดำเนินการจัดให้มีการประชุมผู้ถือหน่วยทรัสต์เองก็ได้</w:t>
      </w:r>
    </w:p>
    <w:p w14:paraId="0A280C67" w14:textId="77777777" w:rsidR="007D39E5" w:rsidRPr="007545F7" w:rsidRDefault="007D39E5" w:rsidP="00D5715C">
      <w:pPr>
        <w:tabs>
          <w:tab w:val="left" w:pos="567"/>
          <w:tab w:val="left" w:pos="1440"/>
          <w:tab w:val="left" w:pos="1800"/>
        </w:tabs>
        <w:spacing w:after="120" w:line="276" w:lineRule="auto"/>
        <w:ind w:left="851" w:firstLine="283"/>
        <w:rPr>
          <w:rFonts w:asciiTheme="minorBidi" w:hAnsiTheme="minorBidi" w:cstheme="minorBidi"/>
          <w:b/>
          <w:bCs/>
          <w:sz w:val="28"/>
          <w:u w:val="single"/>
          <w:cs/>
        </w:rPr>
      </w:pPr>
      <w:r w:rsidRPr="007545F7">
        <w:rPr>
          <w:rFonts w:asciiTheme="minorBidi" w:hAnsiTheme="minorBidi" w:cstheme="minorBidi"/>
          <w:b/>
          <w:bCs/>
          <w:sz w:val="28"/>
          <w:u w:val="single"/>
          <w:cs/>
        </w:rPr>
        <w:t xml:space="preserve">การเรียกประชุมผู้ถือหน่วยทรัสต์ </w:t>
      </w:r>
    </w:p>
    <w:p w14:paraId="3D708EC7" w14:textId="270BA600" w:rsidR="007D39E5" w:rsidRPr="007545F7" w:rsidRDefault="007D39E5" w:rsidP="00D5715C">
      <w:pPr>
        <w:tabs>
          <w:tab w:val="left" w:pos="567"/>
          <w:tab w:val="left" w:pos="1440"/>
          <w:tab w:val="left" w:pos="1800"/>
        </w:tabs>
        <w:spacing w:line="276" w:lineRule="auto"/>
        <w:ind w:left="1134" w:firstLine="426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</w:rPr>
        <w:tab/>
      </w:r>
      <w:r w:rsidRPr="007545F7">
        <w:rPr>
          <w:rFonts w:asciiTheme="minorBidi" w:hAnsiTheme="minorBidi" w:cstheme="minorBidi"/>
          <w:sz w:val="28"/>
          <w:cs/>
        </w:rPr>
        <w:t>ให้ผู้จัดการกองทรัสต์จัดทำหนังสือนัดประชุมผู้ถือหน่วยทรัสต์ โดยระบุสถานที่ วัน เวลา ระเบียบวาระการประชุม และเรื่องที่จะเสนอต่อที่ประชุมพร้อมด้วยรายละเอียดตามสมควร</w:t>
      </w:r>
      <w:r w:rsidR="00DC3002" w:rsidRPr="007545F7">
        <w:rPr>
          <w:rFonts w:asciiTheme="minorBidi" w:hAnsiTheme="minorBidi" w:cstheme="minorBidi"/>
          <w:sz w:val="28"/>
          <w:cs/>
        </w:rPr>
        <w:t>เพียงพอต่อการตัดสินใจของผู้ถือหน่วยทรัสต์</w:t>
      </w:r>
      <w:r w:rsidRPr="007545F7">
        <w:rPr>
          <w:rFonts w:asciiTheme="minorBidi" w:hAnsiTheme="minorBidi" w:cstheme="minorBidi"/>
          <w:sz w:val="28"/>
          <w:cs/>
        </w:rPr>
        <w:t xml:space="preserve"> </w:t>
      </w:r>
      <w:r w:rsidR="00DC3002" w:rsidRPr="007545F7">
        <w:rPr>
          <w:rFonts w:asciiTheme="minorBidi" w:hAnsiTheme="minorBidi" w:cstheme="minorBidi"/>
          <w:sz w:val="28"/>
          <w:cs/>
        </w:rPr>
        <w:t>โดย</w:t>
      </w:r>
      <w:r w:rsidRPr="007545F7">
        <w:rPr>
          <w:rFonts w:asciiTheme="minorBidi" w:hAnsiTheme="minorBidi" w:cstheme="minorBidi"/>
          <w:sz w:val="28"/>
          <w:cs/>
        </w:rPr>
        <w:t xml:space="preserve">ระบุให้ชัดเจนว่าเป็นเรื่องที่จะเสนอเพื่อทราบ เพื่ออนุมัติ หรือเพื่อพิจารณา แล้วแต่กรณี รวมทั้งความเห็นของผู้จัดการกองทรัสต์ในเรื่องดังกล่าว ซึ่งรวมถึงผลกระทบที่ผู้ถือหน่วยทรัสต์อาจได้รับจากการลงมติในเรื่องนั้น </w:t>
      </w:r>
      <w:r w:rsidR="00DC3002" w:rsidRPr="007545F7">
        <w:rPr>
          <w:rFonts w:asciiTheme="minorBidi" w:hAnsiTheme="minorBidi" w:cstheme="minorBidi"/>
          <w:sz w:val="28"/>
          <w:cs/>
        </w:rPr>
        <w:t>โดยการ</w:t>
      </w:r>
      <w:r w:rsidRPr="007545F7">
        <w:rPr>
          <w:rFonts w:asciiTheme="minorBidi" w:hAnsiTheme="minorBidi" w:cstheme="minorBidi"/>
          <w:sz w:val="28"/>
          <w:cs/>
        </w:rPr>
        <w:t>จัดส่งให้แก่ผู้ถือหน่วยทรัสต์ไม่น้อยกว่า</w:t>
      </w:r>
      <w:r w:rsidRPr="007545F7">
        <w:rPr>
          <w:rFonts w:asciiTheme="minorBidi" w:hAnsiTheme="minorBidi"/>
          <w:sz w:val="28"/>
        </w:rPr>
        <w:t xml:space="preserve"> </w:t>
      </w:r>
      <w:r w:rsidR="00B86374" w:rsidRPr="007545F7">
        <w:rPr>
          <w:rFonts w:asciiTheme="minorBidi" w:hAnsiTheme="minorBidi"/>
          <w:sz w:val="28"/>
        </w:rPr>
        <w:t>14</w:t>
      </w:r>
      <w:r w:rsidRPr="007545F7">
        <w:rPr>
          <w:rFonts w:asciiTheme="minorBidi" w:hAnsiTheme="minorBidi" w:cstheme="minorBidi"/>
          <w:sz w:val="28"/>
          <w:cs/>
        </w:rPr>
        <w:t xml:space="preserve"> วันก่อนวันประชุม ในกรณีที่เป็นการประชุมผู้ถือหน่วยทรัสต์ซึ่งมีวาระที่ต้องได้มติผู้ถือหน่วยทรัสต์ไม่น้อยกว่า </w:t>
      </w:r>
      <w:r w:rsidR="00B86374" w:rsidRPr="007545F7">
        <w:rPr>
          <w:rFonts w:asciiTheme="minorBidi" w:hAnsiTheme="minorBidi"/>
          <w:sz w:val="28"/>
        </w:rPr>
        <w:t>3</w:t>
      </w:r>
      <w:r w:rsidRPr="007545F7">
        <w:rPr>
          <w:rFonts w:asciiTheme="minorBidi" w:hAnsiTheme="minorBidi" w:cstheme="minorBidi"/>
          <w:sz w:val="28"/>
          <w:cs/>
        </w:rPr>
        <w:t xml:space="preserve"> ใน </w:t>
      </w:r>
      <w:r w:rsidR="00B86374" w:rsidRPr="007545F7">
        <w:rPr>
          <w:rFonts w:asciiTheme="minorBidi" w:hAnsiTheme="minorBidi"/>
          <w:sz w:val="28"/>
        </w:rPr>
        <w:t>4</w:t>
      </w:r>
      <w:r w:rsidRPr="007545F7">
        <w:rPr>
          <w:rFonts w:asciiTheme="minorBidi" w:hAnsiTheme="minorBidi" w:cstheme="minorBidi"/>
          <w:sz w:val="28"/>
          <w:cs/>
        </w:rPr>
        <w:t xml:space="preserve"> ของจำนวนหน่วยทรัสต์ของผู้ถือหน่วยทรัสต์ที่มาประชุมและมีสิทธิออกเสียง </w:t>
      </w:r>
      <w:r w:rsidR="00DC3002" w:rsidRPr="007545F7">
        <w:rPr>
          <w:rFonts w:asciiTheme="minorBidi" w:hAnsiTheme="minorBidi" w:cstheme="minorBidi"/>
          <w:sz w:val="28"/>
          <w:cs/>
        </w:rPr>
        <w:t xml:space="preserve">หรือ </w:t>
      </w:r>
      <w:r w:rsidRPr="007545F7">
        <w:rPr>
          <w:rFonts w:asciiTheme="minorBidi" w:hAnsiTheme="minorBidi" w:cstheme="minorBidi"/>
          <w:sz w:val="28"/>
          <w:cs/>
        </w:rPr>
        <w:t xml:space="preserve">ไม่น้อยกว่า </w:t>
      </w:r>
      <w:r w:rsidRPr="007545F7">
        <w:rPr>
          <w:rFonts w:asciiTheme="minorBidi" w:hAnsiTheme="minorBidi"/>
          <w:sz w:val="28"/>
        </w:rPr>
        <w:t xml:space="preserve">7 </w:t>
      </w:r>
      <w:r w:rsidRPr="007545F7">
        <w:rPr>
          <w:rFonts w:asciiTheme="minorBidi" w:hAnsiTheme="minorBidi" w:cstheme="minorBidi"/>
          <w:sz w:val="28"/>
          <w:cs/>
        </w:rPr>
        <w:t>วันก่อนวันประชุม ในกรณีอื่น ทั้งนี้ ให้ประกาศการนัดประชุมในหนังสือพิมพ์รายวันแห่งท้องถิ่นอย่างน้อย</w:t>
      </w:r>
      <w:r w:rsidRPr="007545F7">
        <w:rPr>
          <w:rFonts w:asciiTheme="minorBidi" w:hAnsiTheme="minorBidi"/>
          <w:sz w:val="28"/>
        </w:rPr>
        <w:t xml:space="preserve"> 1 </w:t>
      </w:r>
      <w:r w:rsidRPr="007545F7">
        <w:rPr>
          <w:rFonts w:asciiTheme="minorBidi" w:hAnsiTheme="minorBidi" w:cstheme="minorBidi"/>
          <w:sz w:val="28"/>
          <w:cs/>
        </w:rPr>
        <w:t xml:space="preserve">ฉบับ </w:t>
      </w:r>
      <w:r w:rsidR="009E6914" w:rsidRPr="007545F7">
        <w:rPr>
          <w:rFonts w:asciiTheme="minorBidi" w:hAnsiTheme="minorBidi" w:cstheme="minorBidi"/>
          <w:sz w:val="28"/>
          <w:cs/>
        </w:rPr>
        <w:br/>
      </w:r>
      <w:r w:rsidRPr="007545F7">
        <w:rPr>
          <w:rFonts w:asciiTheme="minorBidi" w:hAnsiTheme="minorBidi" w:cstheme="minorBidi"/>
          <w:sz w:val="28"/>
          <w:cs/>
        </w:rPr>
        <w:t xml:space="preserve">ไม่น้อยกว่า </w:t>
      </w:r>
      <w:r w:rsidRPr="007545F7">
        <w:rPr>
          <w:rFonts w:asciiTheme="minorBidi" w:hAnsiTheme="minorBidi"/>
          <w:sz w:val="28"/>
        </w:rPr>
        <w:t xml:space="preserve">3 </w:t>
      </w:r>
      <w:r w:rsidRPr="007545F7">
        <w:rPr>
          <w:rFonts w:asciiTheme="minorBidi" w:hAnsiTheme="minorBidi" w:cstheme="minorBidi"/>
          <w:sz w:val="28"/>
          <w:cs/>
        </w:rPr>
        <w:t>วันก่อนวันประชุมด้วย</w:t>
      </w:r>
      <w:r w:rsidRPr="007545F7">
        <w:rPr>
          <w:rFonts w:asciiTheme="minorBidi" w:hAnsiTheme="minorBidi"/>
          <w:sz w:val="28"/>
        </w:rPr>
        <w:t xml:space="preserve"> </w:t>
      </w:r>
    </w:p>
    <w:p w14:paraId="22224D73" w14:textId="77777777" w:rsidR="007D39E5" w:rsidRPr="007545F7" w:rsidRDefault="007D39E5" w:rsidP="00C0419A">
      <w:pPr>
        <w:tabs>
          <w:tab w:val="left" w:pos="567"/>
          <w:tab w:val="left" w:pos="1440"/>
          <w:tab w:val="left" w:pos="1800"/>
        </w:tabs>
        <w:spacing w:after="120" w:line="276" w:lineRule="auto"/>
        <w:ind w:left="851"/>
        <w:rPr>
          <w:rFonts w:asciiTheme="minorBidi" w:hAnsiTheme="minorBidi"/>
          <w:b/>
          <w:sz w:val="28"/>
          <w:u w:val="single"/>
        </w:rPr>
      </w:pPr>
      <w:r w:rsidRPr="007545F7">
        <w:rPr>
          <w:rFonts w:asciiTheme="minorBidi" w:hAnsiTheme="minorBidi" w:cstheme="minorBidi"/>
          <w:b/>
          <w:bCs/>
          <w:sz w:val="28"/>
          <w:u w:val="single"/>
          <w:cs/>
        </w:rPr>
        <w:t>การมอบฉันทะ</w:t>
      </w:r>
    </w:p>
    <w:p w14:paraId="1901F07F" w14:textId="105EE9E7" w:rsidR="007D39E5" w:rsidRPr="007545F7" w:rsidRDefault="007D39E5" w:rsidP="00C0419A">
      <w:pPr>
        <w:spacing w:after="120" w:line="276" w:lineRule="auto"/>
        <w:ind w:left="851" w:right="-32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ในการประชุมผู้ถือหน่วยทรัสต์ ผู้ถือหน่วยทรัสต์อาจมอบฉันทะให้บุคคลอื่น</w:t>
      </w:r>
      <w:r w:rsidR="00D458C1" w:rsidRPr="007545F7">
        <w:rPr>
          <w:rFonts w:ascii="Cordia New" w:hAnsi="Cordia New"/>
          <w:sz w:val="28"/>
          <w:cs/>
        </w:rPr>
        <w:t>หรือทรัสตี หรือกรรมการอิสระของผู้จัดการกองทรัสต์ตามที่ระบุในหนังสือมอบฉันทะ ให้</w:t>
      </w:r>
      <w:r w:rsidRPr="007545F7">
        <w:rPr>
          <w:rFonts w:asciiTheme="minorBidi" w:hAnsiTheme="minorBidi" w:cstheme="minorBidi"/>
          <w:sz w:val="28"/>
          <w:cs/>
        </w:rPr>
        <w:t>เข้าประชุมและออกเสียงแทนตนในการประชุมก็ได้ หนังสือมอบฉันทะจะต้องลงวันที่และลายมือชื่อของผู้ถือหน่วยทรัสต์ที่มอบฉันทะ</w:t>
      </w:r>
    </w:p>
    <w:p w14:paraId="7A74090E" w14:textId="429143BA" w:rsidR="007D39E5" w:rsidRPr="007545F7" w:rsidRDefault="007D39E5" w:rsidP="00C0419A">
      <w:pPr>
        <w:spacing w:after="120" w:line="276" w:lineRule="auto"/>
        <w:ind w:left="851" w:right="-32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หนังสือมอบฉันทะนี้จะต้องมอบ</w:t>
      </w:r>
      <w:r w:rsidR="00C47789" w:rsidRPr="007545F7">
        <w:rPr>
          <w:rFonts w:asciiTheme="minorBidi" w:hAnsiTheme="minorBidi" w:cstheme="minorBidi"/>
          <w:sz w:val="28"/>
          <w:cs/>
        </w:rPr>
        <w:t>ให้แก่ผู้จัดการกองทรัสต์ หรือ ทรัสตี หรือ ประธานในที่ประชุมก่อนเริ่มการประชุม</w:t>
      </w:r>
    </w:p>
    <w:p w14:paraId="508C64E2" w14:textId="010F855B" w:rsidR="007D39E5" w:rsidRPr="007545F7" w:rsidRDefault="005B6BAD" w:rsidP="00C0419A">
      <w:pPr>
        <w:tabs>
          <w:tab w:val="left" w:pos="567"/>
          <w:tab w:val="left" w:pos="1440"/>
          <w:tab w:val="left" w:pos="1800"/>
        </w:tabs>
        <w:spacing w:after="120" w:line="276" w:lineRule="auto"/>
        <w:ind w:left="851"/>
        <w:rPr>
          <w:rFonts w:asciiTheme="minorBidi" w:hAnsiTheme="minorBidi"/>
          <w:b/>
          <w:sz w:val="28"/>
          <w:u w:val="single"/>
        </w:rPr>
      </w:pPr>
      <w:r w:rsidRPr="007545F7">
        <w:rPr>
          <w:rFonts w:asciiTheme="minorBidi" w:hAnsiTheme="minorBidi" w:cstheme="minorBidi"/>
          <w:b/>
          <w:bCs/>
          <w:sz w:val="28"/>
          <w:u w:val="single"/>
          <w:cs/>
        </w:rPr>
        <w:br/>
      </w:r>
      <w:r w:rsidR="007D39E5" w:rsidRPr="007545F7">
        <w:rPr>
          <w:rFonts w:asciiTheme="minorBidi" w:hAnsiTheme="minorBidi" w:cstheme="minorBidi"/>
          <w:b/>
          <w:bCs/>
          <w:sz w:val="28"/>
          <w:u w:val="single"/>
          <w:cs/>
        </w:rPr>
        <w:t xml:space="preserve">องค์ประชุม </w:t>
      </w:r>
    </w:p>
    <w:p w14:paraId="35070340" w14:textId="77777777" w:rsidR="007D39E5" w:rsidRPr="007545F7" w:rsidRDefault="007D39E5" w:rsidP="00D5715C">
      <w:pPr>
        <w:tabs>
          <w:tab w:val="left" w:pos="1800"/>
          <w:tab w:val="left" w:pos="2268"/>
        </w:tabs>
        <w:spacing w:after="120" w:line="276" w:lineRule="auto"/>
        <w:ind w:left="1560" w:hanging="426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</w:rPr>
        <w:lastRenderedPageBreak/>
        <w:t>(</w:t>
      </w:r>
      <w:r w:rsidRPr="007545F7">
        <w:rPr>
          <w:rFonts w:asciiTheme="minorBidi" w:hAnsiTheme="minorBidi" w:cstheme="minorBidi"/>
          <w:sz w:val="28"/>
          <w:cs/>
        </w:rPr>
        <w:t>ก)</w:t>
      </w:r>
      <w:r w:rsidRPr="007545F7">
        <w:rPr>
          <w:rFonts w:asciiTheme="minorBidi" w:hAnsiTheme="minorBidi" w:cstheme="minorBidi"/>
          <w:sz w:val="28"/>
          <w:cs/>
        </w:rPr>
        <w:tab/>
        <w:t xml:space="preserve">การประชุมผู้ถือหน่วยทรัสต์ต้องมีผู้ถือหน่วยทรัสต์และผู้รับมอบฉันทะจากผู้ถือหน่วยทรัสต์ </w:t>
      </w:r>
      <w:r w:rsidRPr="007545F7">
        <w:rPr>
          <w:rFonts w:asciiTheme="minorBidi" w:hAnsiTheme="minorBidi"/>
          <w:sz w:val="28"/>
        </w:rPr>
        <w:t>(</w:t>
      </w:r>
      <w:r w:rsidRPr="007545F7">
        <w:rPr>
          <w:rFonts w:asciiTheme="minorBidi" w:hAnsiTheme="minorBidi" w:cstheme="minorBidi"/>
          <w:sz w:val="28"/>
          <w:cs/>
        </w:rPr>
        <w:t>ถ้ามี</w:t>
      </w:r>
      <w:r w:rsidRPr="007545F7">
        <w:rPr>
          <w:rFonts w:asciiTheme="minorBidi" w:hAnsiTheme="minorBidi"/>
          <w:sz w:val="28"/>
        </w:rPr>
        <w:t xml:space="preserve">) </w:t>
      </w:r>
      <w:r w:rsidRPr="007545F7">
        <w:rPr>
          <w:rFonts w:asciiTheme="minorBidi" w:hAnsiTheme="minorBidi" w:cstheme="minorBidi"/>
          <w:sz w:val="28"/>
          <w:cs/>
        </w:rPr>
        <w:br/>
        <w:t xml:space="preserve">มาประชุมไม่น้อยกว่า </w:t>
      </w:r>
      <w:r w:rsidRPr="007545F7">
        <w:rPr>
          <w:rFonts w:asciiTheme="minorBidi" w:hAnsiTheme="minorBidi"/>
          <w:sz w:val="28"/>
        </w:rPr>
        <w:t xml:space="preserve">25 </w:t>
      </w:r>
      <w:r w:rsidRPr="007545F7">
        <w:rPr>
          <w:rFonts w:asciiTheme="minorBidi" w:hAnsiTheme="minorBidi" w:cstheme="minorBidi"/>
          <w:sz w:val="28"/>
          <w:cs/>
        </w:rPr>
        <w:t>คน หรือไม่น้อยกว่ากึ่งหนึ่งของจำนวนผู้ถือหน่วยทรัสต์ทั้งหมด และต้องมีหน่วยทรัสต์นับรวมกันไม่น้อยกว่า</w:t>
      </w:r>
      <w:r w:rsidRPr="007545F7">
        <w:rPr>
          <w:rFonts w:asciiTheme="minorBidi" w:hAnsiTheme="minorBidi"/>
          <w:sz w:val="28"/>
        </w:rPr>
        <w:t xml:space="preserve"> 1 </w:t>
      </w:r>
      <w:r w:rsidRPr="007545F7">
        <w:rPr>
          <w:rFonts w:asciiTheme="minorBidi" w:hAnsiTheme="minorBidi" w:cstheme="minorBidi"/>
          <w:sz w:val="28"/>
          <w:cs/>
        </w:rPr>
        <w:t xml:space="preserve">ใน </w:t>
      </w:r>
      <w:r w:rsidRPr="007545F7">
        <w:rPr>
          <w:rFonts w:asciiTheme="minorBidi" w:hAnsiTheme="minorBidi"/>
          <w:sz w:val="28"/>
        </w:rPr>
        <w:t xml:space="preserve">3 </w:t>
      </w:r>
      <w:r w:rsidRPr="007545F7">
        <w:rPr>
          <w:rFonts w:asciiTheme="minorBidi" w:hAnsiTheme="minorBidi" w:cstheme="minorBidi"/>
          <w:sz w:val="28"/>
          <w:cs/>
        </w:rPr>
        <w:t>ของจำนวนหน่วยทรัสต์ที่จำหน่ายได้แล้วทั้งหมด จึงจะครบเป็นองค์ประชุม</w:t>
      </w:r>
    </w:p>
    <w:p w14:paraId="5214DEC7" w14:textId="459B58B5" w:rsidR="007D39E5" w:rsidRPr="007545F7" w:rsidRDefault="007D39E5" w:rsidP="00D5715C">
      <w:pPr>
        <w:tabs>
          <w:tab w:val="left" w:pos="1800"/>
          <w:tab w:val="left" w:pos="2268"/>
        </w:tabs>
        <w:spacing w:after="120" w:line="276" w:lineRule="auto"/>
        <w:ind w:left="1560" w:hanging="426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</w:rPr>
        <w:t>(</w:t>
      </w:r>
      <w:r w:rsidRPr="007545F7">
        <w:rPr>
          <w:rFonts w:asciiTheme="minorBidi" w:hAnsiTheme="minorBidi" w:cstheme="minorBidi"/>
          <w:sz w:val="28"/>
          <w:cs/>
        </w:rPr>
        <w:t>ข)</w:t>
      </w:r>
      <w:r w:rsidRPr="007545F7">
        <w:rPr>
          <w:rFonts w:asciiTheme="minorBidi" w:hAnsiTheme="minorBidi" w:cstheme="minorBidi"/>
          <w:sz w:val="28"/>
          <w:cs/>
        </w:rPr>
        <w:tab/>
        <w:t>ในกรณีที่ปรากฏว่าการประชุมผู้ถือหน่วยทรัสต์ครั้งใด เมื่อล่วงเวลานัดไปแล้วถึง</w:t>
      </w:r>
      <w:r w:rsidRPr="007545F7">
        <w:rPr>
          <w:rFonts w:asciiTheme="minorBidi" w:hAnsiTheme="minorBidi"/>
          <w:sz w:val="28"/>
        </w:rPr>
        <w:t xml:space="preserve"> 1 </w:t>
      </w:r>
      <w:r w:rsidRPr="007545F7">
        <w:rPr>
          <w:rFonts w:asciiTheme="minorBidi" w:hAnsiTheme="minorBidi" w:cstheme="minorBidi"/>
          <w:sz w:val="28"/>
          <w:cs/>
        </w:rPr>
        <w:t>ชั่วโมงและจำนวนผู้ถือหน่วยทรัสต์ซึ่งมาเข้าร่วมการประชุมไม่ครบเป็นองค์ประชุมตามที่กำหนดไว้ในสัญญาก่อตั้ง</w:t>
      </w:r>
      <w:r w:rsidR="006A11AC" w:rsidRPr="007545F7">
        <w:rPr>
          <w:rFonts w:asciiTheme="minorBidi" w:hAnsiTheme="minorBidi" w:cstheme="minorBidi"/>
          <w:sz w:val="28"/>
          <w:cs/>
        </w:rPr>
        <w:br/>
      </w:r>
      <w:r w:rsidRPr="007545F7">
        <w:rPr>
          <w:rFonts w:asciiTheme="minorBidi" w:hAnsiTheme="minorBidi" w:cstheme="minorBidi"/>
          <w:sz w:val="28"/>
          <w:cs/>
        </w:rPr>
        <w:t>ทรัสต์ หากว่าการประชุมผู้ถือหน่วยทรัสต์นั้นได้เรียกนัดเพราะผู้ถือหน่วยทรัสต์ร้องขอ ให้การประชุมเป็นอันระงับไป หากการประชุมผู้ถือหน่วยทรัสต์นั้นมิได้ถูกเรียกประชุมเพราะผู้ถือหน่วยทรัสต์ร้องขอ ให้ผู้จัดการกองทรัสต์เรียกนัดประชุมใหม่และให้ส่งหนังสือเชิญประชุมไปยังผู้ถือหน่วยทรัสต์</w:t>
      </w:r>
      <w:r w:rsidR="00CA2CEF" w:rsidRPr="007545F7">
        <w:rPr>
          <w:rFonts w:asciiTheme="minorBidi" w:hAnsiTheme="minorBidi" w:cstheme="minorBidi"/>
          <w:sz w:val="28"/>
          <w:cs/>
        </w:rPr>
        <w:br/>
      </w:r>
      <w:r w:rsidRPr="007545F7">
        <w:rPr>
          <w:rFonts w:asciiTheme="minorBidi" w:hAnsiTheme="minorBidi" w:cstheme="minorBidi"/>
          <w:sz w:val="28"/>
          <w:cs/>
        </w:rPr>
        <w:t xml:space="preserve">ไม่น้อยกว่า </w:t>
      </w:r>
      <w:r w:rsidRPr="007545F7">
        <w:rPr>
          <w:rFonts w:asciiTheme="minorBidi" w:hAnsiTheme="minorBidi"/>
          <w:sz w:val="28"/>
        </w:rPr>
        <w:t xml:space="preserve">7 </w:t>
      </w:r>
      <w:r w:rsidRPr="007545F7">
        <w:rPr>
          <w:rFonts w:asciiTheme="minorBidi" w:hAnsiTheme="minorBidi" w:cstheme="minorBidi"/>
          <w:sz w:val="28"/>
          <w:cs/>
        </w:rPr>
        <w:t>วันก่อนวันประชุม ในการประชุมครั้งหลังนี้ไม่บังคับว่าจะต้องครบองค์ประชุม</w:t>
      </w:r>
    </w:p>
    <w:p w14:paraId="05B367CA" w14:textId="77777777" w:rsidR="007D39E5" w:rsidRPr="007545F7" w:rsidRDefault="007D39E5" w:rsidP="00C0419A">
      <w:pPr>
        <w:tabs>
          <w:tab w:val="left" w:pos="567"/>
          <w:tab w:val="left" w:pos="1440"/>
          <w:tab w:val="left" w:pos="1800"/>
        </w:tabs>
        <w:spacing w:after="120" w:line="276" w:lineRule="auto"/>
        <w:ind w:left="851"/>
        <w:rPr>
          <w:rFonts w:asciiTheme="minorBidi" w:hAnsiTheme="minorBidi"/>
          <w:b/>
          <w:sz w:val="28"/>
          <w:u w:val="single"/>
        </w:rPr>
      </w:pPr>
      <w:r w:rsidRPr="007545F7">
        <w:rPr>
          <w:rFonts w:asciiTheme="minorBidi" w:hAnsiTheme="minorBidi" w:cstheme="minorBidi"/>
          <w:b/>
          <w:bCs/>
          <w:sz w:val="28"/>
          <w:u w:val="single"/>
          <w:cs/>
        </w:rPr>
        <w:t>ประธานที่ประชุม</w:t>
      </w:r>
    </w:p>
    <w:p w14:paraId="4EA16EA6" w14:textId="6E882D20" w:rsidR="007D39E5" w:rsidRPr="007545F7" w:rsidRDefault="007D39E5" w:rsidP="00C0419A">
      <w:pPr>
        <w:tabs>
          <w:tab w:val="left" w:pos="567"/>
          <w:tab w:val="left" w:pos="1418"/>
          <w:tab w:val="left" w:pos="1800"/>
        </w:tabs>
        <w:spacing w:line="276" w:lineRule="auto"/>
        <w:ind w:left="851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ให้ผู้จัดการกองทรัสต์แต่งตั้งบุคคลหนึ่งของผู้จัดการกองทรัสต์ทำหน้าที่เป็นประธานในที่ประชุม ประธานในที่ประชุมมีอำนาจและหน้าที่ในการดำเนินการประชุมให้เป็นไปโดยเรียบร้อยและถูกต้องตามที่กำหนดไว้ในสัญญาก่อตั้งทรัสต์ </w:t>
      </w:r>
    </w:p>
    <w:p w14:paraId="221EADF9" w14:textId="77777777" w:rsidR="007D39E5" w:rsidRPr="007545F7" w:rsidRDefault="007D39E5" w:rsidP="00C0419A">
      <w:pPr>
        <w:tabs>
          <w:tab w:val="left" w:pos="567"/>
          <w:tab w:val="left" w:pos="1440"/>
          <w:tab w:val="left" w:pos="1800"/>
        </w:tabs>
        <w:spacing w:after="120" w:line="276" w:lineRule="auto"/>
        <w:ind w:left="851"/>
        <w:rPr>
          <w:rFonts w:asciiTheme="minorBidi" w:hAnsiTheme="minorBidi"/>
          <w:b/>
          <w:sz w:val="28"/>
          <w:u w:val="single"/>
        </w:rPr>
      </w:pPr>
      <w:r w:rsidRPr="007545F7">
        <w:rPr>
          <w:rFonts w:asciiTheme="minorBidi" w:hAnsiTheme="minorBidi" w:cstheme="minorBidi"/>
          <w:b/>
          <w:bCs/>
          <w:sz w:val="28"/>
          <w:u w:val="single"/>
          <w:cs/>
        </w:rPr>
        <w:t xml:space="preserve">วิธีการนับคะแนนเสียง </w:t>
      </w:r>
    </w:p>
    <w:p w14:paraId="0E04F0DE" w14:textId="65B5C4ED" w:rsidR="007D39E5" w:rsidRPr="007545F7" w:rsidRDefault="007D39E5" w:rsidP="00C0419A">
      <w:pPr>
        <w:tabs>
          <w:tab w:val="left" w:pos="567"/>
          <w:tab w:val="left" w:pos="1440"/>
          <w:tab w:val="left" w:pos="1800"/>
        </w:tabs>
        <w:spacing w:line="276" w:lineRule="auto"/>
        <w:ind w:left="851"/>
        <w:rPr>
          <w:rFonts w:asciiTheme="minorBidi" w:hAnsi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ให้ผู้ถือหน่วยทรัสต์มีคะแนนเสียง </w:t>
      </w:r>
      <w:r w:rsidRPr="007545F7">
        <w:rPr>
          <w:rFonts w:asciiTheme="minorBidi" w:hAnsiTheme="minorBidi"/>
          <w:sz w:val="28"/>
        </w:rPr>
        <w:t xml:space="preserve">1 </w:t>
      </w:r>
      <w:r w:rsidRPr="007545F7">
        <w:rPr>
          <w:rFonts w:asciiTheme="minorBidi" w:hAnsiTheme="minorBidi" w:cstheme="minorBidi"/>
          <w:sz w:val="28"/>
          <w:cs/>
        </w:rPr>
        <w:t xml:space="preserve">เสียงต่อ </w:t>
      </w:r>
      <w:r w:rsidRPr="007545F7">
        <w:rPr>
          <w:rFonts w:asciiTheme="minorBidi" w:hAnsiTheme="minorBidi"/>
          <w:sz w:val="28"/>
        </w:rPr>
        <w:t xml:space="preserve">1 </w:t>
      </w:r>
      <w:r w:rsidRPr="007545F7">
        <w:rPr>
          <w:rFonts w:asciiTheme="minorBidi" w:hAnsiTheme="minorBidi" w:cstheme="minorBidi"/>
          <w:sz w:val="28"/>
          <w:cs/>
        </w:rPr>
        <w:t>หน่วยทรัสต์ที่ตนถือ โดยผู้ถือหน่วยทรัสต์ที่มีสิทธิออกเสียงลงคะแนนต้องไม่เป็นผู้ที่มีส่วนได้เสียเป็นพิเศษในเรื่องที่พิจารณา</w:t>
      </w:r>
    </w:p>
    <w:p w14:paraId="6E992C18" w14:textId="77777777" w:rsidR="007D39E5" w:rsidRPr="007545F7" w:rsidRDefault="007D39E5" w:rsidP="00D5715C">
      <w:pPr>
        <w:tabs>
          <w:tab w:val="left" w:pos="567"/>
          <w:tab w:val="left" w:pos="1440"/>
          <w:tab w:val="left" w:pos="1800"/>
        </w:tabs>
        <w:spacing w:after="120" w:line="276" w:lineRule="auto"/>
        <w:ind w:left="851"/>
        <w:jc w:val="thaiDistribute"/>
        <w:rPr>
          <w:rFonts w:asciiTheme="minorBidi" w:hAnsiTheme="minorBidi"/>
          <w:b/>
          <w:sz w:val="28"/>
          <w:u w:val="single"/>
        </w:rPr>
      </w:pPr>
      <w:r w:rsidRPr="007545F7">
        <w:rPr>
          <w:rFonts w:asciiTheme="minorBidi" w:hAnsiTheme="minorBidi" w:cstheme="minorBidi"/>
          <w:b/>
          <w:bCs/>
          <w:sz w:val="28"/>
          <w:u w:val="single"/>
          <w:cs/>
        </w:rPr>
        <w:t>มติของผู้ถือหน่วยทรัสต์</w:t>
      </w:r>
    </w:p>
    <w:p w14:paraId="053D7E72" w14:textId="77777777" w:rsidR="007D39E5" w:rsidRPr="007545F7" w:rsidRDefault="007D39E5" w:rsidP="0011219A">
      <w:pPr>
        <w:tabs>
          <w:tab w:val="left" w:pos="360"/>
          <w:tab w:val="left" w:pos="1418"/>
          <w:tab w:val="left" w:pos="1800"/>
          <w:tab w:val="left" w:pos="2268"/>
        </w:tabs>
        <w:spacing w:after="120" w:line="276" w:lineRule="auto"/>
        <w:ind w:left="1208" w:hanging="357"/>
        <w:jc w:val="thaiDistribute"/>
        <w:rPr>
          <w:rFonts w:asciiTheme="minorBidi" w:hAnsiTheme="minorBidi" w:cstheme="minorBidi"/>
          <w:sz w:val="28"/>
          <w:cs/>
        </w:rPr>
      </w:pPr>
      <w:r w:rsidRPr="007545F7">
        <w:rPr>
          <w:rFonts w:asciiTheme="minorBidi" w:hAnsiTheme="minorBidi"/>
          <w:sz w:val="28"/>
        </w:rPr>
        <w:t>(1)</w:t>
      </w:r>
      <w:r w:rsidRPr="007545F7">
        <w:rPr>
          <w:rFonts w:asciiTheme="minorBidi" w:hAnsiTheme="minorBidi"/>
          <w:sz w:val="28"/>
        </w:rPr>
        <w:tab/>
      </w:r>
      <w:r w:rsidRPr="007545F7">
        <w:rPr>
          <w:rFonts w:asciiTheme="minorBidi" w:hAnsiTheme="minorBidi" w:cstheme="minorBidi"/>
          <w:sz w:val="28"/>
          <w:cs/>
        </w:rPr>
        <w:t>ในกรณีทั่วไป ให้ถือคะแนนเสียงข้างมากของผู้ถือหน่วยทรัสต์ที่มาประชุมและมีสิทธิออกเสียงลงคะแนน</w:t>
      </w:r>
    </w:p>
    <w:p w14:paraId="23289A48" w14:textId="77777777" w:rsidR="007D39E5" w:rsidRPr="007545F7" w:rsidRDefault="007D39E5" w:rsidP="0011219A">
      <w:pPr>
        <w:tabs>
          <w:tab w:val="left" w:pos="360"/>
          <w:tab w:val="left" w:pos="1418"/>
          <w:tab w:val="left" w:pos="1800"/>
          <w:tab w:val="left" w:pos="2268"/>
        </w:tabs>
        <w:spacing w:after="120" w:line="276" w:lineRule="auto"/>
        <w:ind w:left="1208" w:hanging="357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</w:rPr>
        <w:t xml:space="preserve">(2)  </w:t>
      </w:r>
      <w:r w:rsidRPr="007545F7">
        <w:rPr>
          <w:rFonts w:asciiTheme="minorBidi" w:hAnsiTheme="minorBidi"/>
          <w:sz w:val="28"/>
        </w:rPr>
        <w:tab/>
      </w:r>
      <w:r w:rsidRPr="007545F7">
        <w:rPr>
          <w:rFonts w:asciiTheme="minorBidi" w:hAnsiTheme="minorBidi" w:cstheme="minorBidi"/>
          <w:sz w:val="28"/>
          <w:cs/>
        </w:rPr>
        <w:t>ในกรณีดังต่อไปนี้ ให้ถือคะแนนเสียงไม่น้อยกว่า</w:t>
      </w:r>
      <w:r w:rsidRPr="007545F7">
        <w:rPr>
          <w:rFonts w:asciiTheme="minorBidi" w:hAnsiTheme="minorBidi"/>
          <w:sz w:val="28"/>
        </w:rPr>
        <w:t xml:space="preserve"> 3</w:t>
      </w:r>
      <w:r w:rsidRPr="007545F7">
        <w:rPr>
          <w:rFonts w:asciiTheme="minorBidi" w:hAnsiTheme="minorBidi" w:cstheme="minorBidi"/>
          <w:sz w:val="28"/>
          <w:cs/>
        </w:rPr>
        <w:t xml:space="preserve"> ใน </w:t>
      </w:r>
      <w:r w:rsidRPr="007545F7">
        <w:rPr>
          <w:rFonts w:asciiTheme="minorBidi" w:hAnsiTheme="minorBidi"/>
          <w:sz w:val="28"/>
        </w:rPr>
        <w:t xml:space="preserve">4 </w:t>
      </w:r>
      <w:r w:rsidRPr="007545F7">
        <w:rPr>
          <w:rFonts w:asciiTheme="minorBidi" w:hAnsiTheme="minorBidi" w:cstheme="minorBidi"/>
          <w:sz w:val="28"/>
          <w:cs/>
        </w:rPr>
        <w:t>ของจำนวนเสียงทั้งหมดของผู้ถือหน่วยทรัสต์ที่มาประชุมและมีสิทธิออกเสียงลงคะแนน</w:t>
      </w:r>
    </w:p>
    <w:p w14:paraId="67B37ED7" w14:textId="77777777" w:rsidR="007D39E5" w:rsidRPr="007545F7" w:rsidRDefault="007D39E5" w:rsidP="00C0419A">
      <w:pPr>
        <w:spacing w:after="120" w:line="276" w:lineRule="auto"/>
        <w:ind w:left="1565" w:hanging="357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</w:rPr>
        <w:t>(</w:t>
      </w:r>
      <w:r w:rsidRPr="007545F7">
        <w:rPr>
          <w:rFonts w:asciiTheme="minorBidi" w:hAnsiTheme="minorBidi" w:cstheme="minorBidi"/>
          <w:sz w:val="28"/>
          <w:cs/>
        </w:rPr>
        <w:t>ก</w:t>
      </w:r>
      <w:r w:rsidRPr="007545F7">
        <w:rPr>
          <w:rFonts w:asciiTheme="minorBidi" w:hAnsiTheme="minorBidi"/>
          <w:sz w:val="28"/>
        </w:rPr>
        <w:t>)</w:t>
      </w:r>
      <w:r w:rsidRPr="007545F7">
        <w:rPr>
          <w:rFonts w:asciiTheme="minorBidi" w:hAnsiTheme="minorBidi"/>
          <w:sz w:val="28"/>
        </w:rPr>
        <w:tab/>
      </w:r>
      <w:r w:rsidRPr="007545F7">
        <w:rPr>
          <w:rFonts w:asciiTheme="minorBidi" w:hAnsiTheme="minorBidi" w:cstheme="minorBidi"/>
          <w:sz w:val="28"/>
          <w:cs/>
        </w:rPr>
        <w:t xml:space="preserve">การได้มาหรือจำหน่ายไปซึ่งทรัพย์สินหลักที่มีมูลค่าตั้งแต่ร้อยละ </w:t>
      </w:r>
      <w:r w:rsidRPr="007545F7">
        <w:rPr>
          <w:rFonts w:asciiTheme="minorBidi" w:hAnsiTheme="minorBidi"/>
          <w:sz w:val="28"/>
        </w:rPr>
        <w:t xml:space="preserve">30 </w:t>
      </w:r>
      <w:r w:rsidRPr="007545F7">
        <w:rPr>
          <w:rFonts w:asciiTheme="minorBidi" w:hAnsiTheme="minorBidi" w:cstheme="minorBidi"/>
          <w:sz w:val="28"/>
          <w:cs/>
        </w:rPr>
        <w:t>ของมูลค่าทรัพย์สินรวมของกองทรัสต์</w:t>
      </w:r>
    </w:p>
    <w:p w14:paraId="6C15F145" w14:textId="77777777" w:rsidR="007D39E5" w:rsidRPr="007545F7" w:rsidRDefault="007D39E5" w:rsidP="00C0419A">
      <w:pPr>
        <w:spacing w:after="120" w:line="276" w:lineRule="auto"/>
        <w:ind w:left="1565" w:hanging="357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</w:rPr>
        <w:t>(</w:t>
      </w:r>
      <w:r w:rsidRPr="007545F7">
        <w:rPr>
          <w:rFonts w:asciiTheme="minorBidi" w:hAnsiTheme="minorBidi" w:cstheme="minorBidi"/>
          <w:sz w:val="28"/>
          <w:cs/>
        </w:rPr>
        <w:t>ข</w:t>
      </w:r>
      <w:r w:rsidRPr="007545F7">
        <w:rPr>
          <w:rFonts w:asciiTheme="minorBidi" w:hAnsiTheme="minorBidi"/>
          <w:sz w:val="28"/>
        </w:rPr>
        <w:t>)</w:t>
      </w:r>
      <w:r w:rsidRPr="007545F7">
        <w:rPr>
          <w:rFonts w:asciiTheme="minorBidi" w:hAnsiTheme="minorBidi"/>
          <w:sz w:val="28"/>
        </w:rPr>
        <w:tab/>
      </w:r>
      <w:r w:rsidRPr="007545F7">
        <w:rPr>
          <w:rFonts w:asciiTheme="minorBidi" w:hAnsiTheme="minorBidi" w:cstheme="minorBidi"/>
          <w:sz w:val="28"/>
          <w:cs/>
        </w:rPr>
        <w:t>การเพิ่มทุนหรือการลดทุนชำระแล้วของกองทรัสต์ที่มิได้ระบุไว้เป็นการล่วงหน้าในสัญญาก่อตั้งทรัสต์</w:t>
      </w:r>
    </w:p>
    <w:p w14:paraId="20D5C4E0" w14:textId="75924CA0" w:rsidR="007D39E5" w:rsidRPr="007545F7" w:rsidRDefault="007D39E5" w:rsidP="00C0419A">
      <w:pPr>
        <w:spacing w:after="120" w:line="276" w:lineRule="auto"/>
        <w:ind w:left="1565" w:hanging="357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</w:rPr>
        <w:t>(</w:t>
      </w:r>
      <w:r w:rsidRPr="007545F7">
        <w:rPr>
          <w:rFonts w:asciiTheme="minorBidi" w:hAnsiTheme="minorBidi" w:cstheme="minorBidi"/>
          <w:sz w:val="28"/>
          <w:cs/>
        </w:rPr>
        <w:t>ค</w:t>
      </w:r>
      <w:r w:rsidRPr="007545F7">
        <w:rPr>
          <w:rFonts w:asciiTheme="minorBidi" w:hAnsiTheme="minorBidi"/>
          <w:sz w:val="28"/>
        </w:rPr>
        <w:t>)</w:t>
      </w:r>
      <w:r w:rsidRPr="007545F7">
        <w:rPr>
          <w:rFonts w:asciiTheme="minorBidi" w:hAnsiTheme="minorBidi"/>
          <w:sz w:val="28"/>
        </w:rPr>
        <w:tab/>
      </w:r>
      <w:r w:rsidRPr="007545F7">
        <w:rPr>
          <w:rFonts w:asciiTheme="minorBidi" w:hAnsiTheme="minorBidi" w:cstheme="minorBidi"/>
          <w:sz w:val="28"/>
          <w:cs/>
        </w:rPr>
        <w:t>การเพิ่มทุนแบบมอบอำนาจทั่วไป</w:t>
      </w:r>
      <w:r w:rsidR="00F25A82" w:rsidRPr="007545F7">
        <w:rPr>
          <w:rFonts w:asciiTheme="minorBidi" w:hAnsiTheme="minorBidi" w:cstheme="minorBidi"/>
          <w:sz w:val="28"/>
          <w:cs/>
        </w:rPr>
        <w:t xml:space="preserve"> </w:t>
      </w:r>
      <w:r w:rsidR="00F25A82" w:rsidRPr="007545F7">
        <w:rPr>
          <w:rFonts w:ascii="Cordia New" w:hAnsi="Cordia New"/>
          <w:sz w:val="28"/>
          <w:cs/>
        </w:rPr>
        <w:t>(</w:t>
      </w:r>
      <w:r w:rsidR="00F25A82" w:rsidRPr="007545F7">
        <w:rPr>
          <w:rFonts w:ascii="Cordia New" w:hAnsi="Cordia New"/>
          <w:sz w:val="28"/>
        </w:rPr>
        <w:t xml:space="preserve">General Mandate) </w:t>
      </w:r>
      <w:r w:rsidRPr="007545F7">
        <w:rPr>
          <w:rFonts w:asciiTheme="minorBidi" w:hAnsiTheme="minorBidi" w:cstheme="minorBidi"/>
          <w:sz w:val="28"/>
          <w:cs/>
        </w:rPr>
        <w:t>ของกองทรัสต์</w:t>
      </w:r>
    </w:p>
    <w:p w14:paraId="43EE92ED" w14:textId="5F5F732E" w:rsidR="007D39E5" w:rsidRPr="007545F7" w:rsidRDefault="007D39E5" w:rsidP="00C0419A">
      <w:pPr>
        <w:spacing w:after="120" w:line="276" w:lineRule="auto"/>
        <w:ind w:left="1565" w:hanging="357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</w:rPr>
        <w:t>(</w:t>
      </w:r>
      <w:r w:rsidRPr="007545F7">
        <w:rPr>
          <w:rFonts w:asciiTheme="minorBidi" w:hAnsiTheme="minorBidi" w:cstheme="minorBidi"/>
          <w:sz w:val="28"/>
          <w:cs/>
        </w:rPr>
        <w:t>ง</w:t>
      </w:r>
      <w:r w:rsidRPr="007545F7">
        <w:rPr>
          <w:rFonts w:asciiTheme="minorBidi" w:hAnsiTheme="minorBidi"/>
          <w:sz w:val="28"/>
        </w:rPr>
        <w:t>)</w:t>
      </w:r>
      <w:r w:rsidRPr="007545F7">
        <w:rPr>
          <w:rFonts w:asciiTheme="minorBidi" w:hAnsiTheme="minorBidi"/>
          <w:sz w:val="28"/>
        </w:rPr>
        <w:tab/>
      </w:r>
      <w:r w:rsidRPr="007545F7">
        <w:rPr>
          <w:rFonts w:asciiTheme="minorBidi" w:hAnsiTheme="minorBidi" w:cstheme="minorBidi"/>
          <w:sz w:val="28"/>
          <w:cs/>
        </w:rPr>
        <w:t xml:space="preserve">การทำธุรกรรมกับผู้จัดการกองทรัสต์หรือบุคคลที่เกี่ยวโยงกันกับผู้จัดการกองทรัสต์ ซึ่งมีขนาดรายการตั้งแต่ </w:t>
      </w:r>
      <w:r w:rsidRPr="007545F7">
        <w:rPr>
          <w:rFonts w:asciiTheme="minorBidi" w:hAnsiTheme="minorBidi"/>
          <w:sz w:val="28"/>
        </w:rPr>
        <w:t xml:space="preserve">20,000,000 </w:t>
      </w:r>
      <w:r w:rsidRPr="007545F7">
        <w:rPr>
          <w:rFonts w:asciiTheme="minorBidi" w:hAnsiTheme="minorBidi" w:cstheme="minorBidi"/>
          <w:sz w:val="28"/>
          <w:cs/>
        </w:rPr>
        <w:t xml:space="preserve">บาท หรือเกินกว่าร้อยละ </w:t>
      </w:r>
      <w:r w:rsidRPr="007545F7">
        <w:rPr>
          <w:rFonts w:asciiTheme="minorBidi" w:hAnsiTheme="minorBidi"/>
          <w:sz w:val="28"/>
        </w:rPr>
        <w:t xml:space="preserve">3 </w:t>
      </w:r>
      <w:r w:rsidRPr="007545F7">
        <w:rPr>
          <w:rFonts w:asciiTheme="minorBidi" w:hAnsiTheme="minorBidi" w:cstheme="minorBidi"/>
          <w:sz w:val="28"/>
          <w:cs/>
        </w:rPr>
        <w:t>ของมูลค่าทรัพย์สินสุทธิของกองทรัสต์ แล้วแต่</w:t>
      </w:r>
      <w:r w:rsidRPr="007545F7">
        <w:rPr>
          <w:rFonts w:asciiTheme="minorBidi" w:hAnsiTheme="minorBidi" w:cstheme="minorBidi"/>
          <w:sz w:val="28"/>
          <w:cs/>
        </w:rPr>
        <w:lastRenderedPageBreak/>
        <w:t>มูลค่าใดจะสูงกว่า</w:t>
      </w:r>
      <w:r w:rsidR="00DC3002" w:rsidRPr="007545F7">
        <w:rPr>
          <w:rFonts w:asciiTheme="minorBidi" w:hAnsiTheme="minorBidi" w:cstheme="minorBidi"/>
          <w:sz w:val="28"/>
          <w:cs/>
        </w:rPr>
        <w:t xml:space="preserve"> ทั้งนี้ ขนาดของธุรกรรมดังกล่าวอาจมีการเปลี่ยนแปลงโดยจะเป็นไปตามที่กฎหมาย กฎ ระเบียบและประกาศที่เกี่ยวข้องกำหนด</w:t>
      </w:r>
    </w:p>
    <w:p w14:paraId="0E3064E1" w14:textId="4B3318EC" w:rsidR="00BC267A" w:rsidRPr="007545F7" w:rsidRDefault="007D39E5" w:rsidP="00BC267A">
      <w:pPr>
        <w:spacing w:after="120" w:line="276" w:lineRule="auto"/>
        <w:ind w:left="1565" w:hanging="357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</w:rPr>
        <w:t>(</w:t>
      </w:r>
      <w:r w:rsidRPr="007545F7">
        <w:rPr>
          <w:rFonts w:asciiTheme="minorBidi" w:hAnsiTheme="minorBidi" w:cstheme="minorBidi"/>
          <w:sz w:val="28"/>
          <w:cs/>
        </w:rPr>
        <w:t>จ)</w:t>
      </w:r>
      <w:r w:rsidRPr="007545F7">
        <w:rPr>
          <w:rFonts w:asciiTheme="minorBidi" w:hAnsiTheme="minorBidi" w:cstheme="minorBidi"/>
          <w:sz w:val="28"/>
          <w:cs/>
        </w:rPr>
        <w:tab/>
        <w:t>การเปลี่ยนแปลงผลประโยชน์ตอบแทนและการคืนเงินทุนให้ผู้ถือหน่วยทรัสต์</w:t>
      </w:r>
    </w:p>
    <w:p w14:paraId="4CDC1DCA" w14:textId="25D0CE8D" w:rsidR="00BC267A" w:rsidRPr="007545F7" w:rsidRDefault="007D39E5" w:rsidP="00C0419A">
      <w:pPr>
        <w:spacing w:after="120" w:line="276" w:lineRule="auto"/>
        <w:ind w:left="1565" w:hanging="357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</w:rPr>
        <w:t>(</w:t>
      </w:r>
      <w:r w:rsidRPr="007545F7">
        <w:rPr>
          <w:rFonts w:asciiTheme="minorBidi" w:hAnsiTheme="minorBidi" w:cstheme="minorBidi"/>
          <w:sz w:val="28"/>
          <w:cs/>
        </w:rPr>
        <w:t>ฉ</w:t>
      </w:r>
      <w:r w:rsidRPr="007545F7">
        <w:rPr>
          <w:rFonts w:asciiTheme="minorBidi" w:hAnsiTheme="minorBidi"/>
          <w:sz w:val="28"/>
        </w:rPr>
        <w:t>)</w:t>
      </w:r>
      <w:r w:rsidRPr="007545F7">
        <w:rPr>
          <w:rFonts w:asciiTheme="minorBidi" w:hAnsiTheme="minorBidi"/>
          <w:sz w:val="28"/>
        </w:rPr>
        <w:tab/>
      </w:r>
      <w:r w:rsidR="00BC267A" w:rsidRPr="007545F7">
        <w:rPr>
          <w:rFonts w:asciiTheme="minorBidi" w:hAnsiTheme="minorBidi" w:cstheme="minorBidi"/>
          <w:sz w:val="28"/>
          <w:cs/>
        </w:rPr>
        <w:t>การปฏิบัติแตกต่างจากข้อผูกพันที่ให้ไว้ในคำขออนุญาต หรือ แบบแสดงรายการข้อมูลและ</w:t>
      </w:r>
      <w:r w:rsidR="00BC5031" w:rsidRPr="007545F7">
        <w:rPr>
          <w:rFonts w:asciiTheme="minorBidi" w:hAnsiTheme="minorBidi" w:cstheme="minorBidi"/>
          <w:sz w:val="28"/>
          <w:cs/>
        </w:rPr>
        <w:br/>
      </w:r>
      <w:r w:rsidR="00BC267A" w:rsidRPr="007545F7">
        <w:rPr>
          <w:rFonts w:asciiTheme="minorBidi" w:hAnsiTheme="minorBidi" w:cstheme="minorBidi"/>
          <w:sz w:val="28"/>
          <w:cs/>
        </w:rPr>
        <w:t>หนังสือชี้ชวน</w:t>
      </w:r>
    </w:p>
    <w:p w14:paraId="0FA853FE" w14:textId="6F3533DC" w:rsidR="007D39E5" w:rsidRPr="007545F7" w:rsidRDefault="00BC267A" w:rsidP="00C0419A">
      <w:pPr>
        <w:spacing w:after="120" w:line="276" w:lineRule="auto"/>
        <w:ind w:left="1565" w:hanging="357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(ช)   </w:t>
      </w:r>
      <w:r w:rsidR="007D39E5" w:rsidRPr="007545F7">
        <w:rPr>
          <w:rFonts w:asciiTheme="minorBidi" w:hAnsiTheme="minorBidi" w:cstheme="minorBidi"/>
          <w:sz w:val="28"/>
          <w:cs/>
        </w:rPr>
        <w:t>การเปลี่ยนแปลง</w:t>
      </w:r>
      <w:r w:rsidRPr="007545F7">
        <w:rPr>
          <w:rFonts w:asciiTheme="minorBidi" w:hAnsiTheme="minorBidi" w:cstheme="minorBidi"/>
          <w:sz w:val="28"/>
          <w:cs/>
        </w:rPr>
        <w:t xml:space="preserve"> แต่งตั้ง หรือ ถอดถอน </w:t>
      </w:r>
      <w:r w:rsidR="007D39E5" w:rsidRPr="007545F7">
        <w:rPr>
          <w:rFonts w:asciiTheme="minorBidi" w:hAnsiTheme="minorBidi" w:cstheme="minorBidi"/>
          <w:sz w:val="28"/>
          <w:cs/>
        </w:rPr>
        <w:t>ทรัสตี</w:t>
      </w:r>
      <w:r w:rsidRPr="007545F7">
        <w:rPr>
          <w:rFonts w:asciiTheme="minorBidi" w:hAnsiTheme="minorBidi" w:cstheme="minorBidi"/>
          <w:sz w:val="28"/>
          <w:cs/>
        </w:rPr>
        <w:t xml:space="preserve"> หรือ ผู้จัดการกองทรัสต์ (ซึ่งจะต้องเป็นไปตามเหตุในการเปลี่ยนแปลงหรือถอดถอนตามที่ระบุไว้ในสัญญาก่อตั้งทรัสต์</w:t>
      </w:r>
      <w:r w:rsidR="007D39E5" w:rsidRPr="007545F7">
        <w:rPr>
          <w:rFonts w:asciiTheme="minorBidi" w:hAnsiTheme="minorBidi" w:cstheme="minorBidi"/>
          <w:sz w:val="28"/>
          <w:cs/>
        </w:rPr>
        <w:t xml:space="preserve"> </w:t>
      </w:r>
    </w:p>
    <w:p w14:paraId="47AAEE6C" w14:textId="79381311" w:rsidR="007D39E5" w:rsidRPr="007545F7" w:rsidRDefault="007D39E5" w:rsidP="00C0419A">
      <w:pPr>
        <w:spacing w:after="120" w:line="276" w:lineRule="auto"/>
        <w:ind w:left="1565" w:hanging="357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</w:rPr>
        <w:t>(</w:t>
      </w:r>
      <w:r w:rsidR="002B4294" w:rsidRPr="007545F7">
        <w:rPr>
          <w:rFonts w:asciiTheme="minorBidi" w:hAnsiTheme="minorBidi" w:cstheme="minorBidi"/>
          <w:sz w:val="28"/>
          <w:cs/>
        </w:rPr>
        <w:t>ซ</w:t>
      </w:r>
      <w:r w:rsidRPr="007545F7">
        <w:rPr>
          <w:rFonts w:asciiTheme="minorBidi" w:hAnsiTheme="minorBidi"/>
          <w:sz w:val="28"/>
        </w:rPr>
        <w:t>)</w:t>
      </w:r>
      <w:r w:rsidRPr="007545F7">
        <w:rPr>
          <w:rFonts w:asciiTheme="minorBidi" w:hAnsiTheme="minorBidi"/>
          <w:sz w:val="28"/>
        </w:rPr>
        <w:tab/>
      </w:r>
      <w:r w:rsidRPr="007545F7">
        <w:rPr>
          <w:rFonts w:asciiTheme="minorBidi" w:hAnsiTheme="minorBidi" w:cstheme="minorBidi"/>
          <w:sz w:val="28"/>
          <w:cs/>
        </w:rPr>
        <w:t>การแก้ไขเพิ่มเติมสัญญาก่อตั้งทรัสต์ในเรื่องที่กระทบสิทธิของผู้ถือหน่วยทรัสต์อย่างมีนัยสำคัญ</w:t>
      </w:r>
    </w:p>
    <w:p w14:paraId="03897317" w14:textId="7740697C" w:rsidR="007D39E5" w:rsidRPr="007545F7" w:rsidRDefault="007D39E5" w:rsidP="00C0419A">
      <w:pPr>
        <w:spacing w:after="120" w:line="276" w:lineRule="auto"/>
        <w:ind w:left="1565" w:hanging="357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</w:rPr>
        <w:t>(</w:t>
      </w:r>
      <w:r w:rsidR="002B4294" w:rsidRPr="007545F7">
        <w:rPr>
          <w:rFonts w:asciiTheme="minorBidi" w:hAnsiTheme="minorBidi" w:cstheme="minorBidi"/>
          <w:sz w:val="28"/>
          <w:cs/>
        </w:rPr>
        <w:t>ฌ</w:t>
      </w:r>
      <w:r w:rsidRPr="007545F7">
        <w:rPr>
          <w:rFonts w:asciiTheme="minorBidi" w:hAnsiTheme="minorBidi"/>
          <w:sz w:val="28"/>
        </w:rPr>
        <w:t>)</w:t>
      </w:r>
      <w:r w:rsidRPr="007545F7">
        <w:rPr>
          <w:rFonts w:asciiTheme="minorBidi" w:hAnsiTheme="minorBidi"/>
          <w:sz w:val="28"/>
        </w:rPr>
        <w:tab/>
      </w:r>
      <w:r w:rsidRPr="007545F7">
        <w:rPr>
          <w:rFonts w:asciiTheme="minorBidi" w:hAnsiTheme="minorBidi" w:cstheme="minorBidi"/>
          <w:sz w:val="28"/>
          <w:cs/>
        </w:rPr>
        <w:t>การเลิกกองทรัสต์</w:t>
      </w:r>
    </w:p>
    <w:p w14:paraId="6123EB66" w14:textId="64763390" w:rsidR="00CC3EE8" w:rsidRPr="007545F7" w:rsidRDefault="00CC3EE8" w:rsidP="00D5715C">
      <w:pPr>
        <w:spacing w:after="120" w:line="276" w:lineRule="auto"/>
        <w:ind w:left="1170" w:firstLine="0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  <w:cs/>
        </w:rPr>
        <w:t xml:space="preserve">ทั้งนี้ กรณีการปฏิบัติแตกต่างจากข้อผูกพันที่ให้ไว้ในคำขออนุญาต หรือ แบบแสดงรายการข้อมูลและหนังสือชี้ชวนตามข้อ (ฉ) ต้องไม่มีผู้ถือหน่วยทรัสต์ซึ่งถือหน่วยทรัสต์รวมกันตั้งแต่ร้อยละ </w:t>
      </w:r>
      <w:r w:rsidR="00DD0127" w:rsidRPr="007545F7">
        <w:rPr>
          <w:rFonts w:asciiTheme="minorBidi" w:hAnsiTheme="minorBidi"/>
          <w:sz w:val="28"/>
        </w:rPr>
        <w:t>10</w:t>
      </w:r>
      <w:r w:rsidRPr="007545F7">
        <w:rPr>
          <w:rFonts w:asciiTheme="minorBidi" w:hAnsiTheme="minorBidi"/>
          <w:sz w:val="28"/>
          <w:cs/>
        </w:rPr>
        <w:t xml:space="preserve"> (สิบ) ของจำนวนเสียงทั้งหมดของผู้ถือหน่วยทรัสต์ที่มาประชุมและมีสิทธิออกเสียงคัดค้านมติดังกล่าว</w:t>
      </w:r>
    </w:p>
    <w:p w14:paraId="4B10E244" w14:textId="294A5F1A" w:rsidR="007D39E5" w:rsidRPr="007545F7" w:rsidRDefault="00CC3EE8" w:rsidP="00C0419A">
      <w:pPr>
        <w:tabs>
          <w:tab w:val="left" w:pos="360"/>
          <w:tab w:val="left" w:pos="1418"/>
          <w:tab w:val="left" w:pos="1800"/>
          <w:tab w:val="left" w:pos="2268"/>
        </w:tabs>
        <w:spacing w:after="120" w:line="276" w:lineRule="auto"/>
        <w:ind w:left="1208" w:hanging="357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ab/>
        <w:t xml:space="preserve">อนึ่ง </w:t>
      </w:r>
      <w:r w:rsidR="007D39E5" w:rsidRPr="007545F7">
        <w:rPr>
          <w:rFonts w:asciiTheme="minorBidi" w:hAnsiTheme="minorBidi" w:cstheme="minorBidi"/>
          <w:sz w:val="28"/>
          <w:cs/>
        </w:rPr>
        <w:t>มติของผู้ถือหน่วยทรัสต์ที่จะเป็นผลให้กองทรัสต์หรือการจัดการกองทรัสต์มีลักษณะที่ขัดหรือแย้งกับสัญญาก่อตั้งทรัสต์ หรือหลักเกณฑ์อื่นตามพ</w:t>
      </w:r>
      <w:r w:rsidR="00427810" w:rsidRPr="007545F7">
        <w:rPr>
          <w:rFonts w:asciiTheme="minorBidi" w:hAnsiTheme="minorBidi" w:cstheme="minorBidi"/>
          <w:sz w:val="28"/>
          <w:cs/>
        </w:rPr>
        <w:t>ระราชบัญญัติ</w:t>
      </w:r>
      <w:r w:rsidR="007D39E5" w:rsidRPr="007545F7">
        <w:rPr>
          <w:rFonts w:asciiTheme="minorBidi" w:hAnsiTheme="minorBidi" w:cstheme="minorBidi"/>
          <w:sz w:val="28"/>
          <w:cs/>
        </w:rPr>
        <w:t xml:space="preserve">หลักทรัพย์ </w:t>
      </w:r>
      <w:r w:rsidR="00427810" w:rsidRPr="007545F7">
        <w:rPr>
          <w:rFonts w:asciiTheme="minorBidi" w:hAnsiTheme="minorBidi" w:cstheme="minorBidi"/>
          <w:sz w:val="28"/>
          <w:cs/>
        </w:rPr>
        <w:t>และ/</w:t>
      </w:r>
      <w:r w:rsidR="007D39E5" w:rsidRPr="007545F7">
        <w:rPr>
          <w:rFonts w:asciiTheme="minorBidi" w:hAnsiTheme="minorBidi" w:cstheme="minorBidi"/>
          <w:sz w:val="28"/>
          <w:cs/>
        </w:rPr>
        <w:t>หรือพ</w:t>
      </w:r>
      <w:r w:rsidR="00427810" w:rsidRPr="007545F7">
        <w:rPr>
          <w:rFonts w:asciiTheme="minorBidi" w:hAnsiTheme="minorBidi" w:cstheme="minorBidi"/>
          <w:sz w:val="28"/>
          <w:cs/>
        </w:rPr>
        <w:t>ระราชบัญญัติ</w:t>
      </w:r>
      <w:r w:rsidR="007D39E5" w:rsidRPr="007545F7">
        <w:rPr>
          <w:rFonts w:asciiTheme="minorBidi" w:hAnsiTheme="minorBidi" w:cstheme="minorBidi"/>
          <w:sz w:val="28"/>
          <w:cs/>
        </w:rPr>
        <w:t xml:space="preserve">ทรัสต์ </w:t>
      </w:r>
      <w:r w:rsidR="00695730" w:rsidRPr="007545F7">
        <w:rPr>
          <w:rFonts w:asciiTheme="minorBidi" w:hAnsiTheme="minorBidi" w:cstheme="minorBidi"/>
          <w:sz w:val="28"/>
          <w:cs/>
        </w:rPr>
        <w:br/>
      </w:r>
      <w:r w:rsidR="007D39E5" w:rsidRPr="007545F7">
        <w:rPr>
          <w:rFonts w:asciiTheme="minorBidi" w:hAnsiTheme="minorBidi" w:cstheme="minorBidi"/>
          <w:sz w:val="28"/>
          <w:cs/>
        </w:rPr>
        <w:t>ให้ถือว่ามตินั้นไม่มีผลบังคับ</w:t>
      </w:r>
    </w:p>
    <w:p w14:paraId="61C52B49" w14:textId="77777777" w:rsidR="007D39E5" w:rsidRPr="007545F7" w:rsidRDefault="007D39E5" w:rsidP="00617B3B">
      <w:pPr>
        <w:pStyle w:val="Heading2"/>
        <w:spacing w:line="276" w:lineRule="auto"/>
        <w:ind w:left="851" w:hanging="709"/>
      </w:pPr>
      <w:r w:rsidRPr="007545F7">
        <w:rPr>
          <w:cs/>
        </w:rPr>
        <w:t>วิธีการและเงื่อนไขในการเปลี่ยนตัวผู้จัดการกองทรัสต์</w:t>
      </w:r>
    </w:p>
    <w:p w14:paraId="641A6E87" w14:textId="77777777" w:rsidR="007D39E5" w:rsidRPr="007545F7" w:rsidRDefault="007D39E5" w:rsidP="00C0419A">
      <w:pPr>
        <w:tabs>
          <w:tab w:val="left" w:pos="1080"/>
        </w:tabs>
        <w:spacing w:before="0" w:line="276" w:lineRule="auto"/>
        <w:jc w:val="thaiDistribute"/>
        <w:rPr>
          <w:rFonts w:asciiTheme="minorBidi" w:hAnsiTheme="minorBidi" w:cstheme="minorBidi"/>
          <w:sz w:val="28"/>
          <w:u w:val="single"/>
          <w:cs/>
        </w:rPr>
      </w:pPr>
      <w:r w:rsidRPr="007545F7">
        <w:rPr>
          <w:rFonts w:asciiTheme="minorBidi" w:hAnsiTheme="minorBidi" w:cstheme="minorBidi"/>
          <w:sz w:val="28"/>
          <w:u w:val="single"/>
          <w:cs/>
        </w:rPr>
        <w:t>เหตุในการเปลี่ยนแปลงผู้จัดการกองทรัสต์</w:t>
      </w:r>
    </w:p>
    <w:p w14:paraId="650F172B" w14:textId="77777777" w:rsidR="007D39E5" w:rsidRPr="007545F7" w:rsidRDefault="007D39E5" w:rsidP="00A158CC">
      <w:pPr>
        <w:pStyle w:val="PlainText"/>
        <w:tabs>
          <w:tab w:val="left" w:pos="720"/>
          <w:tab w:val="left" w:pos="1440"/>
          <w:tab w:val="left" w:pos="1800"/>
        </w:tabs>
        <w:spacing w:before="0" w:after="120" w:line="276" w:lineRule="auto"/>
        <w:ind w:left="1800" w:firstLine="0"/>
        <w:jc w:val="thaiDistribute"/>
        <w:rPr>
          <w:rFonts w:asciiTheme="minorBidi" w:hAnsiTheme="minorBidi" w:cstheme="minorBidi"/>
          <w:cs/>
        </w:rPr>
      </w:pPr>
      <w:r w:rsidRPr="007545F7">
        <w:rPr>
          <w:rFonts w:asciiTheme="minorBidi" w:hAnsiTheme="minorBidi"/>
        </w:rPr>
        <w:t>(1)</w:t>
      </w:r>
      <w:r w:rsidRPr="007545F7">
        <w:rPr>
          <w:rFonts w:asciiTheme="minorBidi" w:hAnsiTheme="minorBidi"/>
        </w:rPr>
        <w:tab/>
      </w:r>
      <w:r w:rsidRPr="007545F7">
        <w:rPr>
          <w:rFonts w:asciiTheme="minorBidi" w:hAnsiTheme="minorBidi" w:cstheme="minorBidi"/>
          <w:cs/>
        </w:rPr>
        <w:t>ผู้จัดการกองทรัสต์ลาออกตามหลักเกณฑ์และวิธีการตามที่กำหนดไว้ในสัญญาก่อตั้งทรัสต์</w:t>
      </w:r>
    </w:p>
    <w:p w14:paraId="7A067D10" w14:textId="4F1F6AE6" w:rsidR="00724CD5" w:rsidRPr="007545F7" w:rsidRDefault="007D39E5" w:rsidP="00A158CC">
      <w:pPr>
        <w:pStyle w:val="PlainText"/>
        <w:tabs>
          <w:tab w:val="left" w:pos="720"/>
          <w:tab w:val="left" w:pos="1440"/>
          <w:tab w:val="left" w:pos="1800"/>
        </w:tabs>
        <w:spacing w:before="0" w:after="120" w:line="276" w:lineRule="auto"/>
        <w:ind w:left="1800" w:firstLine="0"/>
        <w:jc w:val="thaiDistribute"/>
        <w:rPr>
          <w:rFonts w:asciiTheme="minorBidi" w:hAnsiTheme="minorBidi" w:cstheme="minorBidi"/>
        </w:rPr>
      </w:pPr>
      <w:r w:rsidRPr="007545F7">
        <w:rPr>
          <w:rFonts w:asciiTheme="minorBidi" w:hAnsiTheme="minorBidi"/>
        </w:rPr>
        <w:t>(</w:t>
      </w:r>
      <w:r w:rsidR="00724CD5" w:rsidRPr="007545F7">
        <w:rPr>
          <w:rFonts w:asciiTheme="minorBidi" w:hAnsiTheme="minorBidi"/>
        </w:rPr>
        <w:t>2</w:t>
      </w:r>
      <w:r w:rsidRPr="007545F7">
        <w:rPr>
          <w:rFonts w:asciiTheme="minorBidi" w:hAnsiTheme="minorBidi"/>
        </w:rPr>
        <w:t>)</w:t>
      </w:r>
      <w:r w:rsidRPr="007545F7">
        <w:rPr>
          <w:rFonts w:asciiTheme="minorBidi" w:hAnsiTheme="minorBidi"/>
        </w:rPr>
        <w:tab/>
      </w:r>
      <w:r w:rsidRPr="007545F7">
        <w:rPr>
          <w:rFonts w:asciiTheme="minorBidi" w:hAnsiTheme="minorBidi" w:cstheme="minorBidi"/>
          <w:cs/>
        </w:rPr>
        <w:t>ผู้จัดการกองทรัสต์ถูกถอดถอนจากการทำหน้าที่เมื่อปรากฏ</w:t>
      </w:r>
      <w:r w:rsidR="00724CD5" w:rsidRPr="007545F7">
        <w:rPr>
          <w:rFonts w:asciiTheme="minorBidi" w:hAnsiTheme="minorBidi" w:cstheme="minorBidi" w:hint="cs"/>
          <w:cs/>
        </w:rPr>
        <w:t xml:space="preserve">เหตุดังต่อไปนี้ </w:t>
      </w:r>
    </w:p>
    <w:p w14:paraId="449E1042" w14:textId="0354CDDA" w:rsidR="00724CD5" w:rsidRPr="007545F7" w:rsidRDefault="00724CD5" w:rsidP="00A158CC">
      <w:pPr>
        <w:pStyle w:val="PlainText"/>
        <w:tabs>
          <w:tab w:val="left" w:pos="720"/>
        </w:tabs>
        <w:spacing w:before="0" w:after="120" w:line="276" w:lineRule="auto"/>
        <w:ind w:left="2442" w:hanging="284"/>
        <w:jc w:val="thaiDistribute"/>
        <w:rPr>
          <w:rFonts w:asciiTheme="minorBidi" w:hAnsiTheme="minorBidi" w:cstheme="minorBidi"/>
        </w:rPr>
      </w:pPr>
      <w:r w:rsidRPr="007545F7">
        <w:rPr>
          <w:rFonts w:asciiTheme="minorBidi" w:hAnsiTheme="minorBidi" w:cstheme="minorBidi"/>
        </w:rPr>
        <w:t>(</w:t>
      </w:r>
      <w:r w:rsidRPr="007545F7">
        <w:rPr>
          <w:rFonts w:asciiTheme="minorBidi" w:hAnsiTheme="minorBidi" w:cstheme="minorBidi" w:hint="cs"/>
          <w:cs/>
        </w:rPr>
        <w:t>ก</w:t>
      </w:r>
      <w:r w:rsidRPr="007545F7">
        <w:rPr>
          <w:rFonts w:asciiTheme="minorBidi" w:hAnsiTheme="minorBidi" w:cstheme="minorBidi"/>
        </w:rPr>
        <w:t xml:space="preserve">) </w:t>
      </w:r>
      <w:r w:rsidRPr="007545F7">
        <w:rPr>
          <w:rFonts w:asciiTheme="minorBidi" w:hAnsiTheme="minorBidi" w:cstheme="minorBidi" w:hint="cs"/>
          <w:cs/>
        </w:rPr>
        <w:t>เมื่อปรากฎว่า</w:t>
      </w:r>
      <w:r w:rsidR="007D39E5" w:rsidRPr="007545F7">
        <w:rPr>
          <w:rFonts w:asciiTheme="minorBidi" w:hAnsiTheme="minorBidi" w:cstheme="minorBidi"/>
          <w:cs/>
        </w:rPr>
        <w:t>ผู้จัดการกองทรัสต์มิได้จัดการกองทรัสต์ตามหน้าที่ตามที่กำหนดไว้ในสัญญา</w:t>
      </w:r>
      <w:r w:rsidR="00C43D8F" w:rsidRPr="007545F7">
        <w:rPr>
          <w:rFonts w:asciiTheme="minorBidi" w:hAnsiTheme="minorBidi" w:cstheme="minorBidi"/>
          <w:cs/>
        </w:rPr>
        <w:t>ก่อตั้งทรัสต์</w:t>
      </w:r>
      <w:r w:rsidR="007D39E5" w:rsidRPr="007545F7">
        <w:rPr>
          <w:rFonts w:asciiTheme="minorBidi" w:hAnsiTheme="minorBidi" w:cstheme="minorBidi"/>
          <w:cs/>
        </w:rPr>
        <w:t xml:space="preserve"> สัญญาแต่งตั้งผู้จัดการกองทรัสต์ พระราชบัญญัติทรัสต์ หรือประกาศของสำนักงาน ก.ล.ต. หรือประกาศที่เกี่ยวข้องอื่นใด และการไม่ปฏิบัติหน้าที่นั้นเป็นการก่อให้เกิดความเสียหายอย่างร้ายแรงต่อกองทรัสต์ และ/หรือ</w:t>
      </w:r>
      <w:r w:rsidR="001F4188" w:rsidRPr="007545F7">
        <w:rPr>
          <w:rFonts w:asciiTheme="minorBidi" w:hAnsiTheme="minorBidi" w:cstheme="minorBidi" w:hint="cs"/>
          <w:cs/>
        </w:rPr>
        <w:t xml:space="preserve"> </w:t>
      </w:r>
      <w:r w:rsidR="007D39E5" w:rsidRPr="007545F7">
        <w:rPr>
          <w:rFonts w:asciiTheme="minorBidi" w:hAnsiTheme="minorBidi" w:cstheme="minorBidi"/>
          <w:cs/>
        </w:rPr>
        <w:t>ผู้ถือหน่วยทรัสต์</w:t>
      </w:r>
      <w:r w:rsidR="00C43D8F" w:rsidRPr="007545F7">
        <w:rPr>
          <w:rFonts w:asciiTheme="minorBidi" w:hAnsiTheme="minorBidi" w:cstheme="minorBidi"/>
          <w:cs/>
        </w:rPr>
        <w:t xml:space="preserve">และไม่สามารถเยียวยาแก้ไขความเสียหายนั้นได้ภายในระยะเวลาตามที่กำหนดไว้ในสัญญาแต่งตั้งผู้จัดการกองทรัสต์ และ/หรือ </w:t>
      </w:r>
    </w:p>
    <w:p w14:paraId="7766C863" w14:textId="46B353C0" w:rsidR="007D39E5" w:rsidRPr="007545F7" w:rsidRDefault="00724CD5" w:rsidP="00A158CC">
      <w:pPr>
        <w:pStyle w:val="PlainText"/>
        <w:tabs>
          <w:tab w:val="left" w:pos="720"/>
        </w:tabs>
        <w:spacing w:before="0" w:after="120" w:line="276" w:lineRule="auto"/>
        <w:ind w:left="2442" w:hanging="284"/>
        <w:jc w:val="thaiDistribute"/>
        <w:rPr>
          <w:rFonts w:asciiTheme="minorBidi" w:hAnsiTheme="minorBidi" w:cstheme="minorBidi"/>
          <w:cs/>
        </w:rPr>
      </w:pPr>
      <w:r w:rsidRPr="007545F7">
        <w:rPr>
          <w:rFonts w:asciiTheme="minorBidi" w:hAnsiTheme="minorBidi" w:cstheme="minorBidi"/>
        </w:rPr>
        <w:t>(</w:t>
      </w:r>
      <w:r w:rsidRPr="007545F7">
        <w:rPr>
          <w:rFonts w:asciiTheme="minorBidi" w:hAnsiTheme="minorBidi" w:cstheme="minorBidi" w:hint="cs"/>
          <w:cs/>
        </w:rPr>
        <w:t xml:space="preserve">ข) </w:t>
      </w:r>
      <w:r w:rsidR="00C43D8F" w:rsidRPr="007545F7">
        <w:rPr>
          <w:rFonts w:asciiTheme="minorBidi" w:hAnsiTheme="minorBidi" w:cstheme="minorBidi"/>
          <w:cs/>
        </w:rPr>
        <w:t xml:space="preserve">ปรากฏข้อเท็จจริงว่า ผู้จัดการกองทรัสต์มีลักษณะไม่เป็นไปตามหลักเกณฑ์หมวด </w:t>
      </w:r>
      <w:r w:rsidR="00C43D8F" w:rsidRPr="007545F7">
        <w:rPr>
          <w:rFonts w:asciiTheme="minorBidi" w:hAnsiTheme="minorBidi"/>
        </w:rPr>
        <w:t xml:space="preserve">1 </w:t>
      </w:r>
      <w:r w:rsidR="00C43D8F" w:rsidRPr="007545F7">
        <w:rPr>
          <w:rFonts w:asciiTheme="minorBidi" w:hAnsiTheme="minorBidi" w:cstheme="minorBidi"/>
          <w:cs/>
        </w:rPr>
        <w:t xml:space="preserve">หรือฝ่าฝืน หรือไม่ปฏิบัติตามหลักเกณฑ์ในหมวด </w:t>
      </w:r>
      <w:r w:rsidR="00C43D8F" w:rsidRPr="007545F7">
        <w:rPr>
          <w:rFonts w:asciiTheme="minorBidi" w:hAnsiTheme="minorBidi"/>
        </w:rPr>
        <w:t xml:space="preserve">2 </w:t>
      </w:r>
      <w:r w:rsidR="00C43D8F" w:rsidRPr="007545F7">
        <w:rPr>
          <w:rFonts w:asciiTheme="minorBidi" w:hAnsiTheme="minorBidi" w:cstheme="minorBidi"/>
          <w:cs/>
        </w:rPr>
        <w:t xml:space="preserve">ตามประกาศ สช. </w:t>
      </w:r>
      <w:r w:rsidR="00C43D8F" w:rsidRPr="007545F7">
        <w:rPr>
          <w:rFonts w:asciiTheme="minorBidi" w:hAnsiTheme="minorBidi"/>
        </w:rPr>
        <w:t xml:space="preserve">29/2555 </w:t>
      </w:r>
      <w:r w:rsidR="00C43D8F" w:rsidRPr="007545F7">
        <w:rPr>
          <w:rFonts w:asciiTheme="minorBidi" w:hAnsiTheme="minorBidi" w:cstheme="minorBidi"/>
          <w:cs/>
        </w:rPr>
        <w:t>และไม่ปฏิบัติ</w:t>
      </w:r>
      <w:r w:rsidR="00C43D8F" w:rsidRPr="007545F7">
        <w:rPr>
          <w:rFonts w:asciiTheme="minorBidi" w:hAnsiTheme="minorBidi" w:cstheme="minorBidi"/>
          <w:cs/>
        </w:rPr>
        <w:lastRenderedPageBreak/>
        <w:t>ตามคำสั่งของสำนักงาน ก.ล.ต. หรือปฏ</w:t>
      </w:r>
      <w:r w:rsidR="00F005AC" w:rsidRPr="007545F7">
        <w:rPr>
          <w:rFonts w:asciiTheme="minorBidi" w:hAnsiTheme="minorBidi" w:cstheme="minorBidi" w:hint="cs"/>
          <w:cs/>
        </w:rPr>
        <w:t>ิ</w:t>
      </w:r>
      <w:r w:rsidR="00C43D8F" w:rsidRPr="007545F7">
        <w:rPr>
          <w:rFonts w:asciiTheme="minorBidi" w:hAnsiTheme="minorBidi" w:cstheme="minorBidi"/>
          <w:cs/>
        </w:rPr>
        <w:t>บัติอปฏ</w:t>
      </w:r>
      <w:r w:rsidR="00292E37" w:rsidRPr="007545F7">
        <w:rPr>
          <w:rFonts w:asciiTheme="minorBidi" w:hAnsiTheme="minorBidi" w:cstheme="minorBidi" w:hint="cs"/>
          <w:cs/>
        </w:rPr>
        <w:t>ิ</w:t>
      </w:r>
      <w:r w:rsidR="00C43D8F" w:rsidRPr="007545F7">
        <w:rPr>
          <w:rFonts w:asciiTheme="minorBidi" w:hAnsiTheme="minorBidi" w:cstheme="minorBidi"/>
          <w:cs/>
        </w:rPr>
        <w:t>บัติตามคำสั่งแต่ไม่สามารถแก้ไขได้ภายในระยะเวลาที่สำนักงาน ก.ล.ต. กำหนด</w:t>
      </w:r>
      <w:r w:rsidRPr="007545F7">
        <w:rPr>
          <w:rFonts w:asciiTheme="minorBidi" w:hAnsiTheme="minorBidi" w:cstheme="minorBidi" w:hint="cs"/>
          <w:cs/>
        </w:rPr>
        <w:t xml:space="preserve"> และ/หรือ</w:t>
      </w:r>
    </w:p>
    <w:p w14:paraId="3D226345" w14:textId="6769E4EE" w:rsidR="007D39E5" w:rsidRPr="007545F7" w:rsidRDefault="00724CD5" w:rsidP="00A158CC">
      <w:pPr>
        <w:pStyle w:val="PlainText"/>
        <w:tabs>
          <w:tab w:val="left" w:pos="720"/>
        </w:tabs>
        <w:spacing w:before="0" w:after="120" w:line="276" w:lineRule="auto"/>
        <w:ind w:left="2442" w:hanging="284"/>
        <w:jc w:val="thaiDistribute"/>
        <w:rPr>
          <w:rFonts w:asciiTheme="minorBidi" w:hAnsiTheme="minorBidi" w:cstheme="minorBidi"/>
        </w:rPr>
      </w:pPr>
      <w:r w:rsidRPr="007545F7">
        <w:rPr>
          <w:rFonts w:asciiTheme="minorBidi" w:hAnsiTheme="minorBidi" w:cstheme="minorBidi"/>
        </w:rPr>
        <w:t>(</w:t>
      </w:r>
      <w:r w:rsidRPr="007545F7">
        <w:rPr>
          <w:rFonts w:asciiTheme="minorBidi" w:hAnsiTheme="minorBidi" w:cstheme="minorBidi"/>
          <w:cs/>
        </w:rPr>
        <w:t>ค</w:t>
      </w:r>
      <w:r w:rsidRPr="007545F7">
        <w:rPr>
          <w:rFonts w:asciiTheme="minorBidi" w:hAnsiTheme="minorBidi" w:cstheme="minorBidi"/>
        </w:rPr>
        <w:t xml:space="preserve">) </w:t>
      </w:r>
      <w:r w:rsidR="007D39E5" w:rsidRPr="007545F7">
        <w:rPr>
          <w:rFonts w:asciiTheme="minorBidi" w:hAnsiTheme="minorBidi" w:cstheme="minorBidi"/>
          <w:cs/>
        </w:rPr>
        <w:t>การให้ความเห็นชอบเป็นผู้จัดการกองทรัสต์ของสำนักงาน ก.ล.ต. สิ้นสุดลง และผู้จัดการกองทรัสต์ไม่</w:t>
      </w:r>
      <w:r w:rsidR="00DF7EDA" w:rsidRPr="007545F7">
        <w:rPr>
          <w:rFonts w:asciiTheme="minorBidi" w:hAnsiTheme="minorBidi" w:cstheme="minorBidi"/>
          <w:cs/>
        </w:rPr>
        <w:t>ได้รับ</w:t>
      </w:r>
      <w:r w:rsidR="007D39E5" w:rsidRPr="007545F7">
        <w:rPr>
          <w:rFonts w:asciiTheme="minorBidi" w:hAnsiTheme="minorBidi" w:cstheme="minorBidi"/>
          <w:cs/>
        </w:rPr>
        <w:t>ต่ออายุการให้ความเห็นชอบเป็นผู้จัดการกองทรัสต์</w:t>
      </w:r>
      <w:r w:rsidR="00DF7EDA" w:rsidRPr="007545F7">
        <w:rPr>
          <w:rFonts w:asciiTheme="minorBidi" w:hAnsiTheme="minorBidi" w:cstheme="minorBidi"/>
          <w:cs/>
        </w:rPr>
        <w:t xml:space="preserve">จากสำนักงาน ก.ล.ต. ตามประกาศ สช. </w:t>
      </w:r>
      <w:r w:rsidR="00DF7EDA" w:rsidRPr="007545F7">
        <w:rPr>
          <w:rFonts w:asciiTheme="minorBidi" w:hAnsiTheme="minorBidi"/>
        </w:rPr>
        <w:t xml:space="preserve">29/2555 </w:t>
      </w:r>
      <w:r w:rsidR="00DF7EDA" w:rsidRPr="007545F7">
        <w:rPr>
          <w:rFonts w:asciiTheme="minorBidi" w:hAnsiTheme="minorBidi" w:cstheme="minorBidi"/>
          <w:cs/>
        </w:rPr>
        <w:t xml:space="preserve">และไม่สามารถแก้ไขได้ภายใน </w:t>
      </w:r>
      <w:r w:rsidR="00DF7EDA" w:rsidRPr="007545F7">
        <w:rPr>
          <w:rFonts w:asciiTheme="minorBidi" w:hAnsiTheme="minorBidi"/>
        </w:rPr>
        <w:t xml:space="preserve">90 </w:t>
      </w:r>
      <w:r w:rsidR="00DF7EDA" w:rsidRPr="007545F7">
        <w:rPr>
          <w:rFonts w:asciiTheme="minorBidi" w:hAnsiTheme="minorBidi" w:cstheme="minorBidi"/>
          <w:cs/>
        </w:rPr>
        <w:t>วัน</w:t>
      </w:r>
      <w:r w:rsidR="007D39E5" w:rsidRPr="007545F7">
        <w:rPr>
          <w:rFonts w:asciiTheme="minorBidi" w:hAnsiTheme="minorBidi" w:cstheme="minorBidi"/>
          <w:cs/>
        </w:rPr>
        <w:t xml:space="preserve"> </w:t>
      </w:r>
    </w:p>
    <w:p w14:paraId="5779DB65" w14:textId="302C2C93" w:rsidR="00724CD5" w:rsidRPr="007545F7" w:rsidRDefault="00724CD5" w:rsidP="00A158CC">
      <w:pPr>
        <w:pStyle w:val="PlainText"/>
        <w:tabs>
          <w:tab w:val="left" w:pos="720"/>
          <w:tab w:val="left" w:pos="1440"/>
          <w:tab w:val="left" w:pos="1800"/>
        </w:tabs>
        <w:spacing w:before="0" w:after="120" w:line="276" w:lineRule="auto"/>
        <w:ind w:left="1800" w:firstLine="0"/>
        <w:jc w:val="thaiDistribute"/>
        <w:rPr>
          <w:rFonts w:asciiTheme="minorBidi" w:hAnsiTheme="minorBidi"/>
        </w:rPr>
      </w:pPr>
      <w:r w:rsidRPr="007545F7">
        <w:rPr>
          <w:rFonts w:asciiTheme="minorBidi" w:hAnsiTheme="minorBidi"/>
        </w:rPr>
        <w:t>(3)</w:t>
      </w:r>
      <w:r w:rsidRPr="007545F7">
        <w:rPr>
          <w:rFonts w:asciiTheme="minorBidi" w:hAnsiTheme="minorBidi"/>
        </w:rPr>
        <w:tab/>
      </w:r>
      <w:r w:rsidRPr="007545F7">
        <w:rPr>
          <w:rFonts w:asciiTheme="minorBidi" w:hAnsiTheme="minorBidi" w:cstheme="minorBidi"/>
          <w:cs/>
        </w:rPr>
        <w:t>ผู้จัดการกองทรัสต์ไม่สามารถดำรงเงินกองทุนตามหลักเกณฑ์</w:t>
      </w:r>
    </w:p>
    <w:p w14:paraId="6B4717B8" w14:textId="19A5BE2F" w:rsidR="007D39E5" w:rsidRPr="007545F7" w:rsidRDefault="007D39E5" w:rsidP="00A158CC">
      <w:pPr>
        <w:pStyle w:val="PlainText"/>
        <w:tabs>
          <w:tab w:val="left" w:pos="720"/>
          <w:tab w:val="left" w:pos="1440"/>
        </w:tabs>
        <w:spacing w:before="0" w:after="120" w:line="276" w:lineRule="auto"/>
        <w:ind w:left="2127" w:hanging="284"/>
        <w:jc w:val="thaiDistribute"/>
        <w:rPr>
          <w:rFonts w:asciiTheme="minorBidi" w:hAnsiTheme="minorBidi"/>
        </w:rPr>
      </w:pPr>
      <w:r w:rsidRPr="007545F7">
        <w:rPr>
          <w:rFonts w:asciiTheme="minorBidi" w:hAnsiTheme="minorBidi"/>
        </w:rPr>
        <w:t>(</w:t>
      </w:r>
      <w:r w:rsidR="00724CD5" w:rsidRPr="007545F7">
        <w:rPr>
          <w:rFonts w:asciiTheme="minorBidi" w:hAnsiTheme="minorBidi"/>
        </w:rPr>
        <w:t>4</w:t>
      </w:r>
      <w:r w:rsidRPr="007545F7">
        <w:rPr>
          <w:rFonts w:asciiTheme="minorBidi" w:hAnsiTheme="minorBidi"/>
        </w:rPr>
        <w:t>)</w:t>
      </w:r>
      <w:r w:rsidRPr="007545F7">
        <w:rPr>
          <w:rFonts w:asciiTheme="minorBidi" w:hAnsiTheme="minorBidi"/>
        </w:rPr>
        <w:tab/>
      </w:r>
      <w:r w:rsidRPr="007545F7">
        <w:rPr>
          <w:rFonts w:asciiTheme="minorBidi" w:hAnsiTheme="minorBidi" w:cstheme="minorBidi"/>
          <w:cs/>
        </w:rPr>
        <w:t xml:space="preserve">สำนักงาน ก.ล.ต. สั่งเพิกถอนการให้ความเห็นชอบเป็นผู้จัดการกองทรัสต์ หรือสั่งพักการปฏิบัติหน้าที่ของผู้จัดการกองทรัสต์เป็นเวลาเกินกว่า </w:t>
      </w:r>
      <w:r w:rsidRPr="007545F7">
        <w:rPr>
          <w:rFonts w:asciiTheme="minorBidi" w:hAnsiTheme="minorBidi"/>
        </w:rPr>
        <w:t>90 (</w:t>
      </w:r>
      <w:r w:rsidRPr="007545F7">
        <w:rPr>
          <w:rFonts w:asciiTheme="minorBidi" w:hAnsiTheme="minorBidi" w:cstheme="minorBidi"/>
          <w:cs/>
        </w:rPr>
        <w:t xml:space="preserve">เก้าสิบ) วัน </w:t>
      </w:r>
    </w:p>
    <w:p w14:paraId="2165DCE4" w14:textId="067DD93C" w:rsidR="007D39E5" w:rsidRPr="007545F7" w:rsidRDefault="007D39E5" w:rsidP="00A158CC">
      <w:pPr>
        <w:pStyle w:val="PlainText"/>
        <w:tabs>
          <w:tab w:val="left" w:pos="720"/>
          <w:tab w:val="left" w:pos="1440"/>
        </w:tabs>
        <w:spacing w:before="0" w:after="120" w:line="276" w:lineRule="auto"/>
        <w:ind w:left="2127" w:hanging="284"/>
        <w:jc w:val="thaiDistribute"/>
        <w:rPr>
          <w:rFonts w:asciiTheme="minorBidi" w:hAnsiTheme="minorBidi"/>
        </w:rPr>
      </w:pPr>
      <w:r w:rsidRPr="007545F7">
        <w:rPr>
          <w:rFonts w:asciiTheme="minorBidi" w:hAnsiTheme="minorBidi"/>
        </w:rPr>
        <w:t>(</w:t>
      </w:r>
      <w:r w:rsidR="00F308F8" w:rsidRPr="007545F7">
        <w:rPr>
          <w:rFonts w:asciiTheme="minorBidi" w:hAnsiTheme="minorBidi"/>
        </w:rPr>
        <w:t>5</w:t>
      </w:r>
      <w:r w:rsidRPr="007545F7">
        <w:rPr>
          <w:rFonts w:asciiTheme="minorBidi" w:hAnsiTheme="minorBidi"/>
        </w:rPr>
        <w:t>)</w:t>
      </w:r>
      <w:r w:rsidRPr="007545F7">
        <w:rPr>
          <w:rFonts w:asciiTheme="minorBidi" w:hAnsiTheme="minorBidi"/>
        </w:rPr>
        <w:tab/>
      </w:r>
      <w:r w:rsidRPr="007545F7">
        <w:rPr>
          <w:rFonts w:asciiTheme="minorBidi" w:hAnsiTheme="minorBidi" w:cstheme="minorBidi"/>
          <w:cs/>
        </w:rPr>
        <w:t>ผู้จัดการกองทรัสต์สิ้นสภาพนิติบุคคลหรืออยู่ในขั้นตอนการเลิกบริษัทหรือการชำระบัญชี หรือถูกพิทักษ์ทรัพย์ ไม่ว่าจะเป็นคำสั่งพิทักษ์ทรัพย์เด็ดขาดหรือไม่ก็ตาม หรือถูกศาลสั่งให้ล้มละลาย หรือมีการร้องขอให้ฟื้นฟูกิจการของผู้จัดการกองทรัสต์ต่อศาลหรือหน่วยงานราชการที่เกี่ยวข้อง ซึ่งทรัสตีเห็นว่าส่งผลกระทบต่อความสามารถของผู้จัดการกองทรัสต์ในการชำระหนี้หรือปฏิบัติตามสัญญาแต่งตั้งผู้จัดการกองทรัสต์</w:t>
      </w:r>
    </w:p>
    <w:p w14:paraId="01985714" w14:textId="25038334" w:rsidR="007D39E5" w:rsidRPr="007545F7" w:rsidRDefault="007D39E5" w:rsidP="00A158CC">
      <w:pPr>
        <w:pStyle w:val="PlainText"/>
        <w:tabs>
          <w:tab w:val="left" w:pos="720"/>
          <w:tab w:val="left" w:pos="1440"/>
        </w:tabs>
        <w:spacing w:before="0" w:after="120" w:line="276" w:lineRule="auto"/>
        <w:ind w:left="2127" w:hanging="284"/>
        <w:jc w:val="thaiDistribute"/>
        <w:rPr>
          <w:rFonts w:asciiTheme="minorBidi" w:hAnsiTheme="minorBidi"/>
        </w:rPr>
      </w:pPr>
      <w:r w:rsidRPr="007545F7">
        <w:rPr>
          <w:rFonts w:asciiTheme="minorBidi" w:hAnsiTheme="minorBidi"/>
        </w:rPr>
        <w:t>(</w:t>
      </w:r>
      <w:r w:rsidR="00F308F8" w:rsidRPr="007545F7">
        <w:rPr>
          <w:rFonts w:asciiTheme="minorBidi" w:hAnsiTheme="minorBidi"/>
        </w:rPr>
        <w:t>6</w:t>
      </w:r>
      <w:r w:rsidRPr="007545F7">
        <w:rPr>
          <w:rFonts w:asciiTheme="minorBidi" w:hAnsiTheme="minorBidi"/>
        </w:rPr>
        <w:t>)</w:t>
      </w:r>
      <w:r w:rsidRPr="007545F7">
        <w:rPr>
          <w:rFonts w:asciiTheme="minorBidi" w:hAnsiTheme="minorBidi"/>
        </w:rPr>
        <w:tab/>
      </w:r>
      <w:r w:rsidRPr="007545F7">
        <w:rPr>
          <w:rFonts w:asciiTheme="minorBidi" w:hAnsiTheme="minorBidi" w:cstheme="minorBidi"/>
          <w:cs/>
        </w:rPr>
        <w:t>ผู้จัดการกองทรัสต์ได้ใช้สิทธิบอกเลิกสัญญาตามที่กำหนดไว้ในสัญญาแต่งตั้งผู้จัดการกองทรัสต์</w:t>
      </w:r>
    </w:p>
    <w:p w14:paraId="4C51572F" w14:textId="6ECF6D58" w:rsidR="007D39E5" w:rsidRPr="007545F7" w:rsidRDefault="00F308F8" w:rsidP="00A158CC">
      <w:pPr>
        <w:spacing w:before="0" w:line="276" w:lineRule="auto"/>
        <w:ind w:left="1418" w:firstLine="337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 w:hint="cs"/>
          <w:sz w:val="28"/>
          <w:cs/>
        </w:rPr>
        <w:t>ทั้งนี้ วิธีการเปลี่ยนแปลงผู้จัดการกองทรัสต์เป็นไป</w:t>
      </w:r>
      <w:r w:rsidRPr="007545F7">
        <w:rPr>
          <w:rFonts w:asciiTheme="minorBidi" w:hAnsiTheme="minorBidi"/>
          <w:sz w:val="28"/>
          <w:cs/>
        </w:rPr>
        <w:t>ตามหลักเกณฑ์และวิธีการตามที่กำหนดไว้ในสัญญาก่อตั้งทรัสต์</w:t>
      </w:r>
    </w:p>
    <w:p w14:paraId="678A7366" w14:textId="77777777" w:rsidR="007D39E5" w:rsidRPr="007545F7" w:rsidRDefault="007D39E5" w:rsidP="00C0419A">
      <w:pPr>
        <w:tabs>
          <w:tab w:val="left" w:pos="1080"/>
        </w:tabs>
        <w:spacing w:before="0" w:line="276" w:lineRule="auto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 w:cstheme="minorBidi"/>
          <w:sz w:val="28"/>
          <w:u w:val="single"/>
          <w:cs/>
        </w:rPr>
        <w:t>การลาออก และหน้าที่ภายหลังการลาออกของผู้จัดการกองทรัสต์</w:t>
      </w:r>
      <w:r w:rsidRPr="007545F7">
        <w:rPr>
          <w:rFonts w:asciiTheme="minorBidi" w:hAnsiTheme="minorBidi"/>
          <w:sz w:val="28"/>
        </w:rPr>
        <w:tab/>
      </w:r>
    </w:p>
    <w:p w14:paraId="457A06BE" w14:textId="77777777" w:rsidR="007D39E5" w:rsidRPr="007545F7" w:rsidRDefault="007D39E5" w:rsidP="00C0419A">
      <w:pPr>
        <w:tabs>
          <w:tab w:val="left" w:pos="1080"/>
        </w:tabs>
        <w:spacing w:line="276" w:lineRule="auto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</w:rPr>
        <w:t>2.1</w:t>
      </w:r>
      <w:r w:rsidRPr="007545F7">
        <w:rPr>
          <w:rFonts w:asciiTheme="minorBidi" w:hAnsiTheme="minorBidi" w:cstheme="minorBidi"/>
          <w:sz w:val="28"/>
          <w:cs/>
        </w:rPr>
        <w:t xml:space="preserve"> การลาออกของผู้จัดการกองทรัสต์</w:t>
      </w:r>
    </w:p>
    <w:p w14:paraId="75617612" w14:textId="43E11976" w:rsidR="007D39E5" w:rsidRPr="007545F7" w:rsidRDefault="007D39E5" w:rsidP="00C0419A">
      <w:pPr>
        <w:spacing w:line="276" w:lineRule="auto"/>
        <w:ind w:left="1440"/>
        <w:jc w:val="thaiDistribute"/>
        <w:rPr>
          <w:rFonts w:asciiTheme="minorBidi" w:hAnsiTheme="minorBidi" w:cstheme="minorBidi"/>
          <w:sz w:val="28"/>
          <w:cs/>
        </w:rPr>
      </w:pPr>
      <w:r w:rsidRPr="007545F7">
        <w:rPr>
          <w:rFonts w:asciiTheme="minorBidi" w:hAnsiTheme="minorBidi" w:cstheme="minorBidi"/>
          <w:sz w:val="28"/>
          <w:cs/>
        </w:rPr>
        <w:t xml:space="preserve">หากผู้จัดการกองทรัสต์ประสงค์ที่จะลาออก ให้แจ้งการลาออกต่อผู้ถือหน่วยทรัสต์ผ่านระบบสารสนเทศของตลาดหลักทรัพย์และทำหนังสือแจ้งต่อทรัสตีให้ทราบล่วงหน้าไม่น้อยกว่า </w:t>
      </w:r>
      <w:r w:rsidRPr="007545F7">
        <w:rPr>
          <w:rFonts w:asciiTheme="minorBidi" w:hAnsiTheme="minorBidi"/>
          <w:sz w:val="28"/>
        </w:rPr>
        <w:t>120</w:t>
      </w:r>
      <w:r w:rsidRPr="007545F7">
        <w:rPr>
          <w:rFonts w:asciiTheme="minorBidi" w:hAnsiTheme="minorBidi" w:cstheme="minorBidi"/>
          <w:sz w:val="28"/>
          <w:cs/>
        </w:rPr>
        <w:t xml:space="preserve"> วัน ก่อนวันที่กำหนดให้การลาออกมีผลใช้บังคับ ทั้งนี้ ต้องไม่ก่อให้เกิดความเสียหายแก่ผู้รับประโยชน์และ</w:t>
      </w:r>
      <w:r w:rsidR="001F4188" w:rsidRPr="007545F7">
        <w:rPr>
          <w:rFonts w:asciiTheme="minorBidi" w:hAnsiTheme="minorBidi" w:cstheme="minorBidi"/>
          <w:sz w:val="28"/>
          <w:cs/>
        </w:rPr>
        <w:br/>
      </w:r>
      <w:r w:rsidRPr="007545F7">
        <w:rPr>
          <w:rFonts w:asciiTheme="minorBidi" w:hAnsiTheme="minorBidi" w:cstheme="minorBidi"/>
          <w:sz w:val="28"/>
          <w:cs/>
        </w:rPr>
        <w:t>ทรัสตี โดยในระหว่างที่ทรัสตียังไม่สามารถแต่งตั้งผู้จัดการกองทรัสต์รายใหม่ได้นั้น ให้ผู้จัดการกองทรัสต์รายเดิมทำหน้าที่ต่อไปจนกว่าผู้จัดการกองทรัสต์รายใหม่จะสามารถเข้าปฏิบัติหน้าที่เป็นผู้จัดการกองทรัสต์ได้อย่างสมบูรณ์ตามสัญญาก่อตั้งทรัสต์</w:t>
      </w:r>
    </w:p>
    <w:p w14:paraId="36FB8295" w14:textId="77777777" w:rsidR="007D39E5" w:rsidRPr="007545F7" w:rsidRDefault="007D39E5" w:rsidP="00C0419A">
      <w:pPr>
        <w:tabs>
          <w:tab w:val="left" w:pos="1080"/>
        </w:tabs>
        <w:spacing w:line="276" w:lineRule="auto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</w:rPr>
        <w:t xml:space="preserve">2.2 </w:t>
      </w:r>
      <w:r w:rsidRPr="007545F7">
        <w:rPr>
          <w:rFonts w:asciiTheme="minorBidi" w:hAnsiTheme="minorBidi" w:cstheme="minorBidi"/>
          <w:sz w:val="28"/>
          <w:cs/>
        </w:rPr>
        <w:t>หน้าที่ภายหลังการลาออก</w:t>
      </w:r>
    </w:p>
    <w:p w14:paraId="69CD5349" w14:textId="77777777" w:rsidR="007D39E5" w:rsidRPr="007545F7" w:rsidRDefault="007D39E5" w:rsidP="00C0419A">
      <w:pPr>
        <w:spacing w:line="276" w:lineRule="auto"/>
        <w:ind w:left="1440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lastRenderedPageBreak/>
        <w:t>ภายหลังจากที่ผู้จัดการกองทรัสต์ยื่นหนังสือลาออกดังกล่าวข้างต้นแล้ว ให้ผู้จัดการกองทรัสต์มีหน้าที่ดังต่อไปนี้</w:t>
      </w:r>
    </w:p>
    <w:p w14:paraId="13FB1CC6" w14:textId="14ACE98F" w:rsidR="007D39E5" w:rsidRPr="007545F7" w:rsidRDefault="007D39E5" w:rsidP="00A417DD">
      <w:pPr>
        <w:spacing w:after="240" w:line="276" w:lineRule="auto"/>
        <w:ind w:left="1800" w:hanging="360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</w:rPr>
        <w:t>(</w:t>
      </w:r>
      <w:r w:rsidRPr="007545F7">
        <w:rPr>
          <w:rFonts w:asciiTheme="minorBidi" w:hAnsiTheme="minorBidi" w:cstheme="minorBidi"/>
          <w:sz w:val="28"/>
          <w:cs/>
        </w:rPr>
        <w:t>ก)</w:t>
      </w:r>
      <w:r w:rsidRPr="007545F7">
        <w:rPr>
          <w:rFonts w:asciiTheme="minorBidi" w:hAnsiTheme="minorBidi" w:cstheme="minorBidi"/>
          <w:sz w:val="28"/>
          <w:cs/>
        </w:rPr>
        <w:tab/>
        <w:t>ส่งมอบงาน ระบบงาน รายชื่อลูกค้า บัญชี เอกสาร และข้อมูลใดๆ ที่เกี่ยวกับการปฏิบัติหน้าที่เป็นผู้จัดการกองทรัสต์ ไม่ว่าจะเป็นข้อมูลความลับทางการค้าหรือไม่ก็ตาม ให้แก่ทรัสตี และ</w:t>
      </w:r>
      <w:r w:rsidRPr="007545F7">
        <w:rPr>
          <w:rFonts w:asciiTheme="minorBidi" w:hAnsiTheme="minorBidi" w:cs="Times New Roman"/>
          <w:sz w:val="28"/>
          <w:rtl/>
          <w:lang w:bidi="ar-SA"/>
        </w:rPr>
        <w:t>/</w:t>
      </w:r>
      <w:r w:rsidRPr="007545F7">
        <w:rPr>
          <w:rFonts w:asciiTheme="minorBidi" w:hAnsiTheme="minorBidi" w:cstheme="minorBidi"/>
          <w:sz w:val="28"/>
          <w:cs/>
        </w:rPr>
        <w:t xml:space="preserve">หรือ ผู้จัดการกองทรัสต์รายใหม่ตลอดจนดำเนินการใดๆ ตามที่ทรัสตีร้องขอตามสมควรเพื่อให้ผู้จัดการกองทรัสต์รายใหม่สามารถเข้าปฏิบัติหน้าที่เป็นผู้จัดการกองทรัสต์ได้อย่างต่อเนื่องเพื่อประโยชน์สูงสุดของกองทรัสต์และผู้ถือหน่วยทรัสต์โดยรวม </w:t>
      </w:r>
    </w:p>
    <w:p w14:paraId="3B72C653" w14:textId="4222C16B" w:rsidR="007D39E5" w:rsidRPr="007545F7" w:rsidRDefault="007D39E5" w:rsidP="00D5715C">
      <w:pPr>
        <w:spacing w:after="240" w:line="276" w:lineRule="auto"/>
        <w:ind w:left="1800" w:hanging="360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</w:rPr>
        <w:t>(</w:t>
      </w:r>
      <w:r w:rsidR="00AE2EDA" w:rsidRPr="007545F7">
        <w:rPr>
          <w:rFonts w:asciiTheme="minorBidi" w:hAnsiTheme="minorBidi" w:cstheme="minorBidi"/>
          <w:sz w:val="28"/>
          <w:cs/>
        </w:rPr>
        <w:t>ข</w:t>
      </w:r>
      <w:r w:rsidRPr="007545F7">
        <w:rPr>
          <w:rFonts w:asciiTheme="minorBidi" w:hAnsiTheme="minorBidi" w:cstheme="minorBidi"/>
          <w:sz w:val="28"/>
          <w:cs/>
        </w:rPr>
        <w:t>)</w:t>
      </w:r>
      <w:r w:rsidRPr="007545F7">
        <w:rPr>
          <w:rFonts w:asciiTheme="minorBidi" w:hAnsiTheme="minorBidi" w:cstheme="minorBidi"/>
          <w:sz w:val="28"/>
          <w:cs/>
        </w:rPr>
        <w:tab/>
        <w:t>ดำเนินการอื่นใดตามสมควรเพื่อให้ผู้จัดการกองทรัสต์รายใหม่สามารถปฏิบัติหน้าที่ได้อย่างต่อเนื่องตามสัญญาแต่งตั้งผู้จัดการกองทรัสต์</w:t>
      </w:r>
      <w:r w:rsidR="00AE2EDA" w:rsidRPr="007545F7">
        <w:rPr>
          <w:rFonts w:asciiTheme="minorBidi" w:hAnsiTheme="minorBidi" w:cstheme="minorBidi"/>
          <w:sz w:val="28"/>
          <w:cs/>
        </w:rPr>
        <w:t xml:space="preserve"> </w:t>
      </w:r>
      <w:r w:rsidR="00AE2EDA" w:rsidRPr="007545F7">
        <w:rPr>
          <w:rFonts w:ascii="Cordia New" w:hAnsi="Cordia New"/>
          <w:sz w:val="28"/>
          <w:cs/>
        </w:rPr>
        <w:t>ซึ่งรวมถึงการลงลายมือชื่อในหนังสือเพื่อรับรองความถูกต้องครบถ้วนของสิ่งที่ส่งมอบให้ทรัสตีหรือผู้จัดการกองทรัสต์รายใหม่ด้วย</w:t>
      </w:r>
    </w:p>
    <w:p w14:paraId="3D2F336C" w14:textId="77777777" w:rsidR="007D39E5" w:rsidRPr="007545F7" w:rsidRDefault="007D39E5" w:rsidP="00C0419A">
      <w:pPr>
        <w:tabs>
          <w:tab w:val="left" w:pos="1080"/>
        </w:tabs>
        <w:spacing w:before="0" w:line="276" w:lineRule="auto"/>
        <w:jc w:val="thaiDistribute"/>
        <w:rPr>
          <w:rFonts w:asciiTheme="minorBidi" w:hAnsiTheme="minorBidi"/>
          <w:sz w:val="28"/>
          <w:u w:val="single"/>
        </w:rPr>
      </w:pPr>
      <w:r w:rsidRPr="007545F7">
        <w:rPr>
          <w:rFonts w:asciiTheme="minorBidi" w:hAnsiTheme="minorBidi" w:cstheme="minorBidi"/>
          <w:sz w:val="28"/>
          <w:u w:val="single"/>
          <w:cs/>
        </w:rPr>
        <w:t>วิธีการแต่งตั้งผู้จัดการกองทรัสต์รายใหม่</w:t>
      </w:r>
    </w:p>
    <w:p w14:paraId="56D484D5" w14:textId="12CD2268" w:rsidR="007D39E5" w:rsidRPr="007545F7" w:rsidRDefault="007D39E5" w:rsidP="00C0419A">
      <w:pPr>
        <w:spacing w:line="276" w:lineRule="auto"/>
        <w:ind w:left="1080" w:right="-158" w:firstLine="360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ให้ทรัสตีขอมติผู้ถือหน่วยทรัสต์เพื่อแต่งตั้งผู้จัดการกองทรัสต์รายใหม่ภายใน </w:t>
      </w:r>
      <w:r w:rsidRPr="007545F7">
        <w:rPr>
          <w:rFonts w:asciiTheme="minorBidi" w:hAnsiTheme="minorBidi"/>
          <w:sz w:val="28"/>
        </w:rPr>
        <w:t xml:space="preserve">60 </w:t>
      </w:r>
      <w:r w:rsidRPr="007545F7">
        <w:rPr>
          <w:rFonts w:asciiTheme="minorBidi" w:hAnsiTheme="minorBidi" w:cstheme="minorBidi"/>
          <w:sz w:val="28"/>
          <w:cs/>
        </w:rPr>
        <w:t>วัน นับแต่วันที่ปรากฏเหตุตามสัญญาก่อตั้งทรัสต์</w:t>
      </w:r>
      <w:r w:rsidRPr="007545F7">
        <w:rPr>
          <w:rFonts w:asciiTheme="minorBidi" w:hAnsiTheme="minorBidi"/>
          <w:sz w:val="28"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 xml:space="preserve">และดำเนินการแต่งตั้งผู้จัดการกองทรัสต์รายใหม่ภายใน </w:t>
      </w:r>
      <w:r w:rsidRPr="007545F7">
        <w:rPr>
          <w:rFonts w:asciiTheme="minorBidi" w:hAnsiTheme="minorBidi"/>
          <w:sz w:val="28"/>
        </w:rPr>
        <w:t xml:space="preserve">30 </w:t>
      </w:r>
      <w:r w:rsidRPr="007545F7">
        <w:rPr>
          <w:rFonts w:asciiTheme="minorBidi" w:hAnsiTheme="minorBidi" w:cstheme="minorBidi"/>
          <w:sz w:val="28"/>
          <w:cs/>
        </w:rPr>
        <w:t>วัน นับแต่วันที่ได้รับมติหรือระยะเวลาอื่นใดตามที่สำนักงาน ก.ล.ต. ประกาศกำหนด ทั้งนี้ ในกรณีที่ขอมติแล้ว แต่ไม่ได้รับมติ ให้ทรัสตีดำเนินการแต่งตั้งผู้จัดการกองทรัสต์รายใหม่ได้เองโดยคำนึงถึงประโยชน์ที่ดีที่สุดของผู้ถือหน่วยทรัสต์โดยรวม</w:t>
      </w:r>
    </w:p>
    <w:p w14:paraId="31F8CDF9" w14:textId="77777777" w:rsidR="007D39E5" w:rsidRPr="007545F7" w:rsidRDefault="007D39E5" w:rsidP="00C0419A">
      <w:pPr>
        <w:spacing w:line="276" w:lineRule="auto"/>
        <w:ind w:left="1077" w:right="-159" w:firstLine="363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ในกรณีที่ทรัสตีไม่สามารถแต่งตั้งผู้จัดการกองทรัสต์รายใหม่ เนื่องจากไม่มีผู้มีคุณสมบัติเหมาะสมหรือไม่มีผู้สนใจเป็นผู้จัดการกองทรัสต์ ทรัสตีมีหน้าที่ปฏิบัติหน้าที่แทนผู้จัดการกองทรัสต์ตามที่ระบุไว้ในสัญญาก่อตั้งกองทรัสต์และภายใต้กฎเกณฑ์ที่กำหนดไว้ในกฎหมายหลักทรัพย์และกฎหมายอื่นที่เกี่ยวข้อง</w:t>
      </w:r>
    </w:p>
    <w:p w14:paraId="3102A732" w14:textId="77777777" w:rsidR="007D39E5" w:rsidRPr="007545F7" w:rsidRDefault="007D39E5" w:rsidP="00C0419A">
      <w:pPr>
        <w:pStyle w:val="ListParagraph"/>
        <w:tabs>
          <w:tab w:val="left" w:pos="1080"/>
        </w:tabs>
        <w:spacing w:before="0" w:line="276" w:lineRule="auto"/>
        <w:ind w:left="1080" w:right="-158" w:firstLine="0"/>
        <w:jc w:val="thaiDistribute"/>
        <w:rPr>
          <w:rFonts w:asciiTheme="minorBidi" w:hAnsiTheme="minorBidi" w:cstheme="minorBidi"/>
          <w:sz w:val="28"/>
        </w:rPr>
      </w:pPr>
    </w:p>
    <w:p w14:paraId="4DD4E58E" w14:textId="77777777" w:rsidR="007D39E5" w:rsidRPr="007545F7" w:rsidRDefault="007D39E5" w:rsidP="00617B3B">
      <w:pPr>
        <w:pStyle w:val="Heading2"/>
        <w:spacing w:line="276" w:lineRule="auto"/>
        <w:ind w:left="851" w:hanging="709"/>
      </w:pPr>
      <w:r w:rsidRPr="007545F7">
        <w:rPr>
          <w:cs/>
        </w:rPr>
        <w:t>การบริหารจัดการทรัสต์เพื่อการลงทุนในอสังหาริมทรัพย์อื่น</w:t>
      </w:r>
    </w:p>
    <w:p w14:paraId="7B7761DB" w14:textId="71BFA953" w:rsidR="007D39E5" w:rsidRPr="007545F7" w:rsidRDefault="007D39E5" w:rsidP="00194B00">
      <w:pPr>
        <w:spacing w:before="0" w:line="276" w:lineRule="auto"/>
        <w:ind w:left="851" w:firstLine="567"/>
        <w:jc w:val="thaiDistribute"/>
        <w:rPr>
          <w:rFonts w:asciiTheme="minorBidi" w:hAnsiTheme="minorBidi" w:cstheme="minorBidi"/>
          <w:b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ผู้จัดการกองทรัสต์บริหารทรัสต์เพื่อการลงทุนในอสังหาริมทรัพย์โรงแรมศรีพันวาซึ่งลงทุนในอสังหาริมทรัพย์ประเภทโรงแรม </w:t>
      </w:r>
      <w:r w:rsidRPr="007545F7">
        <w:rPr>
          <w:rFonts w:asciiTheme="minorBidi" w:hAnsiTheme="minorBidi" w:cstheme="minorBidi"/>
          <w:sz w:val="28"/>
        </w:rPr>
        <w:t>(</w:t>
      </w:r>
      <w:r w:rsidRPr="007545F7">
        <w:rPr>
          <w:rFonts w:asciiTheme="minorBidi" w:hAnsiTheme="minorBidi" w:cstheme="minorBidi"/>
          <w:sz w:val="28"/>
          <w:cs/>
        </w:rPr>
        <w:t xml:space="preserve">ลงทุนในกรรมสิทธิ์ที่ดิน อาคารสิ่งปลูกสร้าง เฟอร์นิเจอร์ และระบบสาธารณูปโภคของโครงการโรงแรมศรีพันวา ประกอบด้วย ที่ดิน </w:t>
      </w:r>
      <w:r w:rsidRPr="007545F7">
        <w:rPr>
          <w:rFonts w:asciiTheme="minorBidi" w:hAnsiTheme="minorBidi" w:cstheme="minorBidi"/>
          <w:sz w:val="28"/>
        </w:rPr>
        <w:t xml:space="preserve">27 </w:t>
      </w:r>
      <w:r w:rsidRPr="007545F7">
        <w:rPr>
          <w:rFonts w:asciiTheme="minorBidi" w:hAnsiTheme="minorBidi" w:cstheme="minorBidi"/>
          <w:sz w:val="28"/>
          <w:cs/>
        </w:rPr>
        <w:t xml:space="preserve">ไร่ อาคารบ้านพักแบบวิลล่า </w:t>
      </w:r>
      <w:r w:rsidRPr="007545F7">
        <w:rPr>
          <w:rFonts w:asciiTheme="minorBidi" w:hAnsiTheme="minorBidi" w:cstheme="minorBidi"/>
          <w:sz w:val="28"/>
        </w:rPr>
        <w:t xml:space="preserve">39 </w:t>
      </w:r>
      <w:r w:rsidRPr="007545F7">
        <w:rPr>
          <w:rFonts w:asciiTheme="minorBidi" w:hAnsiTheme="minorBidi" w:cstheme="minorBidi"/>
          <w:sz w:val="28"/>
          <w:cs/>
        </w:rPr>
        <w:t xml:space="preserve">หลัง อาคารโรงแรม </w:t>
      </w:r>
      <w:r w:rsidRPr="007545F7">
        <w:rPr>
          <w:rFonts w:asciiTheme="minorBidi" w:hAnsiTheme="minorBidi" w:cstheme="minorBidi"/>
          <w:sz w:val="28"/>
        </w:rPr>
        <w:t xml:space="preserve">30 </w:t>
      </w:r>
      <w:r w:rsidRPr="007545F7">
        <w:rPr>
          <w:rFonts w:asciiTheme="minorBidi" w:hAnsiTheme="minorBidi" w:cstheme="minorBidi"/>
          <w:sz w:val="28"/>
          <w:cs/>
        </w:rPr>
        <w:t xml:space="preserve">ห้อง เซอร์วิสอพาร์ทเมนท์ </w:t>
      </w:r>
      <w:r w:rsidRPr="007545F7">
        <w:rPr>
          <w:rFonts w:asciiTheme="minorBidi" w:hAnsiTheme="minorBidi" w:cstheme="minorBidi"/>
          <w:sz w:val="28"/>
        </w:rPr>
        <w:t xml:space="preserve">7 </w:t>
      </w:r>
      <w:r w:rsidRPr="007545F7">
        <w:rPr>
          <w:rFonts w:asciiTheme="minorBidi" w:hAnsiTheme="minorBidi" w:cstheme="minorBidi"/>
          <w:sz w:val="28"/>
          <w:cs/>
        </w:rPr>
        <w:t>ห้อง และอาคารส่วนกลางที่ใช้ในโครงการโรงแรมศรีพันวา</w:t>
      </w:r>
      <w:r w:rsidRPr="007545F7">
        <w:rPr>
          <w:rFonts w:asciiTheme="minorBidi" w:hAnsiTheme="minorBidi" w:cstheme="minorBidi"/>
          <w:sz w:val="28"/>
        </w:rPr>
        <w:t xml:space="preserve">) </w:t>
      </w:r>
      <w:r w:rsidRPr="007545F7">
        <w:rPr>
          <w:rFonts w:asciiTheme="minorBidi" w:hAnsiTheme="minorBidi" w:cstheme="minorBidi"/>
          <w:sz w:val="28"/>
          <w:cs/>
        </w:rPr>
        <w:t>ทั้งนี้ ในการปฏิบัติหน้าที่ของทรัสตีและผู้จัดการกองทรัสต์ตามสัญญาก่อตั้งทรัสต์และสัญญาอื่น</w:t>
      </w:r>
      <w:r w:rsidR="00F308F8" w:rsidRPr="007545F7">
        <w:rPr>
          <w:rFonts w:asciiTheme="minorBidi" w:hAnsiTheme="minorBidi" w:cstheme="minorBidi" w:hint="cs"/>
          <w:sz w:val="28"/>
          <w:cs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 xml:space="preserve">ๆ ที่เกี่ยวข้อง </w:t>
      </w:r>
      <w:r w:rsidR="00B06720" w:rsidRPr="007545F7">
        <w:rPr>
          <w:rFonts w:asciiTheme="minorBidi" w:hAnsiTheme="minorBidi" w:cstheme="minorBidi"/>
          <w:sz w:val="28"/>
          <w:cs/>
        </w:rPr>
        <w:br/>
      </w:r>
      <w:r w:rsidRPr="007545F7">
        <w:rPr>
          <w:rFonts w:asciiTheme="minorBidi" w:hAnsiTheme="minorBidi" w:cstheme="minorBidi"/>
          <w:sz w:val="28"/>
          <w:cs/>
        </w:rPr>
        <w:t>ทรัสตีและผู้จัดการกองทรัสต์มีหน้าที่ใช้ความระมัดระวังตามสมควรในการดำเนินการเพื่อป้องกันความขัดแย้งทางผลประโยชน์ระหว่างกองทรัสต์กับ ทรัสตีหรือผู้จัดการกองทรัสต์ โดยให้มีการดำเนินการดังต่อไปนี้</w:t>
      </w:r>
    </w:p>
    <w:p w14:paraId="2E30D4CF" w14:textId="77777777" w:rsidR="00194B00" w:rsidRPr="007545F7" w:rsidRDefault="007D39E5" w:rsidP="00194B00">
      <w:pPr>
        <w:pStyle w:val="ListParagraph"/>
        <w:numPr>
          <w:ilvl w:val="3"/>
          <w:numId w:val="1"/>
        </w:numPr>
        <w:spacing w:before="0" w:line="276" w:lineRule="auto"/>
        <w:ind w:hanging="589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lastRenderedPageBreak/>
        <w:t xml:space="preserve">ทรัสตีและผู้จัดการกองทรัสต์ต้องไม่มีผลประโยชน์อื่นที่อาจขัดแย้งกับผลประโยชน์ที่ดีที่สุดของกองทรัสต์  และหากมีกรณีที่อาจก่อให้เกิดความขัดแย้งทางผลประโยชน์ต้องสามารถแสดงได้ว่ามีมาตรการหรือกลไกที่สามารถรองรับให้การจัดการกองทรัสต์ดำเนินไปในลักษณะที่เป็นธรรม ไม่เป็นการเอาเปรียบกองทรัสต์และเป็นไปตามหลักเกณฑ์เกี่ยวกับเรื่องดังกล่าวที่กำหนดในประกาศสำนักงาน ก.ล.ต. และประกาศคณะกรรมการ ก.ล.ต. ที่เกี่ยวข้อง  </w:t>
      </w:r>
    </w:p>
    <w:p w14:paraId="5C9209C3" w14:textId="58EDBC53" w:rsidR="00194B00" w:rsidRPr="007545F7" w:rsidRDefault="007D39E5" w:rsidP="00F92F3B">
      <w:pPr>
        <w:pStyle w:val="ListParagraph"/>
        <w:numPr>
          <w:ilvl w:val="3"/>
          <w:numId w:val="1"/>
        </w:numPr>
        <w:spacing w:before="0" w:line="276" w:lineRule="auto"/>
        <w:ind w:hanging="589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ในกรณีที่ผู้จัดการกองทรัสต์มีการจัดการกองทรัสต์อื่นอยู่ด้วย ทรัพย์สินหลักของกองทรัสต์ที่ขออนุญาตเสนอขายหน่วยทรัสต์ ต้องไม่เป็นประเภทเดียวกับทรัพย์สินหลักของกองทรัสต์อื่นนั้น </w:t>
      </w:r>
      <w:r w:rsidR="00D457F3" w:rsidRPr="007545F7">
        <w:rPr>
          <w:rFonts w:asciiTheme="minorBidi" w:hAnsiTheme="minorBidi" w:cstheme="minorBidi"/>
          <w:sz w:val="28"/>
          <w:cs/>
        </w:rPr>
        <w:t xml:space="preserve">เว้นแต่กองทรัสต์ที่ขออนุญาตเป็นกองทรัสต์ที่แปลงสภาพมาจากกองทุนรวมอสังหาริมทรัพย์ตามประกาศว่าด้วยการแปลงสภาพ และผู้จัดการกองทรัสต์เป็นผู้ที่ได้รับใบอนุญาตประกอบธุรกิจหลักทรัพย์ประเภทการจัดการกองทุนรวมซึ่งบริหารจัดการกองทุนรวมอสังหาริมทรัพย์ดังกล่าว </w:t>
      </w:r>
      <w:r w:rsidR="009A3013" w:rsidRPr="007545F7">
        <w:rPr>
          <w:rFonts w:asciiTheme="minorBidi" w:hAnsiTheme="minorBidi" w:cstheme="minorBidi" w:hint="cs"/>
          <w:sz w:val="28"/>
          <w:cs/>
        </w:rPr>
        <w:t>หรือ</w:t>
      </w:r>
      <w:r w:rsidR="00D457F3" w:rsidRPr="007545F7">
        <w:rPr>
          <w:rFonts w:asciiTheme="minorBidi" w:hAnsiTheme="minorBidi" w:cstheme="minorBidi"/>
          <w:sz w:val="28"/>
          <w:cs/>
        </w:rPr>
        <w:t>กองทรัสต์</w:t>
      </w:r>
      <w:r w:rsidR="00292E37" w:rsidRPr="007545F7">
        <w:rPr>
          <w:rFonts w:asciiTheme="minorBidi" w:hAnsiTheme="minorBidi" w:cstheme="minorBidi" w:hint="cs"/>
          <w:sz w:val="28"/>
          <w:cs/>
        </w:rPr>
        <w:t>ที่ขออนุญาต</w:t>
      </w:r>
      <w:r w:rsidR="00D457F3" w:rsidRPr="007545F7">
        <w:rPr>
          <w:rFonts w:asciiTheme="minorBidi" w:hAnsiTheme="minorBidi" w:cstheme="minorBidi"/>
          <w:sz w:val="28"/>
          <w:cs/>
        </w:rPr>
        <w:t xml:space="preserve">หรือกองทรัสต์อื่นนั้น แล้วแต่กรณี มีการเปลี่ยนแปลงให้ผู้จัดการกองทรัสต์เข้าเป็นผู้จัดการกองทรัสต์รายใหม่ เนื่องจากผู้จัดการกองทรัสต์รายเดิมไม่สามารถดำรงเงินกองทุนตามประกาศ สช. </w:t>
      </w:r>
      <w:r w:rsidR="00D457F3" w:rsidRPr="007545F7">
        <w:rPr>
          <w:rFonts w:asciiTheme="minorBidi" w:hAnsiTheme="minorBidi" w:cstheme="minorBidi"/>
          <w:sz w:val="28"/>
        </w:rPr>
        <w:t xml:space="preserve">29/2555 </w:t>
      </w:r>
      <w:r w:rsidR="00BB101A" w:rsidRPr="007545F7">
        <w:rPr>
          <w:rFonts w:asciiTheme="minorBidi" w:hAnsiTheme="minorBidi" w:cstheme="minorBidi" w:hint="cs"/>
          <w:sz w:val="28"/>
          <w:cs/>
        </w:rPr>
        <w:t xml:space="preserve">ทั้งนี้ </w:t>
      </w:r>
      <w:r w:rsidRPr="007545F7">
        <w:rPr>
          <w:rFonts w:asciiTheme="minorBidi" w:hAnsiTheme="minorBidi" w:cstheme="minorBidi"/>
          <w:sz w:val="28"/>
          <w:cs/>
        </w:rPr>
        <w:t xml:space="preserve">ตามหลักเกณฑ์ที่กำหนดไว้ในประกาศที่ ทจ. </w:t>
      </w:r>
      <w:r w:rsidRPr="007545F7">
        <w:rPr>
          <w:rFonts w:asciiTheme="minorBidi" w:hAnsiTheme="minorBidi"/>
          <w:sz w:val="28"/>
        </w:rPr>
        <w:t xml:space="preserve">49/2555 </w:t>
      </w:r>
      <w:r w:rsidR="00BB101A" w:rsidRPr="007545F7">
        <w:rPr>
          <w:rFonts w:asciiTheme="minorBidi" w:hAnsiTheme="minorBidi" w:cstheme="minorBidi"/>
          <w:sz w:val="28"/>
          <w:cs/>
        </w:rPr>
        <w:t xml:space="preserve">ประกาศสำนักงาน ก.ล.ต. และประกาศคณะกรรมการ ก.ล.ต. ที่เกี่ยวข้อง  </w:t>
      </w:r>
    </w:p>
    <w:p w14:paraId="41672378" w14:textId="3F2F1405" w:rsidR="007D39E5" w:rsidRPr="007545F7" w:rsidRDefault="007D39E5" w:rsidP="00194B00">
      <w:pPr>
        <w:pStyle w:val="ListParagraph"/>
        <w:spacing w:before="0" w:after="240" w:line="276" w:lineRule="auto"/>
        <w:ind w:left="1440" w:firstLine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ทั้งนี้ ข้อมูลเกี่ยวกับผู้จัดการกองทรัสต์ในหัวข้อ </w:t>
      </w:r>
      <w:r w:rsidRPr="007545F7">
        <w:rPr>
          <w:rFonts w:asciiTheme="minorBidi" w:hAnsiTheme="minorBidi" w:cstheme="minorBidi"/>
          <w:sz w:val="28"/>
        </w:rPr>
        <w:t>10.4</w:t>
      </w:r>
      <w:r w:rsidRPr="007545F7">
        <w:rPr>
          <w:rFonts w:asciiTheme="minorBidi" w:hAnsiTheme="minorBidi" w:cstheme="minorBidi"/>
          <w:sz w:val="28"/>
          <w:cs/>
        </w:rPr>
        <w:t xml:space="preserve"> ทั้งหมดในเอกสารฉบับนี้เป็นข้อมูล ณ วันที่ </w:t>
      </w:r>
      <w:r w:rsidR="00ED2CC3" w:rsidRPr="007545F7">
        <w:rPr>
          <w:rFonts w:asciiTheme="minorBidi" w:hAnsiTheme="minorBidi" w:cstheme="minorBidi"/>
          <w:sz w:val="28"/>
        </w:rPr>
        <w:t xml:space="preserve">30 </w:t>
      </w:r>
      <w:r w:rsidR="00ED2CC3" w:rsidRPr="007545F7">
        <w:rPr>
          <w:rFonts w:asciiTheme="minorBidi" w:hAnsiTheme="minorBidi" w:cstheme="minorBidi" w:hint="cs"/>
          <w:sz w:val="28"/>
          <w:cs/>
        </w:rPr>
        <w:t xml:space="preserve">มิถุนายน </w:t>
      </w:r>
      <w:r w:rsidR="00ED2CC3" w:rsidRPr="007545F7">
        <w:rPr>
          <w:rFonts w:asciiTheme="minorBidi" w:hAnsiTheme="minorBidi" w:cstheme="minorBidi"/>
          <w:sz w:val="28"/>
        </w:rPr>
        <w:t xml:space="preserve">2567 </w:t>
      </w:r>
      <w:r w:rsidRPr="007545F7">
        <w:rPr>
          <w:rFonts w:asciiTheme="minorBidi" w:hAnsiTheme="minorBidi" w:cstheme="minorBidi"/>
          <w:sz w:val="28"/>
          <w:cs/>
        </w:rPr>
        <w:t>ซึ่งต่อไปอาจมีการเปลี่ยนแปลงได้</w:t>
      </w:r>
    </w:p>
    <w:p w14:paraId="13F54606" w14:textId="77777777" w:rsidR="00FA24A1" w:rsidRPr="007545F7" w:rsidRDefault="00FA24A1" w:rsidP="00C0419A">
      <w:pPr>
        <w:pStyle w:val="Heading1"/>
        <w:spacing w:line="276" w:lineRule="auto"/>
        <w:rPr>
          <w:rFonts w:cstheme="minorBidi"/>
        </w:rPr>
      </w:pPr>
      <w:r w:rsidRPr="007545F7">
        <w:rPr>
          <w:rFonts w:cstheme="minorBidi"/>
          <w:cs/>
        </w:rPr>
        <w:t>ผู้บริหารอสังหาริมทรัพย์</w:t>
      </w:r>
    </w:p>
    <w:p w14:paraId="5728D76E" w14:textId="13B49CBB" w:rsidR="009E189F" w:rsidRPr="007545F7" w:rsidRDefault="009E189F" w:rsidP="00C0419A">
      <w:pPr>
        <w:pStyle w:val="Heading2"/>
        <w:spacing w:line="276" w:lineRule="auto"/>
      </w:pPr>
      <w:r w:rsidRPr="007545F7">
        <w:rPr>
          <w:cs/>
        </w:rPr>
        <w:t>ข้อมูลทั่วไป</w:t>
      </w:r>
    </w:p>
    <w:p w14:paraId="69839A16" w14:textId="0C1FE800" w:rsidR="00220C87" w:rsidRPr="007545F7" w:rsidRDefault="00220C87" w:rsidP="00C0419A">
      <w:pPr>
        <w:tabs>
          <w:tab w:val="left" w:pos="2552"/>
          <w:tab w:val="left" w:pos="2977"/>
        </w:tabs>
        <w:spacing w:before="0" w:line="276" w:lineRule="auto"/>
        <w:ind w:left="851" w:firstLine="0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ชื่อผู้บริหารอสังหาริมทรัพย์</w:t>
      </w:r>
      <w:r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hAnsiTheme="minorBidi" w:cstheme="minorBidi"/>
          <w:sz w:val="28"/>
        </w:rPr>
        <w:t xml:space="preserve">:      </w:t>
      </w:r>
      <w:r w:rsidR="00A56DA7"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eastAsia="Times New Roman" w:hAnsiTheme="minorBidi" w:cstheme="minorBidi"/>
          <w:sz w:val="28"/>
          <w:cs/>
          <w:lang w:eastAsia="zh-CN"/>
        </w:rPr>
        <w:t>บริษัท ชาญอิสสระ ดีเวล็อปเมนท์ จำกัด</w:t>
      </w:r>
      <w:r w:rsidRPr="007545F7">
        <w:rPr>
          <w:rFonts w:asciiTheme="minorBidi" w:eastAsia="Times New Roman" w:hAnsiTheme="minorBidi" w:cstheme="minorBidi"/>
          <w:sz w:val="28"/>
          <w:lang w:eastAsia="zh-CN"/>
        </w:rPr>
        <w:t xml:space="preserve"> </w:t>
      </w:r>
      <w:r w:rsidRPr="007545F7">
        <w:rPr>
          <w:rFonts w:asciiTheme="minorBidi" w:eastAsia="Times New Roman" w:hAnsiTheme="minorBidi" w:cstheme="minorBidi"/>
          <w:sz w:val="28"/>
          <w:cs/>
          <w:lang w:eastAsia="zh-CN"/>
        </w:rPr>
        <w:t xml:space="preserve">(มหาชน) </w:t>
      </w:r>
    </w:p>
    <w:p w14:paraId="4260815C" w14:textId="7CBCC39C" w:rsidR="009E189F" w:rsidRPr="007545F7" w:rsidRDefault="00220C87" w:rsidP="00C0419A">
      <w:pPr>
        <w:spacing w:before="0" w:line="276" w:lineRule="auto"/>
        <w:ind w:left="2981" w:hanging="2130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ที่ตั้งสำนักงานใหญ่</w:t>
      </w:r>
      <w:r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hAnsiTheme="minorBidi" w:cstheme="minorBidi"/>
          <w:sz w:val="28"/>
        </w:rPr>
        <w:t>:</w:t>
      </w:r>
      <w:r w:rsidRPr="007545F7">
        <w:rPr>
          <w:rFonts w:asciiTheme="minorBidi" w:hAnsiTheme="minorBidi" w:cstheme="minorBidi"/>
          <w:sz w:val="28"/>
        </w:rPr>
        <w:tab/>
      </w:r>
      <w:r w:rsidRPr="007545F7">
        <w:rPr>
          <w:rFonts w:asciiTheme="minorBidi" w:hAnsiTheme="minorBidi" w:cstheme="minorBidi"/>
          <w:sz w:val="28"/>
          <w:cs/>
        </w:rPr>
        <w:t xml:space="preserve">อาคารชาญอิสสระทาวเวอร์ </w:t>
      </w:r>
      <w:r w:rsidR="00B86374" w:rsidRPr="007545F7">
        <w:rPr>
          <w:rFonts w:asciiTheme="minorBidi" w:hAnsiTheme="minorBidi" w:cstheme="minorBidi"/>
          <w:sz w:val="28"/>
        </w:rPr>
        <w:t>2922</w:t>
      </w:r>
      <w:r w:rsidRPr="007545F7">
        <w:rPr>
          <w:rFonts w:asciiTheme="minorBidi" w:hAnsiTheme="minorBidi" w:cstheme="minorBidi"/>
          <w:sz w:val="28"/>
          <w:cs/>
        </w:rPr>
        <w:t>/</w:t>
      </w:r>
      <w:r w:rsidR="00B86374" w:rsidRPr="007545F7">
        <w:rPr>
          <w:rFonts w:asciiTheme="minorBidi" w:hAnsiTheme="minorBidi" w:cstheme="minorBidi"/>
          <w:sz w:val="28"/>
        </w:rPr>
        <w:t>200</w:t>
      </w:r>
      <w:r w:rsidRPr="007545F7">
        <w:rPr>
          <w:rFonts w:asciiTheme="minorBidi" w:hAnsiTheme="minorBidi" w:cstheme="minorBidi"/>
          <w:sz w:val="28"/>
          <w:cs/>
        </w:rPr>
        <w:t xml:space="preserve"> ชั้น </w:t>
      </w:r>
      <w:r w:rsidR="00B86374" w:rsidRPr="007545F7">
        <w:rPr>
          <w:rFonts w:asciiTheme="minorBidi" w:hAnsiTheme="minorBidi" w:cstheme="minorBidi"/>
          <w:sz w:val="28"/>
        </w:rPr>
        <w:t>10</w:t>
      </w:r>
      <w:r w:rsidRPr="007545F7">
        <w:rPr>
          <w:rFonts w:asciiTheme="minorBidi" w:hAnsiTheme="minorBidi" w:cstheme="minorBidi"/>
          <w:sz w:val="28"/>
          <w:cs/>
        </w:rPr>
        <w:t xml:space="preserve"> อาคารชาญอิสสระ</w:t>
      </w:r>
    </w:p>
    <w:p w14:paraId="78BB270A" w14:textId="5AE3115E" w:rsidR="00220C87" w:rsidRPr="007545F7" w:rsidRDefault="00220C87" w:rsidP="00C0419A">
      <w:pPr>
        <w:spacing w:before="0" w:line="276" w:lineRule="auto"/>
        <w:ind w:left="3600" w:firstLine="0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ทาวเวอร์ </w:t>
      </w:r>
      <w:r w:rsidR="00B86374" w:rsidRPr="007545F7">
        <w:rPr>
          <w:rFonts w:asciiTheme="minorBidi" w:hAnsiTheme="minorBidi" w:cstheme="minorBidi"/>
          <w:sz w:val="28"/>
        </w:rPr>
        <w:t>2</w:t>
      </w:r>
      <w:r w:rsidRPr="007545F7">
        <w:rPr>
          <w:rFonts w:asciiTheme="minorBidi" w:hAnsiTheme="minorBidi" w:cstheme="minorBidi"/>
          <w:sz w:val="28"/>
          <w:cs/>
        </w:rPr>
        <w:t xml:space="preserve"> ถนนเพชรบุรีตัดใหม่ แขวงบางกะปิ เขตห้วยขวาง กรุงเทพมหานคร </w:t>
      </w:r>
      <w:r w:rsidR="00B86374" w:rsidRPr="007545F7">
        <w:rPr>
          <w:rFonts w:asciiTheme="minorBidi" w:hAnsiTheme="minorBidi" w:cstheme="minorBidi"/>
          <w:sz w:val="28"/>
        </w:rPr>
        <w:t>10310</w:t>
      </w:r>
      <w:r w:rsidRPr="007545F7">
        <w:rPr>
          <w:rFonts w:asciiTheme="minorBidi" w:hAnsiTheme="minorBidi" w:cstheme="minorBidi"/>
          <w:sz w:val="28"/>
          <w:cs/>
        </w:rPr>
        <w:t xml:space="preserve"> ประเทศไทย</w:t>
      </w:r>
    </w:p>
    <w:p w14:paraId="3ED59DCC" w14:textId="45385C23" w:rsidR="00220C87" w:rsidRPr="007545F7" w:rsidRDefault="00220C87" w:rsidP="00C0419A">
      <w:pPr>
        <w:tabs>
          <w:tab w:val="left" w:pos="567"/>
          <w:tab w:val="left" w:pos="2552"/>
          <w:tab w:val="left" w:pos="2977"/>
        </w:tabs>
        <w:spacing w:before="0" w:line="276" w:lineRule="auto"/>
        <w:ind w:left="851" w:firstLine="0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เลขทะเบียนบริษัท</w:t>
      </w:r>
      <w:r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hAnsiTheme="minorBidi" w:cstheme="minorBidi"/>
          <w:sz w:val="28"/>
        </w:rPr>
        <w:t>:</w:t>
      </w:r>
      <w:r w:rsidRPr="007545F7">
        <w:rPr>
          <w:rFonts w:asciiTheme="minorBidi" w:hAnsiTheme="minorBidi" w:cstheme="minorBidi"/>
          <w:sz w:val="28"/>
        </w:rPr>
        <w:tab/>
        <w:t>0105535050244</w:t>
      </w:r>
    </w:p>
    <w:p w14:paraId="24137BFE" w14:textId="58EC511A" w:rsidR="00220C87" w:rsidRPr="007545F7" w:rsidRDefault="00220C87" w:rsidP="00C0419A">
      <w:pPr>
        <w:tabs>
          <w:tab w:val="left" w:pos="567"/>
          <w:tab w:val="left" w:pos="2552"/>
          <w:tab w:val="left" w:pos="2977"/>
        </w:tabs>
        <w:spacing w:before="0" w:line="276" w:lineRule="auto"/>
        <w:ind w:left="851" w:firstLine="0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โทรศัพท์</w:t>
      </w:r>
      <w:r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hAnsiTheme="minorBidi" w:cstheme="minorBidi"/>
          <w:sz w:val="28"/>
        </w:rPr>
        <w:t>:</w:t>
      </w:r>
      <w:r w:rsidRPr="007545F7">
        <w:rPr>
          <w:rFonts w:asciiTheme="minorBidi" w:hAnsiTheme="minorBidi" w:cstheme="minorBidi"/>
          <w:sz w:val="28"/>
        </w:rPr>
        <w:tab/>
      </w:r>
      <w:r w:rsidRPr="007545F7">
        <w:rPr>
          <w:rFonts w:asciiTheme="minorBidi" w:eastAsia="MS Mincho" w:hAnsiTheme="minorBidi" w:cstheme="minorBidi"/>
          <w:sz w:val="28"/>
        </w:rPr>
        <w:t>02-308-2020</w:t>
      </w:r>
    </w:p>
    <w:p w14:paraId="1A8893CC" w14:textId="7A63ACB8" w:rsidR="00220C87" w:rsidRPr="007545F7" w:rsidRDefault="00220C87" w:rsidP="00C0419A">
      <w:pPr>
        <w:tabs>
          <w:tab w:val="left" w:pos="567"/>
          <w:tab w:val="left" w:pos="2552"/>
          <w:tab w:val="left" w:pos="2977"/>
        </w:tabs>
        <w:spacing w:before="0" w:line="276" w:lineRule="auto"/>
        <w:ind w:left="851" w:firstLine="0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</w:rPr>
        <w:t>Website</w:t>
      </w:r>
      <w:r w:rsidRPr="007545F7">
        <w:rPr>
          <w:rFonts w:asciiTheme="minorBidi" w:hAnsiTheme="minorBidi" w:cstheme="minorBidi"/>
          <w:sz w:val="28"/>
        </w:rPr>
        <w:tab/>
      </w:r>
      <w:r w:rsidRPr="007545F7">
        <w:rPr>
          <w:rFonts w:asciiTheme="minorBidi" w:hAnsiTheme="minorBidi" w:cstheme="minorBidi"/>
          <w:sz w:val="28"/>
        </w:rPr>
        <w:tab/>
        <w:t>:</w:t>
      </w:r>
      <w:r w:rsidRPr="007545F7">
        <w:rPr>
          <w:rFonts w:asciiTheme="minorBidi" w:hAnsiTheme="minorBidi" w:cstheme="minorBidi"/>
          <w:sz w:val="28"/>
        </w:rPr>
        <w:tab/>
      </w:r>
      <w:r w:rsidRPr="007545F7">
        <w:rPr>
          <w:rFonts w:asciiTheme="minorBidi" w:eastAsia="BrowalliaNew" w:hAnsiTheme="minorBidi" w:cstheme="minorBidi"/>
          <w:sz w:val="28"/>
        </w:rPr>
        <w:t>http://www.charnissara.com</w:t>
      </w:r>
    </w:p>
    <w:p w14:paraId="049AA865" w14:textId="5B2F8F62" w:rsidR="00220C87" w:rsidRPr="007545F7" w:rsidRDefault="00220C87" w:rsidP="00C0419A">
      <w:pPr>
        <w:tabs>
          <w:tab w:val="left" w:pos="567"/>
          <w:tab w:val="left" w:pos="2552"/>
          <w:tab w:val="left" w:pos="2977"/>
        </w:tabs>
        <w:spacing w:before="0" w:line="276" w:lineRule="auto"/>
        <w:ind w:left="851" w:firstLine="0"/>
        <w:rPr>
          <w:rFonts w:asciiTheme="minorBidi" w:hAnsiTheme="minorBidi" w:cstheme="minorBidi"/>
          <w:sz w:val="28"/>
          <w:cs/>
        </w:rPr>
      </w:pPr>
      <w:r w:rsidRPr="007545F7">
        <w:rPr>
          <w:rFonts w:asciiTheme="minorBidi" w:hAnsiTheme="minorBidi" w:cstheme="minorBidi"/>
          <w:sz w:val="28"/>
          <w:cs/>
        </w:rPr>
        <w:t>ทุนจดทะเบียน</w:t>
      </w:r>
      <w:r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hAnsiTheme="minorBidi" w:cstheme="minorBidi"/>
          <w:sz w:val="28"/>
        </w:rPr>
        <w:t>:</w:t>
      </w:r>
      <w:r w:rsidRPr="007545F7">
        <w:rPr>
          <w:rFonts w:asciiTheme="minorBidi" w:hAnsiTheme="minorBidi" w:cstheme="minorBidi"/>
          <w:sz w:val="28"/>
        </w:rPr>
        <w:tab/>
      </w:r>
      <w:r w:rsidR="001B50DB" w:rsidRPr="007545F7">
        <w:rPr>
          <w:rFonts w:asciiTheme="minorBidi" w:hAnsiTheme="minorBidi" w:cstheme="minorBidi"/>
          <w:sz w:val="28"/>
        </w:rPr>
        <w:t xml:space="preserve">1,653,223,590 </w:t>
      </w:r>
      <w:r w:rsidRPr="007545F7">
        <w:rPr>
          <w:rFonts w:asciiTheme="minorBidi" w:hAnsiTheme="minorBidi" w:cstheme="minorBidi"/>
          <w:sz w:val="28"/>
          <w:cs/>
        </w:rPr>
        <w:t>บาท</w:t>
      </w:r>
    </w:p>
    <w:p w14:paraId="539BA0DF" w14:textId="4A37AD93" w:rsidR="00B81169" w:rsidRPr="007545F7" w:rsidRDefault="00220C87" w:rsidP="005B6BAD">
      <w:pPr>
        <w:tabs>
          <w:tab w:val="left" w:pos="567"/>
          <w:tab w:val="left" w:pos="2552"/>
          <w:tab w:val="left" w:pos="2977"/>
        </w:tabs>
        <w:spacing w:before="0" w:line="276" w:lineRule="auto"/>
        <w:ind w:left="3544" w:hanging="2693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ทุนชำระแล้ว</w:t>
      </w:r>
      <w:r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hAnsiTheme="minorBidi" w:cstheme="minorBidi"/>
          <w:sz w:val="28"/>
        </w:rPr>
        <w:t>:</w:t>
      </w:r>
      <w:r w:rsidRPr="007545F7">
        <w:rPr>
          <w:rFonts w:asciiTheme="minorBidi" w:hAnsiTheme="minorBidi" w:cstheme="minorBidi"/>
          <w:sz w:val="28"/>
        </w:rPr>
        <w:tab/>
      </w:r>
      <w:r w:rsidR="001B50DB" w:rsidRPr="007545F7">
        <w:rPr>
          <w:rFonts w:asciiTheme="minorBidi" w:hAnsiTheme="minorBidi" w:cstheme="minorBidi"/>
          <w:sz w:val="28"/>
        </w:rPr>
        <w:t xml:space="preserve"> 1,066,856,744 </w:t>
      </w:r>
      <w:r w:rsidRPr="007545F7">
        <w:rPr>
          <w:rFonts w:asciiTheme="minorBidi" w:hAnsiTheme="minorBidi" w:cstheme="minorBidi"/>
          <w:sz w:val="28"/>
          <w:cs/>
        </w:rPr>
        <w:t>บาท</w:t>
      </w:r>
    </w:p>
    <w:p w14:paraId="51BB9913" w14:textId="37BCDB8F" w:rsidR="00220C87" w:rsidRPr="007545F7" w:rsidRDefault="00220C87" w:rsidP="00A56DA7">
      <w:pPr>
        <w:pStyle w:val="Heading2"/>
        <w:spacing w:before="240" w:line="276" w:lineRule="auto"/>
      </w:pPr>
      <w:r w:rsidRPr="007545F7">
        <w:rPr>
          <w:rFonts w:eastAsia="CordiaUPC"/>
          <w:cs/>
        </w:rPr>
        <w:lastRenderedPageBreak/>
        <w:t>โครงสร้างผู้ถือหุ้น</w:t>
      </w:r>
    </w:p>
    <w:p w14:paraId="3AFE07F6" w14:textId="03EB45AA" w:rsidR="00220C87" w:rsidRPr="007545F7" w:rsidRDefault="00220C87" w:rsidP="00C0419A">
      <w:pPr>
        <w:spacing w:before="240" w:after="120" w:line="276" w:lineRule="auto"/>
        <w:ind w:left="0" w:firstLine="0"/>
        <w:rPr>
          <w:rFonts w:asciiTheme="minorBidi" w:eastAsia="CordiaUPC" w:hAnsiTheme="minorBidi" w:cstheme="minorBidi"/>
          <w:b/>
          <w:bCs/>
          <w:sz w:val="28"/>
        </w:rPr>
      </w:pPr>
      <w:r w:rsidRPr="007545F7">
        <w:rPr>
          <w:rFonts w:asciiTheme="minorBidi" w:eastAsia="CordiaUPC" w:hAnsiTheme="minorBidi" w:cstheme="minorBidi"/>
          <w:sz w:val="28"/>
          <w:cs/>
        </w:rPr>
        <w:t xml:space="preserve">ณ วันที่ </w:t>
      </w:r>
      <w:r w:rsidR="001B50DB" w:rsidRPr="007545F7">
        <w:rPr>
          <w:rFonts w:asciiTheme="minorBidi" w:eastAsia="CordiaUPC" w:hAnsiTheme="minorBidi" w:cstheme="minorBidi"/>
          <w:sz w:val="28"/>
        </w:rPr>
        <w:t xml:space="preserve">14 </w:t>
      </w:r>
      <w:r w:rsidR="001B50DB" w:rsidRPr="007545F7">
        <w:rPr>
          <w:rFonts w:asciiTheme="minorBidi" w:eastAsia="CordiaUPC" w:hAnsiTheme="minorBidi" w:cstheme="minorBidi"/>
          <w:sz w:val="28"/>
          <w:cs/>
        </w:rPr>
        <w:t xml:space="preserve">มีนาคม </w:t>
      </w:r>
      <w:r w:rsidR="001B50DB" w:rsidRPr="007545F7">
        <w:rPr>
          <w:rFonts w:asciiTheme="minorBidi" w:eastAsia="CordiaUPC" w:hAnsiTheme="minorBidi" w:cstheme="minorBidi"/>
          <w:sz w:val="28"/>
        </w:rPr>
        <w:t xml:space="preserve">2567 </w:t>
      </w:r>
      <w:r w:rsidRPr="007545F7">
        <w:rPr>
          <w:rFonts w:asciiTheme="minorBidi" w:eastAsia="CordiaUPC" w:hAnsiTheme="minorBidi" w:cstheme="minorBidi"/>
          <w:sz w:val="28"/>
        </w:rPr>
        <w:t>CID</w:t>
      </w:r>
      <w:r w:rsidRPr="007545F7">
        <w:rPr>
          <w:rFonts w:asciiTheme="minorBidi" w:eastAsia="CordiaUPC" w:hAnsiTheme="minorBidi" w:cstheme="minorBidi"/>
          <w:b/>
          <w:bCs/>
          <w:sz w:val="28"/>
          <w:cs/>
        </w:rPr>
        <w:t xml:space="preserve"> </w:t>
      </w:r>
      <w:r w:rsidRPr="007545F7">
        <w:rPr>
          <w:rFonts w:asciiTheme="minorBidi" w:eastAsia="CordiaUPC" w:hAnsiTheme="minorBidi" w:cstheme="minorBidi"/>
          <w:sz w:val="28"/>
          <w:cs/>
        </w:rPr>
        <w:t>มีผู้ถือหุ้นรายใหญ่ดังต่อไปนี้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38"/>
        <w:gridCol w:w="3925"/>
        <w:gridCol w:w="2273"/>
        <w:gridCol w:w="1680"/>
      </w:tblGrid>
      <w:tr w:rsidR="00220C87" w:rsidRPr="007545F7" w14:paraId="057E9F4B" w14:textId="77777777" w:rsidTr="00D5715C">
        <w:trPr>
          <w:trHeight w:val="20"/>
          <w:tblHeader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E8445F4" w14:textId="77777777" w:rsidR="00220C87" w:rsidRPr="007545F7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</w:rPr>
            </w:pPr>
            <w:r w:rsidRPr="007545F7">
              <w:rPr>
                <w:rFonts w:asciiTheme="minorBidi" w:eastAsia="Times New Roman" w:hAnsiTheme="minorBidi" w:cstheme="minorBidi"/>
                <w:b/>
                <w:bCs/>
                <w:sz w:val="28"/>
                <w:cs/>
                <w:lang w:eastAsia="zh-CN"/>
              </w:rPr>
              <w:t>ลำดับ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37C7675" w14:textId="77777777" w:rsidR="00220C87" w:rsidRPr="007545F7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b/>
                <w:bCs/>
                <w:sz w:val="28"/>
                <w:cs/>
                <w:lang w:eastAsia="zh-CN"/>
              </w:rPr>
              <w:t>ผู้ถือหุ้นรายใหญ่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8D95806" w14:textId="77777777" w:rsidR="00220C87" w:rsidRPr="007545F7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b/>
                <w:bCs/>
                <w:sz w:val="28"/>
                <w:cs/>
                <w:lang w:eastAsia="zh-CN"/>
              </w:rPr>
              <w:t>จำนวนหุ้น (หุ้น)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51298DA" w14:textId="77777777" w:rsidR="00220C87" w:rsidRPr="007545F7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b/>
                <w:bCs/>
                <w:sz w:val="28"/>
                <w:cs/>
                <w:lang w:eastAsia="zh-CN"/>
              </w:rPr>
              <w:t>ร้อยละการถือหุ้น</w:t>
            </w:r>
          </w:p>
        </w:tc>
      </w:tr>
      <w:tr w:rsidR="00220C87" w:rsidRPr="007545F7" w14:paraId="050EB05B" w14:textId="77777777" w:rsidTr="00F118F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1A748" w14:textId="77777777" w:rsidR="00220C87" w:rsidRPr="007545F7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1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B6758" w14:textId="77777777" w:rsidR="00220C87" w:rsidRPr="007545F7" w:rsidRDefault="00220C87" w:rsidP="00D5715C">
            <w:pPr>
              <w:spacing w:before="0"/>
              <w:ind w:left="30" w:firstLine="0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นาย</w:t>
            </w: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 xml:space="preserve"> </w:t>
            </w: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สงกรานต์ อิสสระ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89448" w14:textId="77777777" w:rsidR="00220C87" w:rsidRPr="007545F7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313,634,494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D44A1" w14:textId="77777777" w:rsidR="00220C87" w:rsidRPr="007545F7" w:rsidRDefault="00220C87" w:rsidP="00D5715C">
            <w:pPr>
              <w:spacing w:before="0"/>
              <w:ind w:left="3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29.41</w:t>
            </w:r>
          </w:p>
        </w:tc>
      </w:tr>
      <w:tr w:rsidR="00220C87" w:rsidRPr="007545F7" w14:paraId="47DCF71D" w14:textId="77777777" w:rsidTr="00F118F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03AB3" w14:textId="77777777" w:rsidR="00220C87" w:rsidRPr="007545F7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2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89BDF" w14:textId="77777777" w:rsidR="00220C87" w:rsidRPr="007545F7" w:rsidRDefault="00220C87" w:rsidP="00D5715C">
            <w:pPr>
              <w:spacing w:before="0"/>
              <w:ind w:left="30" w:firstLine="0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นาย</w:t>
            </w: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 xml:space="preserve"> </w:t>
            </w: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ทวีฉัตร จุฬางกูร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0B8B7" w14:textId="77777777" w:rsidR="00220C87" w:rsidRPr="007545F7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244,444,200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B2451" w14:textId="77777777" w:rsidR="00220C87" w:rsidRPr="007545F7" w:rsidRDefault="00220C87" w:rsidP="00D5715C">
            <w:pPr>
              <w:spacing w:before="0"/>
              <w:ind w:left="3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22.92</w:t>
            </w:r>
          </w:p>
        </w:tc>
      </w:tr>
      <w:tr w:rsidR="00220C87" w:rsidRPr="007545F7" w14:paraId="0DF422E9" w14:textId="77777777" w:rsidTr="00F118F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0FC84" w14:textId="77777777" w:rsidR="00220C87" w:rsidRPr="007545F7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3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3F36C" w14:textId="77777777" w:rsidR="00220C87" w:rsidRPr="007545F7" w:rsidRDefault="00220C87" w:rsidP="00D5715C">
            <w:pPr>
              <w:spacing w:before="0"/>
              <w:ind w:left="30" w:firstLine="0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บริษัท</w:t>
            </w: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 xml:space="preserve"> </w:t>
            </w: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ซี.ไอ.พร็อพเพอตี้ จำกัด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E5B2A" w14:textId="77777777" w:rsidR="00220C87" w:rsidRPr="007545F7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97,714,905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C3E6F" w14:textId="77777777" w:rsidR="00220C87" w:rsidRPr="007545F7" w:rsidRDefault="00220C87" w:rsidP="00D5715C">
            <w:pPr>
              <w:spacing w:before="0"/>
              <w:ind w:left="3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9.16</w:t>
            </w:r>
          </w:p>
        </w:tc>
      </w:tr>
      <w:tr w:rsidR="00220C87" w:rsidRPr="007545F7" w14:paraId="32F50401" w14:textId="77777777" w:rsidTr="00F118F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BFE69" w14:textId="77777777" w:rsidR="00220C87" w:rsidRPr="007545F7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4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C0413" w14:textId="77777777" w:rsidR="00220C87" w:rsidRPr="007545F7" w:rsidRDefault="00220C87" w:rsidP="00D5715C">
            <w:pPr>
              <w:spacing w:before="0"/>
              <w:ind w:left="30" w:firstLine="0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น.ส.</w:t>
            </w: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 xml:space="preserve"> </w:t>
            </w: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กรัชเพชร อิสสระ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4FF08" w14:textId="77777777" w:rsidR="00220C87" w:rsidRPr="007545F7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41,601,006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89D3D" w14:textId="77777777" w:rsidR="00220C87" w:rsidRPr="007545F7" w:rsidRDefault="00220C87" w:rsidP="00D5715C">
            <w:pPr>
              <w:spacing w:before="0"/>
              <w:ind w:left="3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3.90</w:t>
            </w:r>
          </w:p>
        </w:tc>
      </w:tr>
      <w:tr w:rsidR="00220C87" w:rsidRPr="007545F7" w14:paraId="5BA365A3" w14:textId="77777777" w:rsidTr="00F118F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761D7" w14:textId="77777777" w:rsidR="00220C87" w:rsidRPr="007545F7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5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1803F" w14:textId="77777777" w:rsidR="00220C87" w:rsidRPr="007545F7" w:rsidRDefault="00220C87" w:rsidP="00D5715C">
            <w:pPr>
              <w:spacing w:before="0"/>
              <w:ind w:left="30" w:firstLine="0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บริษัท</w:t>
            </w: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 xml:space="preserve"> </w:t>
            </w: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สหพัฒนพิบูล จำกัด (มหาชน)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1D692" w14:textId="77777777" w:rsidR="00220C87" w:rsidRPr="007545F7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21,126,760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13ECF" w14:textId="77777777" w:rsidR="00220C87" w:rsidRPr="007545F7" w:rsidRDefault="00220C87" w:rsidP="00D5715C">
            <w:pPr>
              <w:spacing w:before="0"/>
              <w:ind w:left="3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1.98</w:t>
            </w:r>
          </w:p>
        </w:tc>
      </w:tr>
      <w:tr w:rsidR="00220C87" w:rsidRPr="007545F7" w14:paraId="2BD1EE84" w14:textId="77777777" w:rsidTr="00F118F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F0146" w14:textId="77777777" w:rsidR="00220C87" w:rsidRPr="007545F7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6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092D9" w14:textId="77777777" w:rsidR="00220C87" w:rsidRPr="007545F7" w:rsidRDefault="00220C87" w:rsidP="00D5715C">
            <w:pPr>
              <w:spacing w:before="0"/>
              <w:ind w:left="30" w:firstLine="0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บริษัท</w:t>
            </w: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 xml:space="preserve"> </w:t>
            </w: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ไอ.ซี.ซี. อินเตอร์เนชั่นแนล จำกัด (มหาชน)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E866B" w14:textId="77777777" w:rsidR="00220C87" w:rsidRPr="007545F7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21,126,760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78CD0" w14:textId="77777777" w:rsidR="00220C87" w:rsidRPr="007545F7" w:rsidRDefault="00220C87" w:rsidP="00D5715C">
            <w:pPr>
              <w:spacing w:before="0"/>
              <w:ind w:left="3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1.98</w:t>
            </w:r>
          </w:p>
        </w:tc>
      </w:tr>
      <w:tr w:rsidR="00220C87" w:rsidRPr="007545F7" w14:paraId="765CB0B9" w14:textId="77777777" w:rsidTr="00F118F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8079C" w14:textId="77777777" w:rsidR="00220C87" w:rsidRPr="007545F7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7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8B45A" w14:textId="77777777" w:rsidR="00220C87" w:rsidRPr="007545F7" w:rsidRDefault="00220C87" w:rsidP="00D5715C">
            <w:pPr>
              <w:spacing w:before="0"/>
              <w:ind w:left="30" w:firstLine="0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นาย</w:t>
            </w: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 xml:space="preserve"> </w:t>
            </w: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ดิฐวัฒน์ อิสสระ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BC1E0" w14:textId="77777777" w:rsidR="00220C87" w:rsidRPr="007545F7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19,584,454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99EC4" w14:textId="77777777" w:rsidR="00220C87" w:rsidRPr="007545F7" w:rsidRDefault="00220C87" w:rsidP="00D5715C">
            <w:pPr>
              <w:spacing w:before="0"/>
              <w:ind w:left="3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1.84</w:t>
            </w:r>
          </w:p>
        </w:tc>
      </w:tr>
      <w:tr w:rsidR="00220C87" w:rsidRPr="007545F7" w14:paraId="22941BAF" w14:textId="77777777" w:rsidTr="00F118F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49C38" w14:textId="77777777" w:rsidR="00220C87" w:rsidRPr="007545F7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8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A09A7" w14:textId="77777777" w:rsidR="00220C87" w:rsidRPr="007545F7" w:rsidRDefault="00220C87" w:rsidP="00D5715C">
            <w:pPr>
              <w:spacing w:before="0"/>
              <w:ind w:left="30" w:firstLine="0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บริษัท</w:t>
            </w: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 xml:space="preserve"> </w:t>
            </w: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ไทยเอ็นวีดีอาร์ จำกัด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1286F" w14:textId="77777777" w:rsidR="00220C87" w:rsidRPr="007545F7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16,069,556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8D8DC" w14:textId="77777777" w:rsidR="00220C87" w:rsidRPr="007545F7" w:rsidRDefault="00220C87" w:rsidP="00D5715C">
            <w:pPr>
              <w:spacing w:before="0"/>
              <w:ind w:left="3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1.51</w:t>
            </w:r>
          </w:p>
        </w:tc>
      </w:tr>
      <w:tr w:rsidR="00220C87" w:rsidRPr="007545F7" w14:paraId="7332E551" w14:textId="77777777" w:rsidTr="00F118F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6BF0D" w14:textId="77777777" w:rsidR="00220C87" w:rsidRPr="007545F7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9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C2239" w14:textId="77777777" w:rsidR="00220C87" w:rsidRPr="007545F7" w:rsidRDefault="00220C87" w:rsidP="00D5715C">
            <w:pPr>
              <w:spacing w:before="0"/>
              <w:ind w:left="30" w:firstLine="0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นาย สาธิต</w:t>
            </w: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 xml:space="preserve"> </w:t>
            </w: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สร้างเกียรติ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9D001" w14:textId="77777777" w:rsidR="00220C87" w:rsidRPr="007545F7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14,180,231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D9466" w14:textId="77777777" w:rsidR="00220C87" w:rsidRPr="007545F7" w:rsidRDefault="00220C87" w:rsidP="00D5715C">
            <w:pPr>
              <w:spacing w:before="0"/>
              <w:ind w:left="3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1.33</w:t>
            </w:r>
          </w:p>
        </w:tc>
      </w:tr>
      <w:tr w:rsidR="00220C87" w:rsidRPr="007545F7" w14:paraId="100D2E7A" w14:textId="77777777" w:rsidTr="00F118F3">
        <w:trPr>
          <w:trHeight w:val="2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45395" w14:textId="77777777" w:rsidR="00220C87" w:rsidRPr="007545F7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10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7380D" w14:textId="77777777" w:rsidR="00220C87" w:rsidRPr="007545F7" w:rsidRDefault="00220C87" w:rsidP="00D5715C">
            <w:pPr>
              <w:spacing w:before="0"/>
              <w:ind w:left="30" w:firstLine="0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นาย วัลลภ</w:t>
            </w: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 xml:space="preserve"> </w:t>
            </w: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สร้างเกียรติ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DF1B1" w14:textId="77777777" w:rsidR="00220C87" w:rsidRPr="007545F7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10,291,050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DC8CC" w14:textId="77777777" w:rsidR="00220C87" w:rsidRPr="007545F7" w:rsidRDefault="00220C87" w:rsidP="00D5715C">
            <w:pPr>
              <w:spacing w:before="0"/>
              <w:ind w:left="3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0.96</w:t>
            </w:r>
          </w:p>
        </w:tc>
      </w:tr>
      <w:tr w:rsidR="00220C87" w:rsidRPr="007545F7" w14:paraId="33B065DA" w14:textId="77777777" w:rsidTr="00F118F3">
        <w:trPr>
          <w:trHeight w:val="2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CB52A" w14:textId="77777777" w:rsidR="00220C87" w:rsidRPr="007545F7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11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F0AF6" w14:textId="6752176A" w:rsidR="00220C87" w:rsidRPr="007545F7" w:rsidRDefault="009D0AA6" w:rsidP="00D5715C">
            <w:pPr>
              <w:spacing w:before="0"/>
              <w:ind w:left="30" w:firstLine="0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 w:hint="cs"/>
                <w:color w:val="000000"/>
                <w:sz w:val="28"/>
                <w:cs/>
                <w:lang w:eastAsia="zh-CN"/>
              </w:rPr>
              <w:t>ผู้ถือหุ้น</w:t>
            </w:r>
            <w:r w:rsidR="00220C87" w:rsidRPr="007545F7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>อื่น ๆ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45F20" w14:textId="77777777" w:rsidR="00220C87" w:rsidRPr="007545F7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266,822,449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22DB5" w14:textId="77777777" w:rsidR="00220C87" w:rsidRPr="007545F7" w:rsidRDefault="00220C87" w:rsidP="00D5715C">
            <w:pPr>
              <w:spacing w:before="0"/>
              <w:ind w:left="30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  <w:t>25.02</w:t>
            </w:r>
          </w:p>
        </w:tc>
      </w:tr>
      <w:tr w:rsidR="00220C87" w:rsidRPr="007545F7" w14:paraId="4AFB1AA0" w14:textId="77777777" w:rsidTr="00A56DA7">
        <w:trPr>
          <w:trHeight w:val="20"/>
        </w:trPr>
        <w:tc>
          <w:tcPr>
            <w:tcW w:w="2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021A8" w14:textId="77777777" w:rsidR="00220C87" w:rsidRPr="007545F7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cs/>
                <w:lang w:eastAsia="zh-CN"/>
              </w:rPr>
              <w:t>รวม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7EC1E" w14:textId="77777777" w:rsidR="00220C87" w:rsidRPr="007545F7" w:rsidRDefault="00220C87" w:rsidP="00D5715C">
            <w:pPr>
              <w:spacing w:before="0"/>
              <w:ind w:left="30" w:firstLine="0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lang w:eastAsia="zh-CN"/>
              </w:rPr>
              <w:t>1,066,595,865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A1CAF" w14:textId="77777777" w:rsidR="00220C87" w:rsidRPr="007545F7" w:rsidRDefault="00220C87" w:rsidP="00D5715C">
            <w:pPr>
              <w:spacing w:before="0"/>
              <w:ind w:left="30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lang w:eastAsia="zh-CN"/>
              </w:rPr>
              <w:t>100.00</w:t>
            </w:r>
          </w:p>
        </w:tc>
      </w:tr>
      <w:tr w:rsidR="00220C87" w:rsidRPr="007545F7" w14:paraId="13F380CA" w14:textId="77777777" w:rsidTr="00F118F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noWrap/>
          </w:tcPr>
          <w:p w14:paraId="1E3936AE" w14:textId="73DC4067" w:rsidR="00220C87" w:rsidRPr="007545F7" w:rsidRDefault="00220C87" w:rsidP="00D5715C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color w:val="000000"/>
                <w:sz w:val="28"/>
                <w:lang w:eastAsia="zh-CN"/>
              </w:rPr>
            </w:pPr>
            <w:r w:rsidRPr="007545F7"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cs/>
                <w:lang w:eastAsia="zh-CN"/>
              </w:rPr>
              <w:t>ที่มา:</w:t>
            </w:r>
            <w:r w:rsidRPr="007545F7">
              <w:rPr>
                <w:rFonts w:asciiTheme="minorBidi" w:eastAsia="Times New Roman" w:hAnsiTheme="minorBidi" w:cstheme="minorBidi"/>
                <w:color w:val="000000"/>
                <w:sz w:val="28"/>
                <w:cs/>
                <w:lang w:eastAsia="zh-CN"/>
              </w:rPr>
              <w:t xml:space="preserve"> ตลาดหลักทรัพย์แห่งประเทศไทย </w:t>
            </w:r>
          </w:p>
        </w:tc>
      </w:tr>
    </w:tbl>
    <w:p w14:paraId="6E351D16" w14:textId="77777777" w:rsidR="00FA24A1" w:rsidRPr="007545F7" w:rsidRDefault="00FA24A1" w:rsidP="00C0419A">
      <w:pPr>
        <w:spacing w:line="276" w:lineRule="auto"/>
        <w:ind w:left="0" w:firstLine="0"/>
        <w:rPr>
          <w:rFonts w:asciiTheme="minorBidi" w:hAnsiTheme="minorBidi" w:cstheme="minorBidi"/>
          <w:sz w:val="28"/>
        </w:rPr>
      </w:pPr>
    </w:p>
    <w:p w14:paraId="43A161F6" w14:textId="77777777" w:rsidR="009E189F" w:rsidRPr="007545F7" w:rsidRDefault="00220C87" w:rsidP="00C0419A">
      <w:pPr>
        <w:pStyle w:val="Heading2"/>
        <w:spacing w:line="276" w:lineRule="auto"/>
      </w:pPr>
      <w:r w:rsidRPr="007545F7">
        <w:rPr>
          <w:cs/>
        </w:rPr>
        <w:t>หน้าที่และความรับผิดชอบของผู้บริหารอสังหาริมทรัพย์</w:t>
      </w:r>
    </w:p>
    <w:p w14:paraId="58D027E0" w14:textId="77777777" w:rsidR="00D950F4" w:rsidRPr="007545F7" w:rsidRDefault="00D950F4" w:rsidP="00D950F4">
      <w:pPr>
        <w:pStyle w:val="ListParagraph"/>
        <w:numPr>
          <w:ilvl w:val="4"/>
          <w:numId w:val="1"/>
        </w:numPr>
        <w:spacing w:line="276" w:lineRule="auto"/>
        <w:ind w:left="1134" w:hanging="425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หน้าที่ในการบริหารจัดการอสังหาริมทรัพย์</w:t>
      </w:r>
    </w:p>
    <w:p w14:paraId="4496B4B6" w14:textId="77777777" w:rsidR="00D950F4" w:rsidRPr="007545F7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ดูแลรักษาอสังหาริมทรัพย์อยู่ในสภาพที่ดีและพร้อมที่จะใช้หาผลประโยชน์ได้ตลอดเวลา ซึ่งได้แก่ หน้าที่ในการซ่อมแซม ปรับปรุง และบำรุงรักษาอสังหาริมทรัพย์ให้อยู่ในสภาพที่ดี ทั้งช่วงเวลาก่อนในขณะและภายหลังการจัดหาผลประโยชน์จากอสังหาริมทรัพย์</w:t>
      </w:r>
    </w:p>
    <w:p w14:paraId="649F7904" w14:textId="1D51BA65" w:rsidR="00D950F4" w:rsidRPr="007545F7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จัดหาผลประโยชน์จากอสังหาริมทรัพย์ให้เป็นไปตามวัตถุประสงค์ที่กองท</w:t>
      </w:r>
      <w:r w:rsidR="00B42C72" w:rsidRPr="007545F7">
        <w:rPr>
          <w:rFonts w:asciiTheme="minorBidi" w:hAnsiTheme="minorBidi" w:cstheme="minorBidi"/>
          <w:sz w:val="28"/>
          <w:cs/>
        </w:rPr>
        <w:t>รัสต์</w:t>
      </w:r>
      <w:r w:rsidRPr="007545F7">
        <w:rPr>
          <w:rFonts w:asciiTheme="minorBidi" w:hAnsiTheme="minorBidi" w:cstheme="minorBidi"/>
          <w:sz w:val="28"/>
          <w:cs/>
        </w:rPr>
        <w:t>กำหนด</w:t>
      </w:r>
    </w:p>
    <w:p w14:paraId="54F2728E" w14:textId="77777777" w:rsidR="00D950F4" w:rsidRPr="007545F7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กระทำการใดๆ ตามที่จำเป็นและสมควรเพื่อรักษาอสังหาริมทรัพย์ไว้ในกรณีที่เกิดภัยพิบัติกับอสังหาริมทรัพย์</w:t>
      </w:r>
    </w:p>
    <w:p w14:paraId="7421A533" w14:textId="7F816CA7" w:rsidR="00D950F4" w:rsidRPr="007545F7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ดำเนินการจดทะเบียน และ/หรือ ดำเนินการอื่นใดที่จำเป็นเพื่อการจดทะเบียนอันเกี่ยวกับหรือเกี่ยวเนื่องกับอสังหาริมทรัพย์ของ</w:t>
      </w:r>
      <w:r w:rsidR="00B42C72" w:rsidRPr="007545F7">
        <w:rPr>
          <w:rFonts w:asciiTheme="minorBidi" w:hAnsiTheme="minorBidi" w:cstheme="minorBidi"/>
          <w:sz w:val="28"/>
          <w:cs/>
        </w:rPr>
        <w:t>กองทรัสต์</w:t>
      </w:r>
      <w:r w:rsidRPr="007545F7">
        <w:rPr>
          <w:rFonts w:asciiTheme="minorBidi" w:hAnsiTheme="minorBidi" w:cstheme="minorBidi"/>
          <w:sz w:val="28"/>
          <w:cs/>
        </w:rPr>
        <w:t>เพื่อให้</w:t>
      </w:r>
      <w:r w:rsidR="00B42C72" w:rsidRPr="007545F7">
        <w:rPr>
          <w:rFonts w:asciiTheme="minorBidi" w:hAnsiTheme="minorBidi" w:cstheme="minorBidi"/>
          <w:sz w:val="28"/>
          <w:cs/>
        </w:rPr>
        <w:t>กองทรัสต์</w:t>
      </w:r>
      <w:r w:rsidRPr="007545F7">
        <w:rPr>
          <w:rFonts w:asciiTheme="minorBidi" w:hAnsiTheme="minorBidi" w:cstheme="minorBidi"/>
          <w:sz w:val="28"/>
          <w:cs/>
        </w:rPr>
        <w:t>ได้มาซึ่งกรรมสิทธิ์หรือเป็นผู้ทรงสิทธิในสิทธิการเช่าโดยชอบตามกฎหมาย</w:t>
      </w:r>
    </w:p>
    <w:p w14:paraId="49CB79C8" w14:textId="77777777" w:rsidR="00D950F4" w:rsidRPr="007545F7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อำนวยความสะดวกให้กับทรัสตี หรือบุคคลที่ได้รับมอบหมายจากทรัสตี เมื่อทรัสตีดำเนินการตรวจตราอสังหาริมทรัพย์ รวมทั้งให้ข้อมูล ถ้อยคำ และ/หรือส่งมอบเอกสารใดๆ ตามที่ทรัสตีร้องขอ</w:t>
      </w:r>
    </w:p>
    <w:p w14:paraId="1E0BC8FF" w14:textId="0D831111" w:rsidR="00D950F4" w:rsidRPr="007545F7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lastRenderedPageBreak/>
        <w:t>อำนวยความสะดวกให้กับบริษัทประเมินค่าทรัพย์สิน หรือบุคคลที่ได้รับมอบหมายจากบริษัทประเมินค่าทรัพย์สินในการสำรวจอสังหาริมทรัพย์เพื่อการประเมินค่า รวมทั้งให้ข้อมูล ถ้อยคำ และ/หรือ</w:t>
      </w:r>
      <w:r w:rsidR="00F308F8" w:rsidRPr="007545F7">
        <w:rPr>
          <w:rFonts w:asciiTheme="minorBidi" w:hAnsiTheme="minorBidi" w:cstheme="minorBidi" w:hint="cs"/>
          <w:sz w:val="28"/>
          <w:cs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ส่งมอบเอกสารใดๆ ตามที่บริษัทประเมินค่าทรัพย์สินร้องขอ</w:t>
      </w:r>
    </w:p>
    <w:p w14:paraId="452AA239" w14:textId="4584B74C" w:rsidR="00D950F4" w:rsidRPr="007545F7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อำนวยความสะดวกให้กับ</w:t>
      </w:r>
      <w:r w:rsidR="00E322FD" w:rsidRPr="007545F7">
        <w:rPr>
          <w:rFonts w:asciiTheme="minorBidi" w:hAnsiTheme="minorBidi" w:cstheme="minorBidi" w:hint="cs"/>
          <w:sz w:val="28"/>
          <w:cs/>
        </w:rPr>
        <w:t>ทรัสตี</w:t>
      </w:r>
      <w:r w:rsidRPr="007545F7">
        <w:rPr>
          <w:rFonts w:asciiTheme="minorBidi" w:hAnsiTheme="minorBidi" w:cstheme="minorBidi"/>
          <w:sz w:val="28"/>
          <w:cs/>
        </w:rPr>
        <w:t>ให้กับ ผู้จัดการกองทรัสต์ หรือบุคคลที่ได้รับมอบหมายจากผู้จัดการกองทรัสต์ในการสำรวจอสังหาริมทรัพย์เพื่อประโยชน์ในการบริหารอสังหาริมทรัพย์ รวมทั้งให้ข้อมูล ถ้อยคำ และ/หรือ</w:t>
      </w:r>
      <w:r w:rsidR="00F308F8" w:rsidRPr="007545F7">
        <w:rPr>
          <w:rFonts w:asciiTheme="minorBidi" w:hAnsiTheme="minorBidi" w:cstheme="minorBidi" w:hint="cs"/>
          <w:sz w:val="28"/>
          <w:cs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ส่งมอบเอกสารใดๆ ตามที่กองทรัสต์ ผู้จัดการกองทรัสต์หรือบุคคลที่ได้รับมอบหมายจากผู้จัดการกองทรัสต์ร้องขอ</w:t>
      </w:r>
    </w:p>
    <w:p w14:paraId="0F9E3868" w14:textId="77777777" w:rsidR="00D950F4" w:rsidRPr="007545F7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ดำเนินการจัดเก็บดอกผลใดๆ ทั้งปวงที่กองทรัสต์พึงได้รับอันเกิดจากสัญญาจัดหาผลประโยชน์และดำเนินการส่งมอบดอกผลดังกล่าวทั้งปวงที่ผู้บริหารอสังหาริมทรัพย์ได้รับไว้ในนามของกองทรัสต์ตามขั้นตอนดังต่อไปนี้</w:t>
      </w:r>
    </w:p>
    <w:p w14:paraId="43E69D23" w14:textId="5A72A6F1" w:rsidR="00D950F4" w:rsidRPr="007545F7" w:rsidRDefault="00D950F4" w:rsidP="00D5715C">
      <w:pPr>
        <w:pStyle w:val="ListParagraph"/>
        <w:numPr>
          <w:ilvl w:val="2"/>
          <w:numId w:val="122"/>
        </w:numPr>
        <w:spacing w:line="276" w:lineRule="auto"/>
        <w:ind w:left="2127" w:hanging="426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จัดส่งใบแจ้งหนี้ให้แก่ผู้เช่าโดยระบุจำนวนหนี้ที่ผู้เช่ามีหน้าที่ต้องชำระให้แก่กองทรัสต์ตามสัญญาจัดหาผลประโยชน์</w:t>
      </w:r>
      <w:r w:rsidR="0065389C" w:rsidRPr="007545F7">
        <w:rPr>
          <w:rFonts w:asciiTheme="minorBidi" w:hAnsiTheme="minorBidi" w:cstheme="minorBidi"/>
          <w:sz w:val="28"/>
        </w:rPr>
        <w:t xml:space="preserve"> </w:t>
      </w:r>
      <w:r w:rsidR="0065389C" w:rsidRPr="007545F7">
        <w:rPr>
          <w:rFonts w:asciiTheme="minorBidi" w:hAnsiTheme="minorBidi" w:cstheme="minorBidi"/>
          <w:sz w:val="28"/>
          <w:cs/>
        </w:rPr>
        <w:t xml:space="preserve">ก่อนถึงวันกำหนดชำระค่าเช่าอย่างน้อย </w:t>
      </w:r>
      <w:r w:rsidR="0065389C" w:rsidRPr="007545F7">
        <w:rPr>
          <w:rFonts w:asciiTheme="minorBidi" w:hAnsiTheme="minorBidi" w:cstheme="minorBidi"/>
          <w:sz w:val="28"/>
        </w:rPr>
        <w:t xml:space="preserve">3 </w:t>
      </w:r>
      <w:r w:rsidR="0065389C" w:rsidRPr="007545F7">
        <w:rPr>
          <w:rFonts w:asciiTheme="minorBidi" w:hAnsiTheme="minorBidi" w:cstheme="minorBidi"/>
          <w:sz w:val="28"/>
          <w:cs/>
        </w:rPr>
        <w:t>วัน</w:t>
      </w:r>
    </w:p>
    <w:p w14:paraId="012719C4" w14:textId="77777777" w:rsidR="00D950F4" w:rsidRPr="007545F7" w:rsidRDefault="00D950F4" w:rsidP="00D5715C">
      <w:pPr>
        <w:pStyle w:val="ListParagraph"/>
        <w:numPr>
          <w:ilvl w:val="2"/>
          <w:numId w:val="122"/>
        </w:numPr>
        <w:spacing w:line="276" w:lineRule="auto"/>
        <w:ind w:left="2127" w:hanging="426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ดำเนินการจัดเก็บหนี้จากผู้เช่าเมื่อถึงกำหนดชำระ</w:t>
      </w:r>
    </w:p>
    <w:p w14:paraId="541423B5" w14:textId="77777777" w:rsidR="00D950F4" w:rsidRPr="007545F7" w:rsidRDefault="00D950F4" w:rsidP="00D5715C">
      <w:pPr>
        <w:pStyle w:val="ListParagraph"/>
        <w:numPr>
          <w:ilvl w:val="2"/>
          <w:numId w:val="122"/>
        </w:numPr>
        <w:spacing w:line="276" w:lineRule="auto"/>
        <w:ind w:left="2127" w:hanging="426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ในกรณีที่ผู้เช่าไม่ชำระหนี้ภายในกำหนด ผู้บริหารอสังหาริมทรัพย์จะต้องจัดส่งหนังสือทวงถามให้แก่ผู้เช่าภายใน </w:t>
      </w:r>
      <w:r w:rsidRPr="007545F7">
        <w:rPr>
          <w:rFonts w:asciiTheme="minorBidi" w:hAnsiTheme="minorBidi" w:cstheme="minorBidi"/>
          <w:sz w:val="28"/>
        </w:rPr>
        <w:t>45</w:t>
      </w:r>
      <w:r w:rsidRPr="007545F7">
        <w:rPr>
          <w:rFonts w:asciiTheme="minorBidi" w:hAnsiTheme="minorBidi" w:cstheme="minorBidi"/>
          <w:sz w:val="28"/>
          <w:cs/>
        </w:rPr>
        <w:t xml:space="preserve"> วันนับแต่วันถึงกำหนดชำระ โดยกำหนดให้ผู้เช่าขำระหนี้ดังกล่าวให้เสร็จสิ้นภายใน </w:t>
      </w:r>
      <w:r w:rsidRPr="007545F7">
        <w:rPr>
          <w:rFonts w:asciiTheme="minorBidi" w:hAnsiTheme="minorBidi" w:cstheme="minorBidi"/>
          <w:sz w:val="28"/>
        </w:rPr>
        <w:t>15</w:t>
      </w:r>
      <w:r w:rsidRPr="007545F7">
        <w:rPr>
          <w:rFonts w:asciiTheme="minorBidi" w:hAnsiTheme="minorBidi" w:cstheme="minorBidi"/>
          <w:sz w:val="28"/>
          <w:cs/>
        </w:rPr>
        <w:t xml:space="preserve"> วันนับแต่วันที่ได้รับหนังสือทวงหนี้</w:t>
      </w:r>
    </w:p>
    <w:p w14:paraId="23AAB6BE" w14:textId="77777777" w:rsidR="00D950F4" w:rsidRPr="007545F7" w:rsidRDefault="00D950F4" w:rsidP="00D5715C">
      <w:pPr>
        <w:pStyle w:val="ListParagraph"/>
        <w:numPr>
          <w:ilvl w:val="2"/>
          <w:numId w:val="122"/>
        </w:numPr>
        <w:spacing w:line="276" w:lineRule="auto"/>
        <w:ind w:left="2127" w:hanging="426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ดำเนินการจัดเก็บหนี้จากผู้เช่าภายในระยะเวลาที่ระบุในหนังสือทวงหนี้ รวมทั้งดำเนินการอื่นใดที่จำเป็นและสมควรเพื่อให้ผู้เช่ายินยอมชำระหนี้ที่ค้างชำระต่อกองทรัสต์</w:t>
      </w:r>
    </w:p>
    <w:p w14:paraId="673149BF" w14:textId="77777777" w:rsidR="00D950F4" w:rsidRPr="007545F7" w:rsidRDefault="00D950F4" w:rsidP="00D5715C">
      <w:pPr>
        <w:pStyle w:val="ListParagraph"/>
        <w:numPr>
          <w:ilvl w:val="2"/>
          <w:numId w:val="122"/>
        </w:numPr>
        <w:spacing w:line="276" w:lineRule="auto"/>
        <w:ind w:left="2127" w:hanging="426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ดำเนินการฝากเงินค่าเช่า ค่าบริการ หรือผลประโยชน์อื่นใด ที่ได้รับจากสัญญาจัดหาผลประโยชน์เข้าบัญชีธนาคารที่กองทรัสต์จะได้แจ้งให้ทราบต่อไป โดยต้องนำฝากให้แล้วเสร็จภายใน </w:t>
      </w:r>
      <w:r w:rsidRPr="007545F7">
        <w:rPr>
          <w:rFonts w:asciiTheme="minorBidi" w:hAnsiTheme="minorBidi" w:cstheme="minorBidi"/>
          <w:sz w:val="28"/>
        </w:rPr>
        <w:t>7</w:t>
      </w:r>
      <w:r w:rsidRPr="007545F7">
        <w:rPr>
          <w:rFonts w:asciiTheme="minorBidi" w:hAnsiTheme="minorBidi" w:cstheme="minorBidi"/>
          <w:sz w:val="28"/>
          <w:cs/>
        </w:rPr>
        <w:t xml:space="preserve"> วันนับแต่วันที่ผู้บริหารอสังหาริมทรัพย์ได้รับดอกผลดังกล่าว ทั้งนี้การฝากเงินเข้าบัญชีของกองทรัสต์ดังกล่าว ผู้บริหารอสังหาริมทรัพย์จะต้องไม่หักค่าใช้จ่ายใดๆ ทั้งสิ้น</w:t>
      </w:r>
    </w:p>
    <w:p w14:paraId="68E72377" w14:textId="05568D8A" w:rsidR="00D950F4" w:rsidRPr="007545F7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จัดเตรียมเอกสารหลักฐานใด</w:t>
      </w:r>
      <w:r w:rsidR="007B6C10" w:rsidRPr="007545F7">
        <w:rPr>
          <w:rFonts w:asciiTheme="minorBidi" w:hAnsiTheme="minorBidi" w:cstheme="minorBidi" w:hint="cs"/>
          <w:sz w:val="28"/>
          <w:cs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ๆ</w:t>
      </w:r>
      <w:r w:rsidR="007B6C10" w:rsidRPr="007545F7">
        <w:rPr>
          <w:rFonts w:asciiTheme="minorBidi" w:hAnsiTheme="minorBidi" w:cstheme="minorBidi" w:hint="cs"/>
          <w:sz w:val="28"/>
          <w:cs/>
        </w:rPr>
        <w:t xml:space="preserve"> </w:t>
      </w:r>
      <w:r w:rsidRPr="007545F7">
        <w:rPr>
          <w:rFonts w:asciiTheme="minorBidi" w:hAnsiTheme="minorBidi" w:cstheme="minorBidi"/>
          <w:sz w:val="28"/>
          <w:cs/>
        </w:rPr>
        <w:t>ที่อยู่ในความครอบครองของผู้บริหารอสังหาริมทรัพย์อันเกี่ยวกับ</w:t>
      </w:r>
      <w:r w:rsidRPr="007545F7">
        <w:rPr>
          <w:rFonts w:asciiTheme="minorBidi" w:hAnsiTheme="minorBidi"/>
          <w:sz w:val="28"/>
          <w:cs/>
        </w:rPr>
        <w:t>หรือเกี่ยวเนื่องกับอสังหาริมทรัพย์ และ/หรือ ได้ครอบครองไว้ในนามของกองทรัสต์ รวมทั้งเอกสารหลักฐานทางการบัญชีที่เกี่ยวกับหรือเกี่ยวเนื่องกับกองทรัสต์ เพื่อให้</w:t>
      </w:r>
      <w:r w:rsidR="00E322FD" w:rsidRPr="007545F7">
        <w:rPr>
          <w:rFonts w:asciiTheme="minorBidi" w:hAnsiTheme="minorBidi" w:hint="cs"/>
          <w:sz w:val="28"/>
          <w:cs/>
        </w:rPr>
        <w:t>ทรัสตี</w:t>
      </w:r>
      <w:r w:rsidRPr="007545F7">
        <w:rPr>
          <w:rFonts w:asciiTheme="minorBidi" w:hAnsiTheme="minorBidi"/>
          <w:sz w:val="28"/>
          <w:cs/>
        </w:rPr>
        <w:t xml:space="preserve"> ผู้จัดการกองทรัสต์ หรือบุคคลที่ได้รับมอบหมายจากผู้จัดการกองทรัสต์ ผู้สอบบัญชี สามารถตรวจสอบได้ภายในวันและเวลาทำการของผู้บริหารอสังหาริมทรัพย์ และหากได้รับการร้องขอจากทรัสต</w:t>
      </w:r>
      <w:r w:rsidR="00E322FD" w:rsidRPr="007545F7">
        <w:rPr>
          <w:rFonts w:asciiTheme="minorBidi" w:hAnsiTheme="minorBidi" w:hint="cs"/>
          <w:sz w:val="28"/>
          <w:cs/>
        </w:rPr>
        <w:t>ี</w:t>
      </w:r>
      <w:r w:rsidRPr="007545F7">
        <w:rPr>
          <w:rFonts w:asciiTheme="minorBidi" w:hAnsiTheme="minorBidi"/>
          <w:sz w:val="28"/>
          <w:cs/>
        </w:rPr>
        <w:t>กองทรัสต์ ผู้จัดการกองทรัสต์หรือบุคคลที่ได้รับ</w:t>
      </w:r>
      <w:r w:rsidR="00E322FD" w:rsidRPr="007545F7">
        <w:rPr>
          <w:rFonts w:asciiTheme="minorBidi" w:hAnsiTheme="minorBidi" w:hint="cs"/>
          <w:sz w:val="28"/>
          <w:cs/>
        </w:rPr>
        <w:t>ม</w:t>
      </w:r>
      <w:r w:rsidRPr="007545F7">
        <w:rPr>
          <w:rFonts w:asciiTheme="minorBidi" w:hAnsiTheme="minorBidi"/>
          <w:sz w:val="28"/>
          <w:cs/>
        </w:rPr>
        <w:t>อบหมายจากผู้จัดการกองทรัสต์ ผู้สอบบัญชี ผู้บริหารอสังหาริมทรัพย์ต้องดำเนินการส่งมอบบรรดาเอกสารใดๆ ที่ได้รับการร้อง</w:t>
      </w:r>
      <w:r w:rsidR="00E322FD" w:rsidRPr="007545F7">
        <w:rPr>
          <w:rFonts w:asciiTheme="minorBidi" w:hAnsiTheme="minorBidi" w:hint="cs"/>
          <w:sz w:val="28"/>
          <w:cs/>
        </w:rPr>
        <w:t>ข</w:t>
      </w:r>
      <w:r w:rsidRPr="007545F7">
        <w:rPr>
          <w:rFonts w:asciiTheme="minorBidi" w:hAnsiTheme="minorBidi"/>
          <w:sz w:val="28"/>
          <w:cs/>
        </w:rPr>
        <w:t>ร้องอให้แก่</w:t>
      </w:r>
      <w:r w:rsidR="00E322FD" w:rsidRPr="007545F7">
        <w:rPr>
          <w:rFonts w:asciiTheme="minorBidi" w:hAnsiTheme="minorBidi" w:hint="cs"/>
          <w:sz w:val="28"/>
          <w:cs/>
        </w:rPr>
        <w:t>ทรัสตี</w:t>
      </w:r>
      <w:r w:rsidRPr="007545F7">
        <w:rPr>
          <w:rFonts w:asciiTheme="minorBidi" w:hAnsiTheme="minorBidi"/>
          <w:sz w:val="28"/>
          <w:cs/>
        </w:rPr>
        <w:t xml:space="preserve">ให้แก่ </w:t>
      </w:r>
      <w:r w:rsidR="00E322FD" w:rsidRPr="007545F7">
        <w:rPr>
          <w:rFonts w:asciiTheme="minorBidi" w:hAnsiTheme="minorBidi" w:hint="cs"/>
          <w:sz w:val="28"/>
          <w:cs/>
        </w:rPr>
        <w:t>และ/หรือ</w:t>
      </w:r>
      <w:r w:rsidRPr="007545F7">
        <w:rPr>
          <w:rFonts w:asciiTheme="minorBidi" w:hAnsiTheme="minorBidi"/>
          <w:sz w:val="28"/>
          <w:cs/>
        </w:rPr>
        <w:t xml:space="preserve"> ผู้สอบบัญชี  ภายใน </w:t>
      </w:r>
      <w:r w:rsidRPr="007545F7">
        <w:rPr>
          <w:rFonts w:asciiTheme="minorBidi" w:hAnsiTheme="minorBidi"/>
          <w:sz w:val="28"/>
        </w:rPr>
        <w:t>3</w:t>
      </w:r>
      <w:r w:rsidRPr="007545F7">
        <w:rPr>
          <w:rFonts w:asciiTheme="minorBidi" w:hAnsiTheme="minorBidi"/>
          <w:sz w:val="28"/>
          <w:cs/>
        </w:rPr>
        <w:t xml:space="preserve"> วันนับแต่วันที่ได้ทราบถึงหรือควรทราบถึงการร้องขอตั้งกล่าว</w:t>
      </w:r>
    </w:p>
    <w:p w14:paraId="06486879" w14:textId="25E90DE4" w:rsidR="00D950F4" w:rsidRPr="007545F7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  <w:cs/>
        </w:rPr>
        <w:lastRenderedPageBreak/>
        <w:t>จัดให้มีการประกันวินาศภัยสำหรับอสังหาริมทรัพย์ตามรายละเอียดและวงเงินที่กองทรัสต์กำหนดดำเนินการต่ออายุกรมธรรม์ประกันภัยดังกล่าว และดำเนินการประสานงานกับผู้รับประกันวินาศภัยแทนกองทรัสต์เมื่อมีภัยพิบัติอันเป็นไปตามเงื่อนไขที่กำหนดไว้ในกรมธรรม์ประกันภัยเกิดขึ้นกับอสังหาริมทรัพย์ เพื่อให้มีการกระทำการหรืองดเว้นกระทำการตามกรมธรรม์ประกันภัยอันเป็นผลประโยชน์ของกองทรัสต์ ตามที่กองทรัสต์จะกำหนดให้ดำเนินการ</w:t>
      </w:r>
    </w:p>
    <w:p w14:paraId="22DC8E13" w14:textId="62ADB251" w:rsidR="00D950F4" w:rsidRPr="007545F7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ในกรณีที่กองทรัสต์ประสงค์จะจำหน่ายอสังหาริมทรัพย์ให้แก่บุคค</w:t>
      </w:r>
      <w:r w:rsidR="00292E37" w:rsidRPr="007545F7">
        <w:rPr>
          <w:rFonts w:asciiTheme="minorBidi" w:hAnsiTheme="minorBidi" w:hint="cs"/>
          <w:sz w:val="28"/>
          <w:cs/>
        </w:rPr>
        <w:t>ล</w:t>
      </w:r>
      <w:r w:rsidRPr="007545F7">
        <w:rPr>
          <w:rFonts w:asciiTheme="minorBidi" w:hAnsiTheme="minorBidi"/>
          <w:sz w:val="28"/>
          <w:cs/>
        </w:rPr>
        <w:t>อื่น ผู้บริหารอสังหาริมทรัพย์จะต้องอำนวยความสะดวกให้แก่</w:t>
      </w:r>
      <w:r w:rsidR="00E322FD" w:rsidRPr="007545F7">
        <w:rPr>
          <w:rFonts w:asciiTheme="minorBidi" w:hAnsiTheme="minorBidi" w:hint="cs"/>
          <w:sz w:val="28"/>
          <w:cs/>
        </w:rPr>
        <w:t>ผู้จัดการ</w:t>
      </w:r>
      <w:r w:rsidRPr="007545F7">
        <w:rPr>
          <w:rFonts w:asciiTheme="minorBidi" w:hAnsiTheme="minorBidi"/>
          <w:sz w:val="28"/>
          <w:cs/>
        </w:rPr>
        <w:t>กองทรัสต์</w:t>
      </w:r>
      <w:r w:rsidR="00E322FD" w:rsidRPr="007545F7">
        <w:rPr>
          <w:rFonts w:asciiTheme="minorBidi" w:hAnsiTheme="minorBidi" w:hint="cs"/>
          <w:sz w:val="28"/>
          <w:cs/>
        </w:rPr>
        <w:t>และทรัสตี</w:t>
      </w:r>
      <w:r w:rsidRPr="007545F7">
        <w:rPr>
          <w:rFonts w:asciiTheme="minorBidi" w:hAnsiTheme="minorBidi"/>
          <w:sz w:val="28"/>
          <w:cs/>
        </w:rPr>
        <w:t xml:space="preserve"> ตามที่</w:t>
      </w:r>
      <w:r w:rsidR="00E322FD" w:rsidRPr="007545F7">
        <w:rPr>
          <w:rFonts w:asciiTheme="minorBidi" w:hAnsiTheme="minorBidi" w:hint="cs"/>
          <w:sz w:val="28"/>
          <w:cs/>
        </w:rPr>
        <w:t>ผู้จัดการ</w:t>
      </w:r>
      <w:r w:rsidRPr="007545F7">
        <w:rPr>
          <w:rFonts w:asciiTheme="minorBidi" w:hAnsiTheme="minorBidi"/>
          <w:sz w:val="28"/>
          <w:cs/>
        </w:rPr>
        <w:t>กองทรัสต์</w:t>
      </w:r>
      <w:r w:rsidR="00E322FD" w:rsidRPr="007545F7">
        <w:rPr>
          <w:rFonts w:asciiTheme="minorBidi" w:hAnsiTheme="minorBidi" w:hint="cs"/>
          <w:sz w:val="28"/>
          <w:cs/>
        </w:rPr>
        <w:t>และทรัสตี</w:t>
      </w:r>
      <w:r w:rsidRPr="007545F7">
        <w:rPr>
          <w:rFonts w:asciiTheme="minorBidi" w:hAnsiTheme="minorBidi"/>
          <w:sz w:val="28"/>
          <w:cs/>
        </w:rPr>
        <w:t>ร้องขอเพื่อให้กองทรัสต์จำหน่ายอสังหาริมทรัพย์ให้แก่บุคคลอื่นได้</w:t>
      </w:r>
    </w:p>
    <w:p w14:paraId="02433783" w14:textId="6071909E" w:rsidR="00D950F4" w:rsidRPr="007545F7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/>
          <w:sz w:val="28"/>
          <w:cs/>
        </w:rPr>
        <w:t xml:space="preserve">ติดต่อ ประสานงาน </w:t>
      </w:r>
      <w:r w:rsidR="00691ABD" w:rsidRPr="007545F7">
        <w:rPr>
          <w:rFonts w:asciiTheme="minorBidi" w:hAnsiTheme="minorBidi" w:hint="cs"/>
          <w:sz w:val="28"/>
          <w:cs/>
        </w:rPr>
        <w:t>ให้</w:t>
      </w:r>
      <w:r w:rsidR="0065389C" w:rsidRPr="007545F7">
        <w:rPr>
          <w:rFonts w:asciiTheme="minorBidi" w:hAnsiTheme="minorBidi"/>
          <w:sz w:val="28"/>
          <w:cs/>
        </w:rPr>
        <w:t>ข้อ</w:t>
      </w:r>
      <w:r w:rsidRPr="007545F7">
        <w:rPr>
          <w:rFonts w:asciiTheme="minorBidi" w:hAnsiTheme="minorBidi"/>
          <w:sz w:val="28"/>
          <w:cs/>
        </w:rPr>
        <w:t>มูล ยื่นเอกสาร และชำระค่าธรรมเนียม</w:t>
      </w:r>
      <w:r w:rsidR="00E322FD" w:rsidRPr="007545F7">
        <w:rPr>
          <w:rFonts w:asciiTheme="minorBidi" w:hAnsiTheme="minorBidi" w:hint="cs"/>
          <w:sz w:val="28"/>
          <w:cs/>
        </w:rPr>
        <w:t xml:space="preserve"> </w:t>
      </w:r>
      <w:r w:rsidRPr="007545F7">
        <w:rPr>
          <w:rFonts w:asciiTheme="minorBidi" w:hAnsiTheme="minorBidi"/>
          <w:sz w:val="28"/>
          <w:cs/>
        </w:rPr>
        <w:t>และภาษี</w:t>
      </w:r>
      <w:r w:rsidR="00E322FD" w:rsidRPr="007545F7">
        <w:rPr>
          <w:rFonts w:asciiTheme="minorBidi" w:hAnsiTheme="minorBidi" w:hint="cs"/>
          <w:sz w:val="28"/>
          <w:cs/>
        </w:rPr>
        <w:t>ที่ดินและสิ่งปลูกสร้าง หรือภาษีอื่นๆ ใด</w:t>
      </w:r>
      <w:r w:rsidRPr="007545F7">
        <w:rPr>
          <w:rFonts w:asciiTheme="minorBidi" w:hAnsiTheme="minorBidi"/>
          <w:sz w:val="28"/>
          <w:cs/>
        </w:rPr>
        <w:t>อันเกิดจากอสังหาริมทรัพย์ที่กองทรัสต์มีหน้าที่ต้องชำระต่อพนักงานเจ้าหน้าที่ของหน่วยงานราชการที่เกี่ยวข้อง</w:t>
      </w:r>
    </w:p>
    <w:p w14:paraId="67B55070" w14:textId="70F6FD7A" w:rsidR="00D950F4" w:rsidRPr="007545F7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/>
          <w:sz w:val="28"/>
          <w:cs/>
        </w:rPr>
        <w:t xml:space="preserve">ดูแลจัดการและบริหารทรัพย์สินของกองทรัสต์โดยภาพรวม เพื่อให้สอดคล้องกับแผนการดำเนินงาน </w:t>
      </w:r>
      <w:r w:rsidR="00DB5834" w:rsidRPr="007545F7">
        <w:rPr>
          <w:rFonts w:asciiTheme="minorBidi" w:hAnsiTheme="minorBidi" w:hint="cs"/>
          <w:sz w:val="28"/>
          <w:cs/>
        </w:rPr>
        <w:t>สัญญาก่อตั้งทรัสต์</w:t>
      </w:r>
      <w:r w:rsidRPr="007545F7">
        <w:rPr>
          <w:rFonts w:asciiTheme="minorBidi" w:hAnsiTheme="minorBidi"/>
          <w:sz w:val="28"/>
          <w:cs/>
        </w:rPr>
        <w:t xml:space="preserve"> กฎหมายที่เกี่ยวข้อง ตลอดจนกฎเกณฑ์ กลยุทธ์ และนโยบายการลงทุนและจำหน่ายทรัพย์สินที่เป็นอสังหาริมทรัพย์ของกองทรัสต์</w:t>
      </w:r>
    </w:p>
    <w:p w14:paraId="31DBCD34" w14:textId="4E672C0D" w:rsidR="00D950F4" w:rsidRPr="007545F7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เสนอทรัพย์สินที่เป็น</w:t>
      </w:r>
      <w:r w:rsidR="00C11F63" w:rsidRPr="007545F7">
        <w:rPr>
          <w:rFonts w:asciiTheme="minorBidi" w:hAnsiTheme="minorBidi"/>
          <w:sz w:val="28"/>
          <w:cs/>
        </w:rPr>
        <w:t>อสังหาริม</w:t>
      </w:r>
      <w:r w:rsidR="00C11F63" w:rsidRPr="007545F7">
        <w:rPr>
          <w:rFonts w:asciiTheme="minorBidi" w:hAnsiTheme="minorBidi" w:hint="cs"/>
          <w:sz w:val="28"/>
          <w:cs/>
        </w:rPr>
        <w:t>ท</w:t>
      </w:r>
      <w:r w:rsidRPr="007545F7">
        <w:rPr>
          <w:rFonts w:asciiTheme="minorBidi" w:hAnsiTheme="minorBidi"/>
          <w:sz w:val="28"/>
          <w:cs/>
        </w:rPr>
        <w:t>รัพย์ต่อ</w:t>
      </w:r>
      <w:r w:rsidR="00E322FD" w:rsidRPr="007545F7">
        <w:rPr>
          <w:rFonts w:asciiTheme="minorBidi" w:hAnsiTheme="minorBidi" w:hint="cs"/>
          <w:sz w:val="28"/>
          <w:cs/>
        </w:rPr>
        <w:t>ผู้จัดการ</w:t>
      </w:r>
      <w:r w:rsidRPr="007545F7">
        <w:rPr>
          <w:rFonts w:asciiTheme="minorBidi" w:hAnsiTheme="minorBidi"/>
          <w:sz w:val="28"/>
          <w:cs/>
        </w:rPr>
        <w:t>กองทรัสต์เพื่อพิจารณา</w:t>
      </w:r>
    </w:p>
    <w:p w14:paraId="585C1FAD" w14:textId="021DD833" w:rsidR="00D950F4" w:rsidRPr="007545F7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แนะนำผู้สนใจซื้อ</w:t>
      </w:r>
      <w:r w:rsidR="00F4168D" w:rsidRPr="007545F7">
        <w:rPr>
          <w:rFonts w:asciiTheme="minorBidi" w:hAnsiTheme="minorBidi" w:hint="cs"/>
          <w:sz w:val="28"/>
          <w:cs/>
        </w:rPr>
        <w:t>ท</w:t>
      </w:r>
      <w:r w:rsidRPr="007545F7">
        <w:rPr>
          <w:rFonts w:asciiTheme="minorBidi" w:hAnsiTheme="minorBidi"/>
          <w:sz w:val="28"/>
          <w:cs/>
        </w:rPr>
        <w:t>รัพย์สินจากกองทรัสต์ หรือผู้สนใจขายทรัพย์สินที่เป็นอสังหาริมทรัพย์ให้แก่กองทรัสต์กล่าวคือ ทำหน้าที่เป็นนายหน้าซื้อขายทรัพย์สินที่เป็นอสังหาริมทรัพย์</w:t>
      </w:r>
    </w:p>
    <w:p w14:paraId="61381D3E" w14:textId="77777777" w:rsidR="00D950F4" w:rsidRPr="007545F7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ให้ข้อมูลเกี่ยวกับตลาดทรัพย์สินที่เป็นอสังหาริมทรัพย์ในสภาวะปัจจุบัน และแนวโน้มในอนาคตแก่กองทรัสต์</w:t>
      </w:r>
    </w:p>
    <w:p w14:paraId="40C6B4DB" w14:textId="78C6BDAA" w:rsidR="00D950F4" w:rsidRPr="007545F7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ช่วยเหลือกองทรัสต์ในการเจรจาต่อ</w:t>
      </w:r>
      <w:r w:rsidR="006C77A5" w:rsidRPr="007545F7">
        <w:rPr>
          <w:rFonts w:asciiTheme="minorBidi" w:hAnsiTheme="minorBidi" w:hint="cs"/>
          <w:sz w:val="28"/>
          <w:cs/>
        </w:rPr>
        <w:t>รอง</w:t>
      </w:r>
      <w:r w:rsidRPr="007545F7">
        <w:rPr>
          <w:rFonts w:asciiTheme="minorBidi" w:hAnsiTheme="minorBidi"/>
          <w:sz w:val="28"/>
          <w:cs/>
        </w:rPr>
        <w:t>เพื่อซื้อขาย ลงทุน และจัดหาประโยชน์จากทรัพย์สินที่เป็นอสังหาริมทรัพย์ หรือสิทธิการเช</w:t>
      </w:r>
      <w:r w:rsidR="0065389C" w:rsidRPr="007545F7">
        <w:rPr>
          <w:rFonts w:asciiTheme="minorBidi" w:hAnsiTheme="minorBidi"/>
          <w:sz w:val="28"/>
          <w:cs/>
        </w:rPr>
        <w:t>่าอ</w:t>
      </w:r>
      <w:r w:rsidRPr="007545F7">
        <w:rPr>
          <w:rFonts w:asciiTheme="minorBidi" w:hAnsiTheme="minorBidi"/>
          <w:sz w:val="28"/>
          <w:cs/>
        </w:rPr>
        <w:t>สังหาริมทรั</w:t>
      </w:r>
      <w:r w:rsidR="00D16F2C">
        <w:rPr>
          <w:rFonts w:asciiTheme="minorBidi" w:hAnsiTheme="minorBidi" w:hint="cs"/>
          <w:sz w:val="28"/>
          <w:cs/>
        </w:rPr>
        <w:t>พ</w:t>
      </w:r>
      <w:r w:rsidRPr="007545F7">
        <w:rPr>
          <w:rFonts w:asciiTheme="minorBidi" w:hAnsiTheme="minorBidi"/>
          <w:sz w:val="28"/>
          <w:cs/>
        </w:rPr>
        <w:t>ย์ตามที่กอง</w:t>
      </w:r>
      <w:proofErr w:type="spellStart"/>
      <w:r w:rsidRPr="007545F7">
        <w:rPr>
          <w:rFonts w:asciiTheme="minorBidi" w:hAnsiTheme="minorBidi"/>
          <w:sz w:val="28"/>
          <w:cs/>
        </w:rPr>
        <w:t>ทรั</w:t>
      </w:r>
      <w:proofErr w:type="spellEnd"/>
      <w:r w:rsidRPr="007545F7">
        <w:rPr>
          <w:rFonts w:asciiTheme="minorBidi" w:hAnsiTheme="minorBidi"/>
          <w:sz w:val="28"/>
          <w:cs/>
        </w:rPr>
        <w:t>สต์ร้องขอ</w:t>
      </w:r>
    </w:p>
    <w:p w14:paraId="22150D87" w14:textId="77777777" w:rsidR="00D950F4" w:rsidRPr="007545F7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ดำเนินการอื่นใดตามที่กฎหมายกำหนด หรือตามที่กองทรัสต์จะได้ตกลงกับผู้บริหารอสังหาริมทรัพย์ที่เกี่ยวข้อง</w:t>
      </w:r>
    </w:p>
    <w:p w14:paraId="1CB4B0F6" w14:textId="526FD0A1" w:rsidR="00D950F4" w:rsidRPr="007545F7" w:rsidRDefault="00D950F4" w:rsidP="00D5715C">
      <w:pPr>
        <w:pStyle w:val="ListParagraph"/>
        <w:numPr>
          <w:ilvl w:val="1"/>
          <w:numId w:val="122"/>
        </w:numPr>
        <w:spacing w:line="276" w:lineRule="auto"/>
        <w:ind w:left="1701" w:hanging="56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ดำเนินการอื่นใดที่จำเป็นเพื่อให้การบริหารอสังหาริมทรัพย์เป็นไปตาม</w:t>
      </w:r>
      <w:r w:rsidR="007F5D42" w:rsidRPr="007545F7">
        <w:rPr>
          <w:rFonts w:asciiTheme="minorBidi" w:hAnsiTheme="minorBidi" w:hint="cs"/>
          <w:sz w:val="28"/>
          <w:cs/>
        </w:rPr>
        <w:t>สัญญาก่อตั้งทรัสต์</w:t>
      </w:r>
      <w:r w:rsidR="00C611D5" w:rsidRPr="007545F7">
        <w:rPr>
          <w:rFonts w:asciiTheme="minorBidi" w:hAnsiTheme="minorBidi" w:hint="cs"/>
          <w:sz w:val="28"/>
          <w:cs/>
        </w:rPr>
        <w:t xml:space="preserve"> </w:t>
      </w:r>
      <w:r w:rsidRPr="007545F7">
        <w:rPr>
          <w:rFonts w:asciiTheme="minorBidi" w:hAnsiTheme="minorBidi"/>
          <w:sz w:val="28"/>
          <w:cs/>
        </w:rPr>
        <w:t>และกฎหมายที่เกี่ยวข้อง</w:t>
      </w:r>
    </w:p>
    <w:p w14:paraId="5AF59AB1" w14:textId="77777777" w:rsidR="00D950F4" w:rsidRPr="007545F7" w:rsidRDefault="00D950F4" w:rsidP="00D950F4">
      <w:pPr>
        <w:pStyle w:val="ListParagraph"/>
        <w:numPr>
          <w:ilvl w:val="0"/>
          <w:numId w:val="124"/>
        </w:numPr>
        <w:spacing w:line="276" w:lineRule="auto"/>
        <w:ind w:left="1134" w:hanging="425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หน้าที่ในการทำสัญญาจัดหาผลประโยชน์ของกองทรัสต์</w:t>
      </w:r>
    </w:p>
    <w:p w14:paraId="2D8195C6" w14:textId="170A9D4A" w:rsidR="00D950F4" w:rsidRPr="007545F7" w:rsidRDefault="00D950F4" w:rsidP="00D5715C">
      <w:pPr>
        <w:pStyle w:val="ListParagraph"/>
        <w:numPr>
          <w:ilvl w:val="1"/>
          <w:numId w:val="123"/>
        </w:numPr>
        <w:spacing w:line="276" w:lineRule="auto"/>
        <w:ind w:left="1566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ให้คำแนะนำและติดต่อชักชัก</w:t>
      </w:r>
      <w:r w:rsidR="00F4168D" w:rsidRPr="007545F7">
        <w:rPr>
          <w:rFonts w:asciiTheme="minorBidi" w:hAnsiTheme="minorBidi" w:hint="cs"/>
          <w:sz w:val="28"/>
          <w:cs/>
        </w:rPr>
        <w:t>ช</w:t>
      </w:r>
      <w:r w:rsidRPr="007545F7">
        <w:rPr>
          <w:rFonts w:asciiTheme="minorBidi" w:hAnsiTheme="minorBidi"/>
          <w:sz w:val="28"/>
          <w:cs/>
        </w:rPr>
        <w:t>วนผู้ที่สนใจจะเข้าทำสัญญาจัดหาผลประโยชน์กับกองทรัสต์ ตลอดจนดำเนินการเจรจาเกี่ยวกับเงื่อนไขของสัญญาจัดหาผลประโยชน์ของกองทรัสต์</w:t>
      </w:r>
    </w:p>
    <w:p w14:paraId="5F5BA56B" w14:textId="77777777" w:rsidR="00D950F4" w:rsidRPr="007545F7" w:rsidRDefault="00D950F4" w:rsidP="00D5715C">
      <w:pPr>
        <w:pStyle w:val="ListParagraph"/>
        <w:numPr>
          <w:ilvl w:val="1"/>
          <w:numId w:val="123"/>
        </w:numPr>
        <w:spacing w:line="276" w:lineRule="auto"/>
        <w:ind w:left="1566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ดำเนินการจัดเตรียมสัญญาจัดหาผลประโยชน์ พร้อมทั้งลงนามในสัญญาจัดหาผลประโยชน์</w:t>
      </w:r>
    </w:p>
    <w:p w14:paraId="59E5E791" w14:textId="77777777" w:rsidR="00D950F4" w:rsidRPr="007545F7" w:rsidRDefault="00D950F4" w:rsidP="00D5715C">
      <w:pPr>
        <w:pStyle w:val="ListParagraph"/>
        <w:numPr>
          <w:ilvl w:val="1"/>
          <w:numId w:val="123"/>
        </w:numPr>
        <w:spacing w:line="276" w:lineRule="auto"/>
        <w:ind w:left="1566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  <w:cs/>
        </w:rPr>
        <w:lastRenderedPageBreak/>
        <w:t>ประสานงานและอำนวยความสะดวกให้แก่ผู้เช่าในการตรวจสอบ และ/หรือ รับมอบการครอบครองในอสังหาริมทรัพย์ได้อย่างสมบูรณ์ รวมทั้งจัดทำและลงนามในหนังสืออนุญาตให้ใช้สถานที่ตามที่ผู้เช่าร้องขอ</w:t>
      </w:r>
    </w:p>
    <w:p w14:paraId="63F17C84" w14:textId="77777777" w:rsidR="00D950F4" w:rsidRPr="007545F7" w:rsidRDefault="00D950F4" w:rsidP="00D5715C">
      <w:pPr>
        <w:pStyle w:val="ListParagraph"/>
        <w:numPr>
          <w:ilvl w:val="1"/>
          <w:numId w:val="123"/>
        </w:numPr>
        <w:spacing w:line="276" w:lineRule="auto"/>
        <w:ind w:left="1566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ดำเนินการให้ผู้เช่าส่งแบบในการตกแต่ง เพื่อให้ผู้บริหารอสังหาริมทรัพย์ได้ตรวจสอบและอนุมัตินอกจากนั้นผู้บริหารอสังหาริมทรัพย์จะต้องดำเนินการประสานงานระหว่างผู้เช่าดังกล่าวกับนิติบุคคลอาคารชุดในการเข้าดำเนินการตกแต่ง เพื่อให้การดำเนินการดังกล่าวของผู้เช่าเป็นไปตามระเบียบของนิติบุคคลอาคารชุดและนโยบายของกองทรัสต์</w:t>
      </w:r>
    </w:p>
    <w:p w14:paraId="4242C1CC" w14:textId="171BFDBF" w:rsidR="00D950F4" w:rsidRPr="007545F7" w:rsidRDefault="00D950F4" w:rsidP="00D5715C">
      <w:pPr>
        <w:pStyle w:val="ListParagraph"/>
        <w:numPr>
          <w:ilvl w:val="1"/>
          <w:numId w:val="123"/>
        </w:numPr>
        <w:spacing w:line="276" w:lineRule="auto"/>
        <w:ind w:left="1566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ประสานงานกับกองทรัสต์และนิติบุคคลอาคารชุดและให้ความช่วยเหลือแก่กองทรัสต์เพื่อให้กองทรัสต์สามารถให้บริการระบบปรับอากาศ สถานที่จอดรถ ไฟฟ้า น้ำประปา และโทรศัพท์ที่ผู้เ</w:t>
      </w:r>
      <w:r w:rsidR="00B42C72" w:rsidRPr="007545F7">
        <w:rPr>
          <w:rFonts w:asciiTheme="minorBidi" w:hAnsiTheme="minorBidi"/>
          <w:sz w:val="28"/>
          <w:cs/>
        </w:rPr>
        <w:t>ช่</w:t>
      </w:r>
      <w:r w:rsidRPr="007545F7">
        <w:rPr>
          <w:rFonts w:asciiTheme="minorBidi" w:hAnsiTheme="minorBidi"/>
          <w:sz w:val="28"/>
          <w:cs/>
        </w:rPr>
        <w:t>าจะพึงได้รับตามเงื่อนไขที่กำหนดไว้ในสัญญาจัดหาผลประโยชน์ได้</w:t>
      </w:r>
    </w:p>
    <w:p w14:paraId="161193E4" w14:textId="164E4D95" w:rsidR="00D950F4" w:rsidRPr="007545F7" w:rsidRDefault="00D950F4" w:rsidP="00D5715C">
      <w:pPr>
        <w:pStyle w:val="ListParagraph"/>
        <w:numPr>
          <w:ilvl w:val="1"/>
          <w:numId w:val="123"/>
        </w:numPr>
        <w:spacing w:line="276" w:lineRule="auto"/>
        <w:ind w:left="1566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ควบคุม ดูแล รวมทั้งสร้างมาตรการในการควบคุมดูแลให้ผู้เช่าปฏิบัติตามเงื่อนไข และ/หรือ</w:t>
      </w:r>
      <w:r w:rsidR="00691D9F" w:rsidRPr="007545F7">
        <w:rPr>
          <w:rFonts w:asciiTheme="minorBidi" w:hAnsiTheme="minorBidi" w:hint="cs"/>
          <w:sz w:val="28"/>
          <w:cs/>
        </w:rPr>
        <w:t xml:space="preserve"> </w:t>
      </w:r>
      <w:r w:rsidRPr="007545F7">
        <w:rPr>
          <w:rFonts w:asciiTheme="minorBidi" w:hAnsiTheme="minorBidi"/>
          <w:sz w:val="28"/>
          <w:cs/>
        </w:rPr>
        <w:t>ข้อตกลงที่กำหนดไว้ในสัญญาจัดหาผลประโยชน์</w:t>
      </w:r>
    </w:p>
    <w:p w14:paraId="3B635111" w14:textId="77777777" w:rsidR="00D950F4" w:rsidRPr="007545F7" w:rsidRDefault="00D950F4" w:rsidP="00D5715C">
      <w:pPr>
        <w:pStyle w:val="ListParagraph"/>
        <w:numPr>
          <w:ilvl w:val="1"/>
          <w:numId w:val="123"/>
        </w:numPr>
        <w:spacing w:line="276" w:lineRule="auto"/>
        <w:ind w:left="1566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ป้องกัน รวมทั้งหามาตรการในการป้องกันมิให้ผู้เช่าเคลื่อนย้ายทรัพย์สินใดๆ ออกนอกบริเวณอสังหาริมทรัพย์ในระหว่างเวลาที่ผู้เช่ายังมีหนี้ค้างชำระอยู่กับกองทรัสต์</w:t>
      </w:r>
    </w:p>
    <w:p w14:paraId="6C29DEB4" w14:textId="77777777" w:rsidR="00D950F4" w:rsidRPr="007545F7" w:rsidRDefault="00D950F4" w:rsidP="00D5715C">
      <w:pPr>
        <w:pStyle w:val="ListParagraph"/>
        <w:numPr>
          <w:ilvl w:val="1"/>
          <w:numId w:val="123"/>
        </w:numPr>
        <w:spacing w:line="276" w:lineRule="auto"/>
        <w:ind w:left="1566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ดำเนินการประสานงานกับกองทรัสต์และอำนวยความสะดวกให้แก่ผู้เช่า เมื่อผู้เช่าประสงค์จะโอนและ/หรือ เปลี่ยนแปลง และ/หรือ แก้ไขสิทธิตามสัญญาจัดหาผลประโยชน์ รวมทั้งการเลิกสัญญาจัดหาผลประโยชน์ดังกล่าว เพื่อให้การดำเนินการดังกล่าวนั้นเป็นไปโดยราบรื่น</w:t>
      </w:r>
    </w:p>
    <w:p w14:paraId="1D517DF4" w14:textId="77777777" w:rsidR="00D950F4" w:rsidRPr="007545F7" w:rsidRDefault="00D950F4" w:rsidP="00D5715C">
      <w:pPr>
        <w:pStyle w:val="ListParagraph"/>
        <w:numPr>
          <w:ilvl w:val="1"/>
          <w:numId w:val="123"/>
        </w:numPr>
        <w:spacing w:line="276" w:lineRule="auto"/>
        <w:ind w:left="1560" w:hanging="426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ดำเนินการจัดหา อำนวยความสะดวก รวมทั้งประสานงานกับกองทรัสต์ในกรณีที่ผู้เช่ามีความประสงค์ในการเพิ่มหรือลดพื้นที่ที่ใช้หาผลประโยชน์</w:t>
      </w:r>
    </w:p>
    <w:p w14:paraId="5A59B61B" w14:textId="77777777" w:rsidR="00D950F4" w:rsidRPr="007545F7" w:rsidRDefault="00D950F4" w:rsidP="00D950F4">
      <w:pPr>
        <w:pStyle w:val="ListParagraph"/>
        <w:spacing w:line="276" w:lineRule="auto"/>
        <w:ind w:left="1134" w:firstLine="0"/>
        <w:rPr>
          <w:rFonts w:asciiTheme="minorBidi" w:hAnsiTheme="minorBidi" w:cstheme="minorBidi"/>
          <w:sz w:val="28"/>
        </w:rPr>
      </w:pPr>
    </w:p>
    <w:p w14:paraId="3EAC1A0D" w14:textId="77777777" w:rsidR="00D950F4" w:rsidRPr="007545F7" w:rsidRDefault="00D950F4" w:rsidP="00D5715C">
      <w:pPr>
        <w:pStyle w:val="ListParagraph"/>
        <w:numPr>
          <w:ilvl w:val="0"/>
          <w:numId w:val="124"/>
        </w:numPr>
        <w:ind w:left="1134" w:hanging="425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หน้าที่ต่อกองทรัสต์</w:t>
      </w:r>
    </w:p>
    <w:p w14:paraId="15D69E8E" w14:textId="0D40CD38" w:rsidR="00D950F4" w:rsidRPr="007545F7" w:rsidRDefault="00D950F4" w:rsidP="00D950F4">
      <w:pPr>
        <w:pStyle w:val="ListParagraph"/>
        <w:numPr>
          <w:ilvl w:val="1"/>
          <w:numId w:val="126"/>
        </w:numPr>
        <w:spacing w:line="276" w:lineRule="auto"/>
        <w:ind w:left="1560" w:hanging="426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จัดส่งข้อมูลใด ๆ ที่เกี่ยวข้องกับอสังหาริมทรัพย์ของกองทรัสต์ให้กองทรัสต์ภายในเวลาอันสมควรเมื่อได้รับการร้องขอจากกองทรัสต์</w:t>
      </w:r>
    </w:p>
    <w:p w14:paraId="658D62B5" w14:textId="77777777" w:rsidR="00D950F4" w:rsidRPr="007545F7" w:rsidRDefault="00D950F4" w:rsidP="00D950F4">
      <w:pPr>
        <w:pStyle w:val="ListParagraph"/>
        <w:numPr>
          <w:ilvl w:val="1"/>
          <w:numId w:val="126"/>
        </w:numPr>
        <w:spacing w:line="276" w:lineRule="auto"/>
        <w:ind w:left="1560" w:hanging="426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  <w:cs/>
        </w:rPr>
        <w:t xml:space="preserve">ส่งมอบเอกสารดังต่อไปนี้ให้แก่กองทรัสต์เป็นรายเดือน ภายในระยะเวลา </w:t>
      </w:r>
      <w:r w:rsidRPr="007545F7">
        <w:rPr>
          <w:rFonts w:asciiTheme="minorBidi" w:hAnsiTheme="minorBidi"/>
          <w:sz w:val="28"/>
        </w:rPr>
        <w:t>15</w:t>
      </w:r>
      <w:r w:rsidRPr="007545F7">
        <w:rPr>
          <w:rFonts w:asciiTheme="minorBidi" w:hAnsiTheme="minorBidi"/>
          <w:sz w:val="28"/>
          <w:cs/>
        </w:rPr>
        <w:t xml:space="preserve"> วันนับแต่วันสิ้นเดือนและเป็นรายไตรมาส ภายในระยะเวลา </w:t>
      </w:r>
      <w:r w:rsidRPr="007545F7">
        <w:rPr>
          <w:rFonts w:asciiTheme="minorBidi" w:hAnsiTheme="minorBidi"/>
          <w:sz w:val="28"/>
        </w:rPr>
        <w:t>20</w:t>
      </w:r>
      <w:r w:rsidRPr="007545F7">
        <w:rPr>
          <w:rFonts w:asciiTheme="minorBidi" w:hAnsiTheme="minorBidi"/>
          <w:sz w:val="28"/>
          <w:cs/>
        </w:rPr>
        <w:t xml:space="preserve"> วันนับแต่วันสิ้นไตรมาส</w:t>
      </w:r>
    </w:p>
    <w:p w14:paraId="7C10B1A3" w14:textId="77777777" w:rsidR="00D950F4" w:rsidRPr="007545F7" w:rsidRDefault="00D950F4" w:rsidP="00D950F4">
      <w:pPr>
        <w:pStyle w:val="ListParagraph"/>
        <w:numPr>
          <w:ilvl w:val="1"/>
          <w:numId w:val="125"/>
        </w:numPr>
        <w:spacing w:line="276" w:lineRule="auto"/>
        <w:ind w:left="1843" w:hanging="283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บัญชีรายรับรายจ่ายอันเกิดขึ้นจาการบริหารอสังหาริมทรัพย์</w:t>
      </w:r>
    </w:p>
    <w:p w14:paraId="277BAC08" w14:textId="77777777" w:rsidR="00D950F4" w:rsidRPr="007545F7" w:rsidRDefault="00D950F4" w:rsidP="00D950F4">
      <w:pPr>
        <w:pStyle w:val="ListParagraph"/>
        <w:numPr>
          <w:ilvl w:val="1"/>
          <w:numId w:val="125"/>
        </w:numPr>
        <w:spacing w:line="276" w:lineRule="auto"/>
        <w:ind w:left="1843" w:hanging="283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บัญชีเกี่ยวกับผู้เช่า ค่าเช่าที่ได้รับ และค่าเช่าที่ค้างชำระ</w:t>
      </w:r>
    </w:p>
    <w:p w14:paraId="4E838573" w14:textId="7B671ACA" w:rsidR="00D950F4" w:rsidRPr="007545F7" w:rsidRDefault="00D950F4" w:rsidP="00D950F4">
      <w:pPr>
        <w:pStyle w:val="ListParagraph"/>
        <w:numPr>
          <w:ilvl w:val="1"/>
          <w:numId w:val="125"/>
        </w:numPr>
        <w:spacing w:line="276" w:lineRule="auto"/>
        <w:ind w:left="1843" w:hanging="283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รายงานสรุปข้อมูลเกี่ยวกับจำหน่าย</w:t>
      </w:r>
      <w:r w:rsidR="00D16F2C" w:rsidRPr="007545F7">
        <w:rPr>
          <w:rFonts w:asciiTheme="minorBidi" w:hAnsiTheme="minorBidi"/>
          <w:sz w:val="28"/>
          <w:cs/>
        </w:rPr>
        <w:t>อสังหาริม</w:t>
      </w:r>
      <w:r w:rsidR="00D16F2C">
        <w:rPr>
          <w:rFonts w:asciiTheme="minorBidi" w:hAnsiTheme="minorBidi" w:hint="cs"/>
          <w:sz w:val="28"/>
          <w:cs/>
        </w:rPr>
        <w:t>ท</w:t>
      </w:r>
      <w:r w:rsidRPr="007545F7">
        <w:rPr>
          <w:rFonts w:asciiTheme="minorBidi" w:hAnsiTheme="minorBidi"/>
          <w:sz w:val="28"/>
          <w:cs/>
        </w:rPr>
        <w:t>รัพย์</w:t>
      </w:r>
    </w:p>
    <w:p w14:paraId="26A35EC0" w14:textId="77777777" w:rsidR="00D950F4" w:rsidRPr="007545F7" w:rsidRDefault="00D950F4" w:rsidP="00D950F4">
      <w:pPr>
        <w:pStyle w:val="ListParagraph"/>
        <w:numPr>
          <w:ilvl w:val="1"/>
          <w:numId w:val="125"/>
        </w:numPr>
        <w:spacing w:line="276" w:lineRule="auto"/>
        <w:ind w:left="1843" w:hanging="283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ผลการดำเนินงานตามหน้าที่ของผู้บริหารอสังหาริมทรัพย์เมื่อเทียบกับแผนการดำเนินงาน</w:t>
      </w:r>
    </w:p>
    <w:p w14:paraId="6476BAA6" w14:textId="77777777" w:rsidR="00D950F4" w:rsidRPr="007545F7" w:rsidRDefault="00D950F4" w:rsidP="00D950F4">
      <w:pPr>
        <w:pStyle w:val="ListParagraph"/>
        <w:numPr>
          <w:ilvl w:val="1"/>
          <w:numId w:val="125"/>
        </w:numPr>
        <w:spacing w:line="276" w:lineRule="auto"/>
        <w:ind w:left="1843" w:hanging="283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  <w:cs/>
        </w:rPr>
        <w:lastRenderedPageBreak/>
        <w:t>รายงานประจำรารายไตรมาส โดยในรายงานดังกล่าวจะต้องระบุผลการดำเนินงานตามหน้าที่ของผู้บริหารอสังหาริมทรัพย์ตามที่ระบุไว้ในข้อ ก. ถึง ค. ข้างต้นเทียบกับแผนการดำเนินงานตามข้อ ง.</w:t>
      </w:r>
    </w:p>
    <w:p w14:paraId="39E35669" w14:textId="55060E96" w:rsidR="00D950F4" w:rsidRPr="007545F7" w:rsidRDefault="00D950F4" w:rsidP="00D950F4">
      <w:pPr>
        <w:pStyle w:val="ListParagraph"/>
        <w:spacing w:line="276" w:lineRule="auto"/>
        <w:ind w:left="1134" w:firstLine="0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ทั้งนี้ ผู้บริหารอสังหาริมทรัพย์จะจัดทำบัญชีดังกล่าวตามมาตรฐานการบัญชีอันเป็นที่ยอมรับเป็นการทั่วไปอยู่ในขณะที่เกิดรายการทางบัญชีดังกล่าว โดยจะแบ่งแยกทรัพย์สิน และ/หรือ ดอกผลใด ๆ ที่เกิดจากทรัพย์สินของกองทรัสต์ และ/หรือ ทรัพย์สินใด ๆ ที่ผู้บริหารอสังหาริมทรัพย์ได้รับไว้ และ/หรือ</w:t>
      </w:r>
      <w:r w:rsidR="009F4E94" w:rsidRPr="007545F7">
        <w:rPr>
          <w:rFonts w:asciiTheme="minorBidi" w:hAnsiTheme="minorBidi" w:hint="cs"/>
          <w:sz w:val="28"/>
          <w:cs/>
        </w:rPr>
        <w:t xml:space="preserve"> </w:t>
      </w:r>
      <w:r w:rsidRPr="007545F7">
        <w:rPr>
          <w:rFonts w:asciiTheme="minorBidi" w:hAnsiTheme="minorBidi"/>
          <w:sz w:val="28"/>
          <w:cs/>
        </w:rPr>
        <w:t>พึงรับไว้ในนามกองทรัสต์ออกจากทรัพย์สินของตน</w:t>
      </w:r>
    </w:p>
    <w:p w14:paraId="77F1FA9A" w14:textId="77777777" w:rsidR="00D950F4" w:rsidRPr="007545F7" w:rsidRDefault="00D950F4" w:rsidP="00D5715C">
      <w:pPr>
        <w:ind w:left="0" w:firstLine="0"/>
      </w:pPr>
    </w:p>
    <w:p w14:paraId="5EC321AF" w14:textId="73F97243" w:rsidR="00220C87" w:rsidRPr="007545F7" w:rsidRDefault="00220C87" w:rsidP="00C0419A">
      <w:pPr>
        <w:pStyle w:val="Heading2"/>
        <w:spacing w:line="276" w:lineRule="auto"/>
      </w:pPr>
      <w:r w:rsidRPr="007545F7">
        <w:rPr>
          <w:cs/>
        </w:rPr>
        <w:t>ค่าธรรมเนียมที่ได้รับจากการทำหน้าที่ผู้บริหารอสังหาริมทรัพย์</w:t>
      </w:r>
    </w:p>
    <w:p w14:paraId="4CEC948E" w14:textId="4555C215" w:rsidR="000E355B" w:rsidRPr="007545F7" w:rsidRDefault="000E355B" w:rsidP="00C0419A">
      <w:pPr>
        <w:spacing w:line="276" w:lineRule="auto"/>
        <w:ind w:firstLine="131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เป็นไปตามที่กำหนดใน</w:t>
      </w:r>
      <w:r w:rsidRPr="007545F7">
        <w:rPr>
          <w:rFonts w:asciiTheme="minorBidi" w:hAnsiTheme="minorBidi" w:cstheme="minorBidi"/>
          <w:i/>
          <w:iCs/>
          <w:sz w:val="28"/>
          <w:cs/>
        </w:rPr>
        <w:t xml:space="preserve">ส่วนที่ </w:t>
      </w:r>
      <w:r w:rsidRPr="007545F7">
        <w:rPr>
          <w:rFonts w:asciiTheme="minorBidi" w:hAnsiTheme="minorBidi"/>
          <w:i/>
          <w:sz w:val="28"/>
        </w:rPr>
        <w:t xml:space="preserve">2.2 </w:t>
      </w:r>
      <w:r w:rsidRPr="007545F7">
        <w:rPr>
          <w:rFonts w:asciiTheme="minorBidi" w:hAnsiTheme="minorBidi" w:cstheme="minorBidi"/>
          <w:i/>
          <w:iCs/>
          <w:sz w:val="28"/>
          <w:cs/>
        </w:rPr>
        <w:t xml:space="preserve">หัวข้อ </w:t>
      </w:r>
      <w:r w:rsidRPr="007545F7">
        <w:rPr>
          <w:rFonts w:asciiTheme="minorBidi" w:hAnsiTheme="minorBidi"/>
          <w:i/>
          <w:sz w:val="28"/>
        </w:rPr>
        <w:t xml:space="preserve">11 </w:t>
      </w:r>
      <w:r w:rsidRPr="007545F7">
        <w:rPr>
          <w:rFonts w:asciiTheme="minorBidi" w:hAnsiTheme="minorBidi" w:cstheme="minorBidi"/>
          <w:i/>
          <w:iCs/>
          <w:sz w:val="28"/>
          <w:cs/>
        </w:rPr>
        <w:t>ค่าธรรมเนียมและค่าใช้จ่ายที่เรียกเก็บจากกองทรัสต์</w:t>
      </w:r>
    </w:p>
    <w:p w14:paraId="06423D66" w14:textId="072E3D60" w:rsidR="00D06BFC" w:rsidRPr="007545F7" w:rsidRDefault="00D06BFC" w:rsidP="00C0419A">
      <w:pPr>
        <w:pStyle w:val="Heading1"/>
        <w:spacing w:before="240" w:line="276" w:lineRule="auto"/>
        <w:rPr>
          <w:rFonts w:cstheme="minorBidi"/>
        </w:rPr>
      </w:pPr>
      <w:r w:rsidRPr="007545F7">
        <w:rPr>
          <w:rFonts w:cstheme="minorBidi"/>
          <w:cs/>
        </w:rPr>
        <w:t xml:space="preserve">ทรัสตี  </w:t>
      </w:r>
    </w:p>
    <w:p w14:paraId="1AC8A555" w14:textId="290C8C2C" w:rsidR="009067CA" w:rsidRPr="007545F7" w:rsidRDefault="009067CA" w:rsidP="00A56DA7">
      <w:pPr>
        <w:pStyle w:val="Heading2"/>
        <w:spacing w:before="240" w:line="276" w:lineRule="auto"/>
      </w:pPr>
      <w:r w:rsidRPr="007545F7">
        <w:rPr>
          <w:cs/>
        </w:rPr>
        <w:t>ข้อมูลทั่วไป</w:t>
      </w:r>
    </w:p>
    <w:p w14:paraId="1E7B5F1C" w14:textId="4EE8A0B3" w:rsidR="009067CA" w:rsidRPr="007545F7" w:rsidRDefault="009067CA" w:rsidP="00C0419A">
      <w:pPr>
        <w:tabs>
          <w:tab w:val="left" w:pos="900"/>
          <w:tab w:val="left" w:pos="2552"/>
          <w:tab w:val="left" w:pos="2977"/>
        </w:tabs>
        <w:spacing w:before="0" w:line="276" w:lineRule="auto"/>
        <w:ind w:left="851" w:firstLine="0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ชื่อทรัสตี</w:t>
      </w:r>
      <w:r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hAnsiTheme="minorBidi" w:cstheme="minorBidi"/>
          <w:sz w:val="28"/>
        </w:rPr>
        <w:t>:</w:t>
      </w:r>
      <w:r w:rsidR="00255E09" w:rsidRPr="007545F7">
        <w:rPr>
          <w:rFonts w:asciiTheme="minorBidi" w:hAnsiTheme="minorBidi" w:cstheme="minorBidi"/>
          <w:sz w:val="28"/>
        </w:rPr>
        <w:t xml:space="preserve">      </w:t>
      </w:r>
      <w:r w:rsidR="00F559E9" w:rsidRPr="007545F7">
        <w:rPr>
          <w:rFonts w:asciiTheme="minorBidi" w:hAnsiTheme="minorBidi" w:cstheme="minorBidi"/>
          <w:sz w:val="28"/>
          <w:cs/>
        </w:rPr>
        <w:t>บริษัทหลักทรัพย์จัดการกองทุน วรรณ จำกัด</w:t>
      </w:r>
    </w:p>
    <w:p w14:paraId="5BAD9588" w14:textId="1F9113A0" w:rsidR="00025761" w:rsidRPr="007545F7" w:rsidRDefault="009067CA" w:rsidP="00D5715C">
      <w:pPr>
        <w:tabs>
          <w:tab w:val="left" w:pos="900"/>
          <w:tab w:val="left" w:pos="2552"/>
          <w:tab w:val="left" w:pos="2977"/>
        </w:tabs>
        <w:spacing w:before="0" w:line="276" w:lineRule="auto"/>
        <w:ind w:left="3337" w:hanging="2977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</w:rPr>
        <w:tab/>
      </w:r>
      <w:r w:rsidRPr="007545F7">
        <w:rPr>
          <w:rFonts w:asciiTheme="minorBidi" w:hAnsiTheme="minorBidi" w:cstheme="minorBidi"/>
          <w:sz w:val="28"/>
          <w:cs/>
        </w:rPr>
        <w:t>ที่ตั้งสำนักงานใหญ่</w:t>
      </w:r>
      <w:r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hAnsiTheme="minorBidi" w:cstheme="minorBidi"/>
          <w:sz w:val="28"/>
        </w:rPr>
        <w:t>:</w:t>
      </w:r>
      <w:r w:rsidRPr="007545F7">
        <w:rPr>
          <w:rFonts w:asciiTheme="minorBidi" w:hAnsiTheme="minorBidi" w:cstheme="minorBidi"/>
          <w:sz w:val="28"/>
        </w:rPr>
        <w:tab/>
      </w:r>
      <w:r w:rsidR="00025761" w:rsidRPr="007545F7">
        <w:rPr>
          <w:rFonts w:asciiTheme="minorBidi" w:hAnsiTheme="minorBidi" w:cstheme="minorBidi"/>
          <w:sz w:val="28"/>
          <w:cs/>
        </w:rPr>
        <w:t xml:space="preserve">เลขที่ </w:t>
      </w:r>
      <w:r w:rsidR="009E7553" w:rsidRPr="007545F7">
        <w:rPr>
          <w:rFonts w:asciiTheme="minorBidi" w:hAnsiTheme="minorBidi" w:cstheme="minorBidi"/>
          <w:sz w:val="28"/>
        </w:rPr>
        <w:t>989</w:t>
      </w:r>
      <w:r w:rsidR="00025761" w:rsidRPr="007545F7">
        <w:rPr>
          <w:rFonts w:asciiTheme="minorBidi" w:hAnsiTheme="minorBidi" w:cstheme="minorBidi"/>
          <w:sz w:val="28"/>
          <w:cs/>
        </w:rPr>
        <w:t xml:space="preserve"> อาคารสยามพิวรรธน์ทาวเวอร์ ชั้น </w:t>
      </w:r>
      <w:r w:rsidR="009E7553" w:rsidRPr="007545F7">
        <w:rPr>
          <w:rFonts w:asciiTheme="minorBidi" w:hAnsiTheme="minorBidi" w:cstheme="minorBidi"/>
          <w:sz w:val="28"/>
        </w:rPr>
        <w:t>9</w:t>
      </w:r>
      <w:r w:rsidR="00025761" w:rsidRPr="007545F7">
        <w:rPr>
          <w:rFonts w:asciiTheme="minorBidi" w:hAnsiTheme="minorBidi" w:cstheme="minorBidi"/>
          <w:sz w:val="28"/>
        </w:rPr>
        <w:t>,</w:t>
      </w:r>
      <w:r w:rsidR="009E7553" w:rsidRPr="007545F7">
        <w:rPr>
          <w:rFonts w:asciiTheme="minorBidi" w:hAnsiTheme="minorBidi" w:cstheme="minorBidi"/>
          <w:sz w:val="28"/>
        </w:rPr>
        <w:t>24</w:t>
      </w:r>
      <w:r w:rsidR="00025761" w:rsidRPr="007545F7">
        <w:rPr>
          <w:rFonts w:asciiTheme="minorBidi" w:hAnsiTheme="minorBidi" w:cstheme="minorBidi"/>
          <w:sz w:val="28"/>
          <w:cs/>
        </w:rPr>
        <w:t xml:space="preserve"> ถนนพระราม </w:t>
      </w:r>
      <w:r w:rsidR="009E7553" w:rsidRPr="007545F7">
        <w:rPr>
          <w:rFonts w:asciiTheme="minorBidi" w:hAnsiTheme="minorBidi" w:cstheme="minorBidi"/>
          <w:sz w:val="28"/>
        </w:rPr>
        <w:t>1</w:t>
      </w:r>
      <w:r w:rsidR="00025761" w:rsidRPr="007545F7">
        <w:rPr>
          <w:rFonts w:asciiTheme="minorBidi" w:hAnsiTheme="minorBidi" w:cstheme="minorBidi"/>
          <w:sz w:val="28"/>
          <w:cs/>
        </w:rPr>
        <w:t xml:space="preserve"> แขวง</w:t>
      </w:r>
      <w:r w:rsidR="004C3603" w:rsidRPr="007545F7">
        <w:rPr>
          <w:rFonts w:asciiTheme="minorBidi" w:hAnsiTheme="minorBidi" w:cstheme="minorBidi" w:hint="cs"/>
          <w:sz w:val="28"/>
          <w:cs/>
        </w:rPr>
        <w:t xml:space="preserve"> </w:t>
      </w:r>
      <w:r w:rsidR="00025761" w:rsidRPr="007545F7">
        <w:rPr>
          <w:rFonts w:asciiTheme="minorBidi" w:hAnsiTheme="minorBidi" w:cstheme="minorBidi"/>
          <w:sz w:val="28"/>
          <w:cs/>
        </w:rPr>
        <w:t xml:space="preserve">ปทุมวัน เขตปทุมวัน กรุงเทพมหานคร </w:t>
      </w:r>
      <w:r w:rsidR="009E7553" w:rsidRPr="007545F7">
        <w:rPr>
          <w:rFonts w:asciiTheme="minorBidi" w:hAnsiTheme="minorBidi" w:cstheme="minorBidi"/>
          <w:sz w:val="28"/>
        </w:rPr>
        <w:t>10330</w:t>
      </w:r>
    </w:p>
    <w:p w14:paraId="71B4D45E" w14:textId="56DCE435" w:rsidR="009067CA" w:rsidRPr="007545F7" w:rsidRDefault="009067CA" w:rsidP="00C0419A">
      <w:pPr>
        <w:tabs>
          <w:tab w:val="left" w:pos="900"/>
          <w:tab w:val="left" w:pos="2552"/>
          <w:tab w:val="left" w:pos="2977"/>
        </w:tabs>
        <w:spacing w:before="0" w:line="276" w:lineRule="auto"/>
        <w:ind w:left="3337" w:hanging="2977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</w:rPr>
        <w:tab/>
      </w:r>
      <w:r w:rsidRPr="007545F7">
        <w:rPr>
          <w:rFonts w:asciiTheme="minorBidi" w:hAnsiTheme="minorBidi" w:cstheme="minorBidi"/>
          <w:sz w:val="28"/>
          <w:cs/>
        </w:rPr>
        <w:t>เลขทะเบียนบริษัท</w:t>
      </w:r>
      <w:r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hAnsiTheme="minorBidi" w:cstheme="minorBidi"/>
          <w:sz w:val="28"/>
        </w:rPr>
        <w:t>:</w:t>
      </w:r>
      <w:r w:rsidRPr="007545F7">
        <w:rPr>
          <w:rFonts w:asciiTheme="minorBidi" w:hAnsiTheme="minorBidi" w:cstheme="minorBidi"/>
          <w:sz w:val="28"/>
        </w:rPr>
        <w:tab/>
      </w:r>
      <w:r w:rsidR="00762B85" w:rsidRPr="007545F7">
        <w:rPr>
          <w:rFonts w:asciiTheme="minorBidi" w:hAnsiTheme="minorBidi" w:cstheme="minorBidi"/>
          <w:sz w:val="28"/>
        </w:rPr>
        <w:t>0105535050244</w:t>
      </w:r>
    </w:p>
    <w:p w14:paraId="414409CB" w14:textId="44DB8113" w:rsidR="009067CA" w:rsidRPr="007545F7" w:rsidRDefault="009067CA" w:rsidP="00C0419A">
      <w:pPr>
        <w:tabs>
          <w:tab w:val="left" w:pos="900"/>
          <w:tab w:val="left" w:pos="2552"/>
          <w:tab w:val="left" w:pos="2977"/>
        </w:tabs>
        <w:spacing w:before="0" w:line="276" w:lineRule="auto"/>
        <w:ind w:left="3337" w:hanging="2977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</w:rPr>
        <w:tab/>
      </w:r>
      <w:r w:rsidRPr="007545F7">
        <w:rPr>
          <w:rFonts w:asciiTheme="minorBidi" w:hAnsiTheme="minorBidi" w:cstheme="minorBidi"/>
          <w:sz w:val="28"/>
          <w:cs/>
        </w:rPr>
        <w:t>โทรศัพท์</w:t>
      </w:r>
      <w:r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hAnsiTheme="minorBidi" w:cstheme="minorBidi"/>
          <w:sz w:val="28"/>
        </w:rPr>
        <w:t>:</w:t>
      </w:r>
      <w:r w:rsidRPr="007545F7">
        <w:rPr>
          <w:rFonts w:asciiTheme="minorBidi" w:hAnsiTheme="minorBidi" w:cstheme="minorBidi"/>
          <w:sz w:val="28"/>
        </w:rPr>
        <w:tab/>
      </w:r>
      <w:r w:rsidR="00FC70A7" w:rsidRPr="007545F7">
        <w:rPr>
          <w:rFonts w:asciiTheme="minorBidi" w:hAnsiTheme="minorBidi" w:cstheme="minorBidi"/>
          <w:sz w:val="28"/>
        </w:rPr>
        <w:t>02-659-88</w:t>
      </w:r>
      <w:r w:rsidR="005D7A20" w:rsidRPr="007545F7">
        <w:rPr>
          <w:rFonts w:asciiTheme="minorBidi" w:hAnsiTheme="minorBidi" w:cstheme="minorBidi"/>
          <w:sz w:val="28"/>
        </w:rPr>
        <w:t>88</w:t>
      </w:r>
    </w:p>
    <w:p w14:paraId="2810C875" w14:textId="635170F4" w:rsidR="00255E09" w:rsidRPr="007545F7" w:rsidRDefault="009067CA" w:rsidP="00C0419A">
      <w:pPr>
        <w:tabs>
          <w:tab w:val="left" w:pos="900"/>
          <w:tab w:val="left" w:pos="2552"/>
          <w:tab w:val="left" w:pos="2977"/>
        </w:tabs>
        <w:spacing w:before="0" w:line="276" w:lineRule="auto"/>
        <w:ind w:left="3337" w:hanging="2977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</w:rPr>
        <w:tab/>
      </w:r>
      <w:r w:rsidR="00255E09" w:rsidRPr="007545F7">
        <w:rPr>
          <w:rFonts w:asciiTheme="minorBidi" w:hAnsiTheme="minorBidi" w:cstheme="minorBidi"/>
          <w:sz w:val="28"/>
        </w:rPr>
        <w:t>Website</w:t>
      </w:r>
      <w:r w:rsidR="00255E09" w:rsidRPr="007545F7">
        <w:rPr>
          <w:rFonts w:asciiTheme="minorBidi" w:hAnsiTheme="minorBidi" w:cstheme="minorBidi"/>
          <w:sz w:val="28"/>
        </w:rPr>
        <w:tab/>
      </w:r>
      <w:r w:rsidR="00255E09" w:rsidRPr="007545F7">
        <w:rPr>
          <w:rFonts w:asciiTheme="minorBidi" w:hAnsiTheme="minorBidi" w:cstheme="minorBidi"/>
          <w:sz w:val="28"/>
        </w:rPr>
        <w:tab/>
        <w:t>:</w:t>
      </w:r>
      <w:r w:rsidR="00255E09" w:rsidRPr="007545F7">
        <w:rPr>
          <w:rFonts w:asciiTheme="minorBidi" w:hAnsiTheme="minorBidi" w:cstheme="minorBidi"/>
          <w:sz w:val="28"/>
        </w:rPr>
        <w:tab/>
      </w:r>
      <w:r w:rsidR="00950E86" w:rsidRPr="007545F7">
        <w:rPr>
          <w:rFonts w:asciiTheme="minorBidi" w:hAnsiTheme="minorBidi" w:cstheme="minorBidi"/>
          <w:sz w:val="28"/>
        </w:rPr>
        <w:t>https://www.one-asset.com/</w:t>
      </w:r>
    </w:p>
    <w:p w14:paraId="26E6FB82" w14:textId="61BD5AEE" w:rsidR="00255E09" w:rsidRPr="007545F7" w:rsidRDefault="00255E09" w:rsidP="00C0419A">
      <w:pPr>
        <w:tabs>
          <w:tab w:val="left" w:pos="900"/>
          <w:tab w:val="left" w:pos="2552"/>
          <w:tab w:val="left" w:pos="2977"/>
        </w:tabs>
        <w:spacing w:before="0" w:line="276" w:lineRule="auto"/>
        <w:ind w:left="3337" w:hanging="2977"/>
        <w:rPr>
          <w:rFonts w:asciiTheme="minorBidi" w:hAnsiTheme="minorBidi" w:cstheme="minorBidi"/>
          <w:sz w:val="28"/>
          <w:cs/>
        </w:rPr>
      </w:pPr>
      <w:r w:rsidRPr="007545F7">
        <w:rPr>
          <w:rFonts w:asciiTheme="minorBidi" w:hAnsiTheme="minorBidi" w:cstheme="minorBidi"/>
          <w:sz w:val="28"/>
        </w:rPr>
        <w:tab/>
      </w:r>
      <w:r w:rsidRPr="007545F7">
        <w:rPr>
          <w:rFonts w:asciiTheme="minorBidi" w:hAnsiTheme="minorBidi" w:cstheme="minorBidi"/>
          <w:sz w:val="28"/>
          <w:cs/>
        </w:rPr>
        <w:t>ทุนจดทะเบียน</w:t>
      </w:r>
      <w:r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hAnsiTheme="minorBidi" w:cstheme="minorBidi"/>
          <w:sz w:val="28"/>
        </w:rPr>
        <w:t>:</w:t>
      </w:r>
      <w:r w:rsidRPr="007545F7">
        <w:rPr>
          <w:rFonts w:asciiTheme="minorBidi" w:hAnsiTheme="minorBidi" w:cstheme="minorBidi"/>
          <w:sz w:val="28"/>
        </w:rPr>
        <w:tab/>
      </w:r>
      <w:r w:rsidR="00F2164F" w:rsidRPr="007545F7">
        <w:rPr>
          <w:rFonts w:asciiTheme="minorBidi" w:hAnsiTheme="minorBidi" w:cstheme="minorBidi"/>
          <w:sz w:val="28"/>
        </w:rPr>
        <w:t xml:space="preserve">105,000,000 </w:t>
      </w:r>
      <w:r w:rsidR="00F2164F" w:rsidRPr="007545F7">
        <w:rPr>
          <w:rFonts w:asciiTheme="minorBidi" w:hAnsiTheme="minorBidi" w:cstheme="minorBidi"/>
          <w:sz w:val="28"/>
          <w:cs/>
        </w:rPr>
        <w:t>บาท</w:t>
      </w:r>
    </w:p>
    <w:p w14:paraId="064B7D40" w14:textId="77668C4B" w:rsidR="00255E09" w:rsidRPr="007545F7" w:rsidRDefault="00255E09" w:rsidP="00C0419A">
      <w:pPr>
        <w:tabs>
          <w:tab w:val="left" w:pos="900"/>
          <w:tab w:val="left" w:pos="2552"/>
          <w:tab w:val="left" w:pos="2977"/>
        </w:tabs>
        <w:spacing w:before="0" w:line="276" w:lineRule="auto"/>
        <w:ind w:left="3337" w:hanging="2977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</w:rPr>
        <w:tab/>
      </w:r>
      <w:r w:rsidRPr="007545F7">
        <w:rPr>
          <w:rFonts w:asciiTheme="minorBidi" w:hAnsiTheme="minorBidi" w:cstheme="minorBidi"/>
          <w:sz w:val="28"/>
          <w:cs/>
        </w:rPr>
        <w:t>ทุนชำระแล้ว</w:t>
      </w:r>
      <w:r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hAnsiTheme="minorBidi" w:cstheme="minorBidi"/>
          <w:sz w:val="28"/>
          <w:cs/>
        </w:rPr>
        <w:tab/>
      </w:r>
      <w:r w:rsidRPr="007545F7">
        <w:rPr>
          <w:rFonts w:asciiTheme="minorBidi" w:hAnsiTheme="minorBidi" w:cstheme="minorBidi"/>
          <w:sz w:val="28"/>
        </w:rPr>
        <w:t>:</w:t>
      </w:r>
      <w:r w:rsidRPr="007545F7">
        <w:rPr>
          <w:rFonts w:asciiTheme="minorBidi" w:hAnsiTheme="minorBidi" w:cstheme="minorBidi"/>
          <w:sz w:val="28"/>
        </w:rPr>
        <w:tab/>
      </w:r>
      <w:r w:rsidR="00F2164F" w:rsidRPr="007545F7">
        <w:rPr>
          <w:rFonts w:asciiTheme="minorBidi" w:hAnsiTheme="minorBidi" w:cstheme="minorBidi"/>
          <w:sz w:val="28"/>
        </w:rPr>
        <w:t xml:space="preserve">105,000,000 </w:t>
      </w:r>
      <w:r w:rsidR="00F2164F" w:rsidRPr="007545F7">
        <w:rPr>
          <w:rFonts w:asciiTheme="minorBidi" w:hAnsiTheme="minorBidi" w:cstheme="minorBidi"/>
          <w:sz w:val="28"/>
          <w:cs/>
        </w:rPr>
        <w:t>บาท</w:t>
      </w:r>
    </w:p>
    <w:p w14:paraId="047F8EF2" w14:textId="77777777" w:rsidR="00BF59C2" w:rsidRPr="007545F7" w:rsidRDefault="00BF59C2" w:rsidP="00C0419A">
      <w:pPr>
        <w:tabs>
          <w:tab w:val="left" w:pos="900"/>
          <w:tab w:val="left" w:pos="2552"/>
          <w:tab w:val="left" w:pos="2977"/>
        </w:tabs>
        <w:spacing w:before="0" w:line="276" w:lineRule="auto"/>
        <w:rPr>
          <w:rFonts w:asciiTheme="minorBidi" w:hAnsiTheme="minorBidi" w:cstheme="minorBidi"/>
          <w:sz w:val="28"/>
        </w:rPr>
      </w:pPr>
    </w:p>
    <w:p w14:paraId="1CE85EBE" w14:textId="1F8F49CF" w:rsidR="009067CA" w:rsidRPr="007545F7" w:rsidRDefault="009067CA" w:rsidP="00D5715C">
      <w:pPr>
        <w:pStyle w:val="Heading2"/>
        <w:spacing w:after="120" w:line="276" w:lineRule="auto"/>
      </w:pPr>
      <w:r w:rsidRPr="007545F7">
        <w:rPr>
          <w:cs/>
        </w:rPr>
        <w:t>ใบอนุญาตที่เกี่ยวข้อง</w:t>
      </w:r>
    </w:p>
    <w:p w14:paraId="242E6BD1" w14:textId="33F38BC5" w:rsidR="00BF59C2" w:rsidRPr="007545F7" w:rsidRDefault="009067CA" w:rsidP="00D5715C">
      <w:pPr>
        <w:spacing w:before="0" w:after="120" w:line="276" w:lineRule="auto"/>
        <w:ind w:left="851" w:firstLine="0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ทรัสตีได้รับใบอนุญาตประกอบธุรกิจทรัสตีจากสำนักงาน ก.ล.ต. ในวันที่ </w:t>
      </w:r>
      <w:r w:rsidR="005D7A20" w:rsidRPr="007545F7">
        <w:rPr>
          <w:rFonts w:asciiTheme="minorBidi" w:hAnsiTheme="minorBidi" w:cstheme="minorBidi"/>
          <w:sz w:val="28"/>
        </w:rPr>
        <w:t xml:space="preserve">20 </w:t>
      </w:r>
      <w:r w:rsidR="005D7A20" w:rsidRPr="007545F7">
        <w:rPr>
          <w:rFonts w:asciiTheme="minorBidi" w:hAnsiTheme="minorBidi" w:cstheme="minorBidi" w:hint="cs"/>
          <w:sz w:val="28"/>
          <w:cs/>
        </w:rPr>
        <w:t xml:space="preserve">ธันวาคม </w:t>
      </w:r>
      <w:r w:rsidR="005D7A20" w:rsidRPr="007545F7">
        <w:rPr>
          <w:rFonts w:asciiTheme="minorBidi" w:hAnsiTheme="minorBidi" w:cstheme="minorBidi"/>
          <w:sz w:val="28"/>
        </w:rPr>
        <w:t>2556</w:t>
      </w:r>
    </w:p>
    <w:p w14:paraId="79495517" w14:textId="172F1711" w:rsidR="009067CA" w:rsidRPr="007545F7" w:rsidRDefault="009067CA" w:rsidP="00D5715C">
      <w:pPr>
        <w:pStyle w:val="Heading2"/>
        <w:spacing w:after="120" w:line="276" w:lineRule="auto"/>
      </w:pPr>
      <w:r w:rsidRPr="007545F7">
        <w:rPr>
          <w:cs/>
        </w:rPr>
        <w:t>โครงสร้างผู้ถือหุ้นของทรัสตี</w:t>
      </w:r>
    </w:p>
    <w:p w14:paraId="53E99D3D" w14:textId="5508DF90" w:rsidR="00A30549" w:rsidRPr="007545F7" w:rsidRDefault="009067CA" w:rsidP="00D5715C">
      <w:pPr>
        <w:spacing w:before="0" w:after="120" w:line="276" w:lineRule="auto"/>
        <w:ind w:firstLine="131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โครงสร้างถือหุ้นของทรัสตี ณ วันที่ </w:t>
      </w:r>
      <w:r w:rsidR="00FB7618" w:rsidRPr="007545F7">
        <w:rPr>
          <w:rFonts w:asciiTheme="minorBidi" w:hAnsiTheme="minorBidi" w:cstheme="minorBidi"/>
          <w:sz w:val="28"/>
        </w:rPr>
        <w:t>30</w:t>
      </w:r>
      <w:r w:rsidR="00CE286B" w:rsidRPr="007545F7">
        <w:rPr>
          <w:rFonts w:asciiTheme="minorBidi" w:hAnsiTheme="minorBidi" w:cstheme="minorBidi"/>
          <w:sz w:val="28"/>
        </w:rPr>
        <w:t xml:space="preserve"> </w:t>
      </w:r>
      <w:r w:rsidR="006A7CCF" w:rsidRPr="007545F7">
        <w:rPr>
          <w:rFonts w:asciiTheme="minorBidi" w:hAnsiTheme="minorBidi" w:cstheme="minorBidi" w:hint="cs"/>
          <w:sz w:val="28"/>
          <w:cs/>
        </w:rPr>
        <w:t>กรกฎ</w:t>
      </w:r>
      <w:r w:rsidR="006A7CCF" w:rsidRPr="007545F7">
        <w:rPr>
          <w:rFonts w:asciiTheme="minorBidi" w:hAnsiTheme="minorBidi" w:cstheme="minorBidi"/>
          <w:sz w:val="28"/>
          <w:cs/>
        </w:rPr>
        <w:t xml:space="preserve">าคม </w:t>
      </w:r>
      <w:r w:rsidR="00CE286B" w:rsidRPr="007545F7">
        <w:rPr>
          <w:rFonts w:asciiTheme="minorBidi" w:hAnsiTheme="minorBidi" w:cstheme="minorBidi"/>
          <w:sz w:val="28"/>
        </w:rPr>
        <w:t xml:space="preserve">2567  </w:t>
      </w:r>
      <w:r w:rsidRPr="007545F7">
        <w:rPr>
          <w:rFonts w:asciiTheme="minorBidi" w:hAnsiTheme="minorBidi" w:cstheme="minorBidi"/>
          <w:sz w:val="28"/>
          <w:cs/>
        </w:rPr>
        <w:t>มีดังนี้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2084"/>
        <w:gridCol w:w="2394"/>
      </w:tblGrid>
      <w:tr w:rsidR="00AC25B0" w:rsidRPr="007545F7" w14:paraId="7C12EE03" w14:textId="77777777" w:rsidTr="00062B8E">
        <w:trPr>
          <w:tblHeader/>
        </w:trPr>
        <w:tc>
          <w:tcPr>
            <w:tcW w:w="704" w:type="dxa"/>
            <w:shd w:val="clear" w:color="auto" w:fill="D9D9D9" w:themeFill="background1" w:themeFillShade="D9"/>
          </w:tcPr>
          <w:p w14:paraId="1925FB4F" w14:textId="77777777" w:rsidR="00AC25B0" w:rsidRPr="007545F7" w:rsidRDefault="00AC25B0" w:rsidP="00D5715C">
            <w:pPr>
              <w:spacing w:before="0"/>
              <w:ind w:left="0" w:firstLine="0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7545F7">
              <w:rPr>
                <w:rFonts w:asciiTheme="minorBidi" w:hAnsiTheme="minorBidi" w:cstheme="minorBidi"/>
                <w:sz w:val="28"/>
              </w:rPr>
              <w:lastRenderedPageBreak/>
              <w:tab/>
            </w:r>
            <w:r w:rsidRPr="007545F7">
              <w:rPr>
                <w:rFonts w:asciiTheme="minorBidi" w:hAnsiTheme="minorBidi" w:cstheme="minorBidi"/>
                <w:b/>
                <w:bCs/>
                <w:sz w:val="28"/>
                <w:cs/>
              </w:rPr>
              <w:t>ลำดับ</w:t>
            </w:r>
            <w:r w:rsidRPr="007545F7">
              <w:rPr>
                <w:rFonts w:asciiTheme="minorBidi" w:hAnsiTheme="minorBidi" w:cstheme="minorBidi"/>
                <w:b/>
                <w:bCs/>
                <w:sz w:val="28"/>
              </w:rPr>
              <w:tab/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6126B1FB" w14:textId="77777777" w:rsidR="00AC25B0" w:rsidRPr="007545F7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b/>
                <w:bCs/>
                <w:sz w:val="28"/>
                <w:cs/>
              </w:rPr>
              <w:t>ชื่อผู้ถือหุ้น</w:t>
            </w:r>
          </w:p>
        </w:tc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2486D170" w14:textId="77777777" w:rsidR="00AC25B0" w:rsidRPr="007545F7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7545F7">
              <w:rPr>
                <w:rFonts w:asciiTheme="minorBidi" w:hAnsiTheme="minorBidi" w:cstheme="minorBidi"/>
                <w:b/>
                <w:bCs/>
                <w:sz w:val="28"/>
                <w:cs/>
              </w:rPr>
              <w:t>จำนวนหุ้นที่ถือ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14:paraId="631D74B3" w14:textId="77777777" w:rsidR="00AC25B0" w:rsidRPr="007545F7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7545F7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ร้อยละของจำนวนหุ้นที่จำหน่ายได้แล้วทั้งหมด </w:t>
            </w:r>
            <w:r w:rsidRPr="007545F7">
              <w:rPr>
                <w:rFonts w:asciiTheme="minorBidi" w:hAnsiTheme="minorBidi" w:cstheme="minorBidi"/>
                <w:b/>
                <w:bCs/>
                <w:sz w:val="28"/>
              </w:rPr>
              <w:t>(%)</w:t>
            </w:r>
          </w:p>
        </w:tc>
      </w:tr>
      <w:tr w:rsidR="00AC25B0" w:rsidRPr="007545F7" w14:paraId="5604BF3A" w14:textId="77777777" w:rsidTr="00062B8E">
        <w:tc>
          <w:tcPr>
            <w:tcW w:w="704" w:type="dxa"/>
            <w:shd w:val="clear" w:color="auto" w:fill="auto"/>
            <w:vAlign w:val="center"/>
          </w:tcPr>
          <w:p w14:paraId="7D41D402" w14:textId="77777777" w:rsidR="00AC25B0" w:rsidRPr="007545F7" w:rsidRDefault="00AC25B0" w:rsidP="00D5715C">
            <w:pPr>
              <w:numPr>
                <w:ilvl w:val="0"/>
                <w:numId w:val="54"/>
              </w:numPr>
              <w:spacing w:before="0"/>
              <w:ind w:hanging="553"/>
              <w:contextualSpacing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616F58B8" w14:textId="77777777" w:rsidR="00AC25B0" w:rsidRPr="007545F7" w:rsidRDefault="00AC25B0" w:rsidP="00D5715C">
            <w:pPr>
              <w:spacing w:before="0"/>
              <w:ind w:left="0" w:firstLine="0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cs/>
              </w:rPr>
              <w:t>บริษัท หลักทรัพย์ เคจีไอ (ประเทศไทย) จำกัด (มหาชน)</w:t>
            </w:r>
          </w:p>
        </w:tc>
        <w:tc>
          <w:tcPr>
            <w:tcW w:w="2084" w:type="dxa"/>
            <w:shd w:val="clear" w:color="auto" w:fill="auto"/>
          </w:tcPr>
          <w:p w14:paraId="07AB7EC3" w14:textId="3DD0A99D" w:rsidR="00AC25B0" w:rsidRPr="007545F7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lang w:bidi="ar-SA"/>
              </w:rPr>
              <w:t>10,45</w:t>
            </w:r>
            <w:r w:rsidR="006A7CCF" w:rsidRPr="007545F7">
              <w:rPr>
                <w:rFonts w:asciiTheme="minorBidi" w:eastAsia="Times New Roman" w:hAnsiTheme="minorBidi" w:cstheme="minorBidi"/>
                <w:sz w:val="28"/>
              </w:rPr>
              <w:t>6</w:t>
            </w:r>
            <w:r w:rsidRPr="007545F7">
              <w:rPr>
                <w:rFonts w:asciiTheme="minorBidi" w:eastAsia="Times New Roman" w:hAnsiTheme="minorBidi" w:cstheme="minorBidi"/>
                <w:sz w:val="28"/>
                <w:lang w:bidi="ar-SA"/>
              </w:rPr>
              <w:t>,90</w:t>
            </w:r>
            <w:r w:rsidR="006A7CCF" w:rsidRPr="007545F7">
              <w:rPr>
                <w:rFonts w:asciiTheme="minorBidi" w:eastAsia="Times New Roman" w:hAnsiTheme="minorBidi" w:cstheme="minorBidi"/>
                <w:sz w:val="28"/>
                <w:lang w:bidi="ar-SA"/>
              </w:rPr>
              <w:t>0</w:t>
            </w:r>
          </w:p>
        </w:tc>
        <w:tc>
          <w:tcPr>
            <w:tcW w:w="2394" w:type="dxa"/>
            <w:shd w:val="clear" w:color="auto" w:fill="auto"/>
          </w:tcPr>
          <w:p w14:paraId="592AB23D" w14:textId="0B52E7A3" w:rsidR="00AC25B0" w:rsidRPr="007545F7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rtl/>
                <w:lang w:bidi="ar-SA"/>
              </w:rPr>
              <w:t>99</w:t>
            </w:r>
            <w:r w:rsidRPr="007545F7">
              <w:rPr>
                <w:rFonts w:asciiTheme="minorBidi" w:eastAsia="Times New Roman" w:hAnsiTheme="minorBidi" w:cstheme="minorBidi"/>
                <w:sz w:val="28"/>
                <w:lang w:bidi="ar-SA"/>
              </w:rPr>
              <w:t>.5</w:t>
            </w:r>
            <w:r w:rsidR="006A7CCF" w:rsidRPr="007545F7">
              <w:rPr>
                <w:rFonts w:asciiTheme="minorBidi" w:eastAsia="Times New Roman" w:hAnsiTheme="minorBidi" w:cstheme="minorBidi"/>
                <w:sz w:val="28"/>
                <w:lang w:bidi="ar-SA"/>
              </w:rPr>
              <w:t>895</w:t>
            </w:r>
          </w:p>
        </w:tc>
      </w:tr>
      <w:tr w:rsidR="00AC25B0" w:rsidRPr="007545F7" w14:paraId="46E08200" w14:textId="77777777" w:rsidTr="00062B8E">
        <w:tc>
          <w:tcPr>
            <w:tcW w:w="704" w:type="dxa"/>
            <w:shd w:val="clear" w:color="auto" w:fill="auto"/>
            <w:vAlign w:val="center"/>
          </w:tcPr>
          <w:p w14:paraId="0F28F196" w14:textId="77777777" w:rsidR="00AC25B0" w:rsidRPr="007545F7" w:rsidRDefault="00AC25B0" w:rsidP="00D5715C">
            <w:pPr>
              <w:numPr>
                <w:ilvl w:val="0"/>
                <w:numId w:val="54"/>
              </w:numPr>
              <w:spacing w:before="0"/>
              <w:ind w:left="0" w:firstLine="142"/>
              <w:contextualSpacing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30C8AEFB" w14:textId="77777777" w:rsidR="00AC25B0" w:rsidRPr="007545F7" w:rsidRDefault="00AC25B0" w:rsidP="00D5715C">
            <w:pPr>
              <w:spacing w:before="0"/>
              <w:ind w:left="0" w:firstLine="0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cs/>
              </w:rPr>
              <w:t>นางสาวจันทร์เพ็ญ ชูวงษ์</w:t>
            </w:r>
          </w:p>
        </w:tc>
        <w:tc>
          <w:tcPr>
            <w:tcW w:w="2084" w:type="dxa"/>
            <w:shd w:val="clear" w:color="auto" w:fill="auto"/>
          </w:tcPr>
          <w:p w14:paraId="1DEDA276" w14:textId="77777777" w:rsidR="00AC25B0" w:rsidRPr="007545F7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hAnsiTheme="minorBidi" w:cstheme="minorBidi"/>
                <w:sz w:val="28"/>
              </w:rPr>
              <w:t>11,381</w:t>
            </w:r>
          </w:p>
        </w:tc>
        <w:tc>
          <w:tcPr>
            <w:tcW w:w="2394" w:type="dxa"/>
            <w:shd w:val="clear" w:color="auto" w:fill="auto"/>
          </w:tcPr>
          <w:p w14:paraId="407E4316" w14:textId="77777777" w:rsidR="00AC25B0" w:rsidRPr="007545F7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sz w:val="28"/>
              </w:rPr>
              <w:t>0.1084</w:t>
            </w:r>
          </w:p>
        </w:tc>
      </w:tr>
      <w:tr w:rsidR="00AC25B0" w:rsidRPr="007545F7" w14:paraId="4831FABE" w14:textId="77777777" w:rsidTr="00062B8E">
        <w:tc>
          <w:tcPr>
            <w:tcW w:w="704" w:type="dxa"/>
            <w:shd w:val="clear" w:color="auto" w:fill="auto"/>
            <w:vAlign w:val="center"/>
          </w:tcPr>
          <w:p w14:paraId="2DE82021" w14:textId="77777777" w:rsidR="00AC25B0" w:rsidRPr="007545F7" w:rsidRDefault="00AC25B0" w:rsidP="00D5715C">
            <w:pPr>
              <w:numPr>
                <w:ilvl w:val="0"/>
                <w:numId w:val="54"/>
              </w:numPr>
              <w:spacing w:before="0"/>
              <w:ind w:left="0" w:firstLine="142"/>
              <w:contextualSpacing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3D255B92" w14:textId="77777777" w:rsidR="00AC25B0" w:rsidRPr="007545F7" w:rsidRDefault="00AC25B0" w:rsidP="00D5715C">
            <w:pPr>
              <w:spacing w:before="0"/>
              <w:ind w:left="0" w:firstLine="0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cs/>
              </w:rPr>
              <w:t>นางสาวพรอุมา เทวาหุดี</w:t>
            </w:r>
          </w:p>
        </w:tc>
        <w:tc>
          <w:tcPr>
            <w:tcW w:w="2084" w:type="dxa"/>
            <w:shd w:val="clear" w:color="auto" w:fill="auto"/>
          </w:tcPr>
          <w:p w14:paraId="5D36B1C0" w14:textId="77777777" w:rsidR="00AC25B0" w:rsidRPr="007545F7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lang w:bidi="ar-SA"/>
              </w:rPr>
              <w:t>9,041</w:t>
            </w:r>
          </w:p>
        </w:tc>
        <w:tc>
          <w:tcPr>
            <w:tcW w:w="2394" w:type="dxa"/>
            <w:shd w:val="clear" w:color="auto" w:fill="auto"/>
          </w:tcPr>
          <w:p w14:paraId="164DF80E" w14:textId="77777777" w:rsidR="00AC25B0" w:rsidRPr="007545F7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rtl/>
                <w:lang w:bidi="ar-SA"/>
              </w:rPr>
              <w:t>0</w:t>
            </w:r>
            <w:r w:rsidRPr="007545F7">
              <w:rPr>
                <w:rFonts w:asciiTheme="minorBidi" w:eastAsia="Times New Roman" w:hAnsiTheme="minorBidi" w:cstheme="minorBidi"/>
                <w:sz w:val="28"/>
                <w:lang w:bidi="ar-SA"/>
              </w:rPr>
              <w:t>.0861</w:t>
            </w:r>
          </w:p>
        </w:tc>
      </w:tr>
      <w:tr w:rsidR="00AC25B0" w:rsidRPr="007545F7" w14:paraId="7783AA9F" w14:textId="77777777" w:rsidTr="00062B8E">
        <w:tc>
          <w:tcPr>
            <w:tcW w:w="704" w:type="dxa"/>
            <w:shd w:val="clear" w:color="auto" w:fill="auto"/>
            <w:vAlign w:val="center"/>
          </w:tcPr>
          <w:p w14:paraId="406D13B4" w14:textId="77777777" w:rsidR="00AC25B0" w:rsidRPr="007545F7" w:rsidRDefault="00AC25B0" w:rsidP="00D5715C">
            <w:pPr>
              <w:numPr>
                <w:ilvl w:val="0"/>
                <w:numId w:val="54"/>
              </w:numPr>
              <w:spacing w:before="0"/>
              <w:ind w:left="0" w:firstLine="142"/>
              <w:contextualSpacing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3399C193" w14:textId="77777777" w:rsidR="00AC25B0" w:rsidRPr="007545F7" w:rsidRDefault="00AC25B0" w:rsidP="00D5715C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  <w:cs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cs/>
              </w:rPr>
              <w:t>นางสาวอรนุช อัศวปรีชา</w:t>
            </w:r>
          </w:p>
        </w:tc>
        <w:tc>
          <w:tcPr>
            <w:tcW w:w="2084" w:type="dxa"/>
            <w:shd w:val="clear" w:color="auto" w:fill="auto"/>
          </w:tcPr>
          <w:p w14:paraId="2CA3EE6F" w14:textId="77777777" w:rsidR="00AC25B0" w:rsidRPr="007545F7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lang w:bidi="ar-SA"/>
              </w:rPr>
              <w:t>6,919</w:t>
            </w:r>
          </w:p>
        </w:tc>
        <w:tc>
          <w:tcPr>
            <w:tcW w:w="2394" w:type="dxa"/>
            <w:shd w:val="clear" w:color="auto" w:fill="auto"/>
          </w:tcPr>
          <w:p w14:paraId="27FEDD7C" w14:textId="77777777" w:rsidR="00AC25B0" w:rsidRPr="007545F7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rtl/>
                <w:lang w:bidi="ar-SA"/>
              </w:rPr>
              <w:t>0</w:t>
            </w:r>
            <w:r w:rsidRPr="007545F7">
              <w:rPr>
                <w:rFonts w:asciiTheme="minorBidi" w:eastAsia="Times New Roman" w:hAnsiTheme="minorBidi" w:cstheme="minorBidi"/>
                <w:sz w:val="28"/>
                <w:lang w:bidi="ar-SA"/>
              </w:rPr>
              <w:t>.0659</w:t>
            </w:r>
          </w:p>
        </w:tc>
      </w:tr>
      <w:tr w:rsidR="00AC25B0" w:rsidRPr="007545F7" w14:paraId="5139F3FE" w14:textId="77777777" w:rsidTr="00062B8E">
        <w:tc>
          <w:tcPr>
            <w:tcW w:w="704" w:type="dxa"/>
            <w:shd w:val="clear" w:color="auto" w:fill="auto"/>
            <w:vAlign w:val="center"/>
          </w:tcPr>
          <w:p w14:paraId="11358808" w14:textId="77777777" w:rsidR="00AC25B0" w:rsidRPr="007545F7" w:rsidRDefault="00AC25B0" w:rsidP="00D5715C">
            <w:pPr>
              <w:numPr>
                <w:ilvl w:val="0"/>
                <w:numId w:val="54"/>
              </w:numPr>
              <w:spacing w:before="0"/>
              <w:ind w:left="0" w:firstLine="142"/>
              <w:contextualSpacing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4DB04E88" w14:textId="77777777" w:rsidR="00AC25B0" w:rsidRPr="007545F7" w:rsidRDefault="00AC25B0" w:rsidP="00D5715C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  <w:cs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cs/>
              </w:rPr>
              <w:t>นางสาวเบญจมาศ สุริยาเดช</w:t>
            </w:r>
          </w:p>
        </w:tc>
        <w:tc>
          <w:tcPr>
            <w:tcW w:w="2084" w:type="dxa"/>
            <w:shd w:val="clear" w:color="auto" w:fill="auto"/>
          </w:tcPr>
          <w:p w14:paraId="7FC19703" w14:textId="77777777" w:rsidR="00AC25B0" w:rsidRPr="007545F7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lang w:bidi="ar-SA"/>
              </w:rPr>
              <w:t>6,028</w:t>
            </w:r>
          </w:p>
        </w:tc>
        <w:tc>
          <w:tcPr>
            <w:tcW w:w="2394" w:type="dxa"/>
            <w:shd w:val="clear" w:color="auto" w:fill="auto"/>
          </w:tcPr>
          <w:p w14:paraId="40CB459A" w14:textId="77777777" w:rsidR="00AC25B0" w:rsidRPr="007545F7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rtl/>
                <w:lang w:bidi="ar-SA"/>
              </w:rPr>
              <w:t>0</w:t>
            </w:r>
            <w:r w:rsidRPr="007545F7">
              <w:rPr>
                <w:rFonts w:asciiTheme="minorBidi" w:eastAsia="Times New Roman" w:hAnsiTheme="minorBidi" w:cstheme="minorBidi"/>
                <w:sz w:val="28"/>
                <w:lang w:bidi="ar-SA"/>
              </w:rPr>
              <w:t>.0574</w:t>
            </w:r>
          </w:p>
        </w:tc>
      </w:tr>
      <w:tr w:rsidR="00AC25B0" w:rsidRPr="007545F7" w14:paraId="2340CE90" w14:textId="77777777" w:rsidTr="00062B8E">
        <w:tc>
          <w:tcPr>
            <w:tcW w:w="704" w:type="dxa"/>
            <w:shd w:val="clear" w:color="auto" w:fill="auto"/>
            <w:vAlign w:val="center"/>
          </w:tcPr>
          <w:p w14:paraId="37524951" w14:textId="77777777" w:rsidR="00AC25B0" w:rsidRPr="007545F7" w:rsidRDefault="00AC25B0" w:rsidP="00D5715C">
            <w:pPr>
              <w:numPr>
                <w:ilvl w:val="0"/>
                <w:numId w:val="54"/>
              </w:numPr>
              <w:spacing w:before="0"/>
              <w:ind w:left="0" w:firstLine="142"/>
              <w:contextualSpacing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6AD36D6F" w14:textId="77777777" w:rsidR="00AC25B0" w:rsidRPr="007545F7" w:rsidRDefault="00AC25B0" w:rsidP="00D5715C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cs/>
              </w:rPr>
              <w:t>นางสาวสะการะ ชาติสุทธิพันธุ์</w:t>
            </w:r>
          </w:p>
        </w:tc>
        <w:tc>
          <w:tcPr>
            <w:tcW w:w="2084" w:type="dxa"/>
            <w:shd w:val="clear" w:color="auto" w:fill="auto"/>
          </w:tcPr>
          <w:p w14:paraId="4C1A2054" w14:textId="77777777" w:rsidR="00AC25B0" w:rsidRPr="007545F7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lang w:bidi="ar-SA"/>
              </w:rPr>
              <w:t>3,254</w:t>
            </w:r>
          </w:p>
        </w:tc>
        <w:tc>
          <w:tcPr>
            <w:tcW w:w="2394" w:type="dxa"/>
            <w:shd w:val="clear" w:color="auto" w:fill="auto"/>
          </w:tcPr>
          <w:p w14:paraId="21570AAA" w14:textId="77777777" w:rsidR="00AC25B0" w:rsidRPr="007545F7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rtl/>
                <w:lang w:bidi="ar-SA"/>
              </w:rPr>
              <w:t>0</w:t>
            </w:r>
            <w:r w:rsidRPr="007545F7">
              <w:rPr>
                <w:rFonts w:asciiTheme="minorBidi" w:eastAsia="Times New Roman" w:hAnsiTheme="minorBidi" w:cstheme="minorBidi"/>
                <w:sz w:val="28"/>
                <w:lang w:bidi="ar-SA"/>
              </w:rPr>
              <w:t>.0310</w:t>
            </w:r>
          </w:p>
        </w:tc>
      </w:tr>
      <w:tr w:rsidR="00AC25B0" w:rsidRPr="007545F7" w14:paraId="54068748" w14:textId="77777777" w:rsidTr="00062B8E">
        <w:tc>
          <w:tcPr>
            <w:tcW w:w="704" w:type="dxa"/>
            <w:shd w:val="clear" w:color="auto" w:fill="auto"/>
            <w:vAlign w:val="center"/>
          </w:tcPr>
          <w:p w14:paraId="6BF943B6" w14:textId="77777777" w:rsidR="00AC25B0" w:rsidRPr="007545F7" w:rsidRDefault="00AC25B0" w:rsidP="00D5715C">
            <w:pPr>
              <w:numPr>
                <w:ilvl w:val="0"/>
                <w:numId w:val="54"/>
              </w:numPr>
              <w:spacing w:before="0"/>
              <w:ind w:left="0" w:firstLine="142"/>
              <w:contextualSpacing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54A79D05" w14:textId="77777777" w:rsidR="00AC25B0" w:rsidRPr="007545F7" w:rsidRDefault="00AC25B0" w:rsidP="00D5715C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cs/>
              </w:rPr>
              <w:t>นางสาวเปรวฟ้า กิจรุ่งเรืองศรี</w:t>
            </w:r>
          </w:p>
        </w:tc>
        <w:tc>
          <w:tcPr>
            <w:tcW w:w="2084" w:type="dxa"/>
            <w:shd w:val="clear" w:color="auto" w:fill="auto"/>
          </w:tcPr>
          <w:p w14:paraId="3D3FA50E" w14:textId="77777777" w:rsidR="00AC25B0" w:rsidRPr="007545F7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lang w:bidi="ar-SA"/>
              </w:rPr>
              <w:t>3,108</w:t>
            </w:r>
          </w:p>
        </w:tc>
        <w:tc>
          <w:tcPr>
            <w:tcW w:w="2394" w:type="dxa"/>
            <w:shd w:val="clear" w:color="auto" w:fill="auto"/>
          </w:tcPr>
          <w:p w14:paraId="4DABD490" w14:textId="77777777" w:rsidR="00AC25B0" w:rsidRPr="007545F7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rtl/>
                <w:lang w:bidi="ar-SA"/>
              </w:rPr>
              <w:t>0</w:t>
            </w:r>
            <w:r w:rsidRPr="007545F7">
              <w:rPr>
                <w:rFonts w:asciiTheme="minorBidi" w:eastAsia="Times New Roman" w:hAnsiTheme="minorBidi" w:cstheme="minorBidi"/>
                <w:sz w:val="28"/>
                <w:lang w:bidi="ar-SA"/>
              </w:rPr>
              <w:t>.0296</w:t>
            </w:r>
          </w:p>
        </w:tc>
      </w:tr>
      <w:tr w:rsidR="00AC25B0" w:rsidRPr="007545F7" w14:paraId="3E84ADE0" w14:textId="77777777" w:rsidTr="00062B8E">
        <w:tc>
          <w:tcPr>
            <w:tcW w:w="704" w:type="dxa"/>
            <w:shd w:val="clear" w:color="auto" w:fill="auto"/>
            <w:vAlign w:val="center"/>
          </w:tcPr>
          <w:p w14:paraId="70DF5D64" w14:textId="77777777" w:rsidR="00AC25B0" w:rsidRPr="007545F7" w:rsidRDefault="00AC25B0" w:rsidP="00D5715C">
            <w:pPr>
              <w:numPr>
                <w:ilvl w:val="0"/>
                <w:numId w:val="54"/>
              </w:numPr>
              <w:spacing w:before="0"/>
              <w:ind w:left="0" w:firstLine="142"/>
              <w:contextualSpacing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440EB053" w14:textId="77777777" w:rsidR="00AC25B0" w:rsidRPr="007545F7" w:rsidRDefault="00AC25B0" w:rsidP="00D5715C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  <w:cs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cs/>
              </w:rPr>
              <w:t>นางจิตรวรรณ ดำสุวรรณ</w:t>
            </w:r>
          </w:p>
        </w:tc>
        <w:tc>
          <w:tcPr>
            <w:tcW w:w="2084" w:type="dxa"/>
            <w:shd w:val="clear" w:color="auto" w:fill="auto"/>
          </w:tcPr>
          <w:p w14:paraId="028F48AE" w14:textId="77777777" w:rsidR="00AC25B0" w:rsidRPr="007545F7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lang w:bidi="ar-SA"/>
              </w:rPr>
              <w:t>1,793</w:t>
            </w:r>
          </w:p>
        </w:tc>
        <w:tc>
          <w:tcPr>
            <w:tcW w:w="2394" w:type="dxa"/>
            <w:shd w:val="clear" w:color="auto" w:fill="auto"/>
          </w:tcPr>
          <w:p w14:paraId="4DE3FD99" w14:textId="77777777" w:rsidR="00AC25B0" w:rsidRPr="007545F7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rtl/>
                <w:lang w:bidi="ar-SA"/>
              </w:rPr>
              <w:t>0</w:t>
            </w:r>
            <w:r w:rsidRPr="007545F7">
              <w:rPr>
                <w:rFonts w:asciiTheme="minorBidi" w:eastAsia="Times New Roman" w:hAnsiTheme="minorBidi" w:cstheme="minorBidi"/>
                <w:sz w:val="28"/>
                <w:lang w:bidi="ar-SA"/>
              </w:rPr>
              <w:t>.0171</w:t>
            </w:r>
          </w:p>
        </w:tc>
      </w:tr>
      <w:tr w:rsidR="00AC25B0" w:rsidRPr="007545F7" w14:paraId="5DEA74D2" w14:textId="77777777" w:rsidTr="00062B8E">
        <w:tc>
          <w:tcPr>
            <w:tcW w:w="704" w:type="dxa"/>
            <w:shd w:val="clear" w:color="auto" w:fill="auto"/>
            <w:vAlign w:val="center"/>
          </w:tcPr>
          <w:p w14:paraId="030F4C4F" w14:textId="77777777" w:rsidR="00AC25B0" w:rsidRPr="007545F7" w:rsidRDefault="00AC25B0" w:rsidP="00D5715C">
            <w:pPr>
              <w:numPr>
                <w:ilvl w:val="0"/>
                <w:numId w:val="54"/>
              </w:numPr>
              <w:spacing w:before="0"/>
              <w:ind w:left="0" w:firstLine="142"/>
              <w:contextualSpacing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7CEF35AF" w14:textId="77777777" w:rsidR="00AC25B0" w:rsidRPr="007545F7" w:rsidRDefault="00AC25B0" w:rsidP="00D5715C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  <w:cs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cs/>
              </w:rPr>
              <w:t>นายสมชาย เอี่ยมอุ่น</w:t>
            </w:r>
          </w:p>
        </w:tc>
        <w:tc>
          <w:tcPr>
            <w:tcW w:w="2084" w:type="dxa"/>
            <w:shd w:val="clear" w:color="auto" w:fill="auto"/>
          </w:tcPr>
          <w:p w14:paraId="7FEB633F" w14:textId="77777777" w:rsidR="00AC25B0" w:rsidRPr="007545F7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lang w:bidi="ar-SA"/>
              </w:rPr>
              <w:t>544</w:t>
            </w:r>
          </w:p>
        </w:tc>
        <w:tc>
          <w:tcPr>
            <w:tcW w:w="2394" w:type="dxa"/>
            <w:shd w:val="clear" w:color="auto" w:fill="auto"/>
          </w:tcPr>
          <w:p w14:paraId="044B7595" w14:textId="77777777" w:rsidR="00AC25B0" w:rsidRPr="007545F7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rtl/>
                <w:lang w:bidi="ar-SA"/>
              </w:rPr>
              <w:t>0</w:t>
            </w:r>
            <w:r w:rsidRPr="007545F7">
              <w:rPr>
                <w:rFonts w:asciiTheme="minorBidi" w:eastAsia="Times New Roman" w:hAnsiTheme="minorBidi" w:cstheme="minorBidi"/>
                <w:sz w:val="28"/>
                <w:lang w:bidi="ar-SA"/>
              </w:rPr>
              <w:t>.0052</w:t>
            </w:r>
          </w:p>
        </w:tc>
      </w:tr>
      <w:tr w:rsidR="00AC25B0" w:rsidRPr="007545F7" w14:paraId="16B34134" w14:textId="77777777" w:rsidTr="00062B8E">
        <w:tc>
          <w:tcPr>
            <w:tcW w:w="704" w:type="dxa"/>
            <w:shd w:val="clear" w:color="auto" w:fill="auto"/>
            <w:vAlign w:val="center"/>
          </w:tcPr>
          <w:p w14:paraId="06909620" w14:textId="77777777" w:rsidR="00AC25B0" w:rsidRPr="007545F7" w:rsidRDefault="00AC25B0" w:rsidP="00D5715C">
            <w:pPr>
              <w:numPr>
                <w:ilvl w:val="0"/>
                <w:numId w:val="54"/>
              </w:numPr>
              <w:spacing w:before="0"/>
              <w:ind w:left="0" w:firstLine="142"/>
              <w:contextualSpacing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73DC0A6F" w14:textId="77777777" w:rsidR="00AC25B0" w:rsidRPr="007545F7" w:rsidRDefault="00AC25B0" w:rsidP="00D5715C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  <w:cs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cs/>
              </w:rPr>
              <w:t>นายสยาม ระเบียบธรรม</w:t>
            </w:r>
          </w:p>
        </w:tc>
        <w:tc>
          <w:tcPr>
            <w:tcW w:w="2084" w:type="dxa"/>
            <w:shd w:val="clear" w:color="auto" w:fill="auto"/>
          </w:tcPr>
          <w:p w14:paraId="5B894919" w14:textId="77777777" w:rsidR="00AC25B0" w:rsidRPr="007545F7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lang w:bidi="ar-SA"/>
              </w:rPr>
              <w:t>537</w:t>
            </w:r>
          </w:p>
        </w:tc>
        <w:tc>
          <w:tcPr>
            <w:tcW w:w="2394" w:type="dxa"/>
            <w:shd w:val="clear" w:color="auto" w:fill="auto"/>
          </w:tcPr>
          <w:p w14:paraId="3CC618D4" w14:textId="77777777" w:rsidR="00AC25B0" w:rsidRPr="007545F7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rtl/>
                <w:lang w:bidi="ar-SA"/>
              </w:rPr>
              <w:t>0</w:t>
            </w:r>
            <w:r w:rsidRPr="007545F7">
              <w:rPr>
                <w:rFonts w:asciiTheme="minorBidi" w:eastAsia="Times New Roman" w:hAnsiTheme="minorBidi" w:cstheme="minorBidi"/>
                <w:sz w:val="28"/>
                <w:lang w:bidi="ar-SA"/>
              </w:rPr>
              <w:t>.0051</w:t>
            </w:r>
          </w:p>
        </w:tc>
      </w:tr>
      <w:tr w:rsidR="00AC25B0" w:rsidRPr="007545F7" w14:paraId="7D94A9C9" w14:textId="77777777" w:rsidTr="00D5715C">
        <w:trPr>
          <w:trHeight w:val="241"/>
        </w:trPr>
        <w:tc>
          <w:tcPr>
            <w:tcW w:w="704" w:type="dxa"/>
            <w:shd w:val="clear" w:color="auto" w:fill="auto"/>
            <w:vAlign w:val="center"/>
          </w:tcPr>
          <w:p w14:paraId="75D9269A" w14:textId="77777777" w:rsidR="00AC25B0" w:rsidRPr="007545F7" w:rsidRDefault="00AC25B0" w:rsidP="00D5715C">
            <w:pPr>
              <w:numPr>
                <w:ilvl w:val="0"/>
                <w:numId w:val="54"/>
              </w:numPr>
              <w:spacing w:before="0"/>
              <w:ind w:left="0" w:firstLine="142"/>
              <w:contextualSpacing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26AAE36C" w14:textId="77777777" w:rsidR="00AC25B0" w:rsidRPr="007545F7" w:rsidRDefault="00AC25B0" w:rsidP="00D5715C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  <w:cs/>
                <w:lang w:bidi="ar-SA"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cs/>
              </w:rPr>
              <w:t>นายนวพร เนียมนาค</w:t>
            </w:r>
          </w:p>
        </w:tc>
        <w:tc>
          <w:tcPr>
            <w:tcW w:w="2084" w:type="dxa"/>
            <w:shd w:val="clear" w:color="auto" w:fill="auto"/>
          </w:tcPr>
          <w:p w14:paraId="04E37B48" w14:textId="77777777" w:rsidR="00AC25B0" w:rsidRPr="007545F7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lang w:bidi="ar-SA"/>
              </w:rPr>
              <w:t>495</w:t>
            </w:r>
          </w:p>
        </w:tc>
        <w:tc>
          <w:tcPr>
            <w:tcW w:w="2394" w:type="dxa"/>
            <w:shd w:val="clear" w:color="auto" w:fill="auto"/>
          </w:tcPr>
          <w:p w14:paraId="25FD32DA" w14:textId="77777777" w:rsidR="00AC25B0" w:rsidRPr="007545F7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7545F7">
              <w:rPr>
                <w:rFonts w:asciiTheme="minorBidi" w:eastAsia="Times New Roman" w:hAnsiTheme="minorBidi" w:cstheme="minorBidi"/>
                <w:sz w:val="28"/>
                <w:rtl/>
                <w:lang w:bidi="ar-SA"/>
              </w:rPr>
              <w:t>0</w:t>
            </w:r>
            <w:r w:rsidRPr="007545F7">
              <w:rPr>
                <w:rFonts w:asciiTheme="minorBidi" w:eastAsia="Times New Roman" w:hAnsiTheme="minorBidi" w:cstheme="minorBidi"/>
                <w:sz w:val="28"/>
                <w:lang w:bidi="ar-SA"/>
              </w:rPr>
              <w:t>.0047</w:t>
            </w:r>
          </w:p>
        </w:tc>
      </w:tr>
      <w:tr w:rsidR="00AC25B0" w:rsidRPr="007545F7" w14:paraId="66C8F037" w14:textId="77777777" w:rsidTr="00062B8E">
        <w:tc>
          <w:tcPr>
            <w:tcW w:w="5098" w:type="dxa"/>
            <w:gridSpan w:val="2"/>
            <w:shd w:val="clear" w:color="auto" w:fill="auto"/>
          </w:tcPr>
          <w:p w14:paraId="4B4286FE" w14:textId="77777777" w:rsidR="00AC25B0" w:rsidRPr="007545F7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7545F7">
              <w:rPr>
                <w:rFonts w:asciiTheme="minorBidi" w:hAnsiTheme="minorBidi" w:cstheme="minorBidi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084" w:type="dxa"/>
            <w:shd w:val="clear" w:color="auto" w:fill="auto"/>
          </w:tcPr>
          <w:p w14:paraId="5241AB98" w14:textId="77777777" w:rsidR="00AC25B0" w:rsidRPr="007545F7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7545F7">
              <w:rPr>
                <w:rFonts w:asciiTheme="minorBidi" w:hAnsiTheme="minorBidi" w:cstheme="minorBidi"/>
                <w:b/>
                <w:bCs/>
                <w:sz w:val="28"/>
              </w:rPr>
              <w:t>10,500,000</w:t>
            </w:r>
          </w:p>
        </w:tc>
        <w:tc>
          <w:tcPr>
            <w:tcW w:w="2394" w:type="dxa"/>
            <w:shd w:val="clear" w:color="auto" w:fill="auto"/>
          </w:tcPr>
          <w:p w14:paraId="3C60C095" w14:textId="77777777" w:rsidR="00AC25B0" w:rsidRPr="007545F7" w:rsidRDefault="00AC25B0" w:rsidP="00D5715C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7545F7">
              <w:rPr>
                <w:rFonts w:asciiTheme="minorBidi" w:hAnsiTheme="minorBidi" w:cstheme="minorBidi"/>
                <w:b/>
                <w:bCs/>
                <w:sz w:val="28"/>
              </w:rPr>
              <w:t>100.00</w:t>
            </w:r>
          </w:p>
        </w:tc>
      </w:tr>
    </w:tbl>
    <w:p w14:paraId="4A61BF29" w14:textId="77777777" w:rsidR="00063B2C" w:rsidRPr="007545F7" w:rsidRDefault="00063B2C" w:rsidP="00C0419A">
      <w:pPr>
        <w:tabs>
          <w:tab w:val="left" w:pos="720"/>
        </w:tabs>
        <w:spacing w:before="0" w:after="120" w:line="276" w:lineRule="auto"/>
        <w:ind w:left="0" w:firstLine="0"/>
        <w:jc w:val="thaiDistribute"/>
        <w:rPr>
          <w:rFonts w:asciiTheme="minorBidi" w:hAnsiTheme="minorBidi" w:cstheme="minorBidi"/>
          <w:b/>
          <w:bCs/>
          <w:sz w:val="28"/>
        </w:rPr>
      </w:pPr>
    </w:p>
    <w:p w14:paraId="584F0B41" w14:textId="42DD99CA" w:rsidR="009067CA" w:rsidRPr="007545F7" w:rsidRDefault="009067CA" w:rsidP="00C0419A">
      <w:pPr>
        <w:spacing w:before="0" w:after="120" w:line="276" w:lineRule="auto"/>
        <w:ind w:left="360" w:firstLine="349"/>
        <w:jc w:val="thaiDistribute"/>
        <w:rPr>
          <w:rFonts w:asciiTheme="minorBidi" w:hAnsiTheme="minorBidi" w:cstheme="minorBidi"/>
          <w:b/>
          <w:bCs/>
          <w:sz w:val="28"/>
        </w:rPr>
      </w:pPr>
      <w:r w:rsidRPr="007545F7">
        <w:rPr>
          <w:rFonts w:asciiTheme="minorBidi" w:hAnsiTheme="minorBidi" w:cstheme="minorBidi"/>
          <w:b/>
          <w:bCs/>
          <w:sz w:val="28"/>
          <w:cs/>
        </w:rPr>
        <w:t>หน้าที่และความรับผิดชอบในการเป็นทรัสตี</w:t>
      </w:r>
    </w:p>
    <w:p w14:paraId="54A92B2E" w14:textId="4D856D41" w:rsidR="001C21BB" w:rsidRPr="007545F7" w:rsidRDefault="001C21BB" w:rsidP="009E7530">
      <w:pPr>
        <w:spacing w:before="0" w:after="120" w:line="276" w:lineRule="auto"/>
        <w:ind w:left="360" w:firstLine="349"/>
        <w:jc w:val="thaiDistribute"/>
        <w:rPr>
          <w:rFonts w:asciiTheme="minorBidi" w:hAnsiTheme="minorBidi" w:cstheme="minorBidi"/>
          <w:b/>
          <w:bCs/>
          <w:sz w:val="28"/>
          <w:u w:val="single"/>
        </w:rPr>
      </w:pPr>
      <w:r w:rsidRPr="007545F7">
        <w:rPr>
          <w:rFonts w:asciiTheme="minorBidi" w:hAnsiTheme="minorBidi" w:cstheme="minorBidi"/>
          <w:b/>
          <w:bCs/>
          <w:sz w:val="28"/>
          <w:u w:val="single"/>
          <w:cs/>
        </w:rPr>
        <w:t>หน้าที่</w:t>
      </w:r>
    </w:p>
    <w:p w14:paraId="0E59C5C6" w14:textId="11E4485E" w:rsidR="00C20A4D" w:rsidRPr="007545F7" w:rsidRDefault="00C20A4D" w:rsidP="00D5715C">
      <w:pPr>
        <w:pStyle w:val="ListParagraph"/>
        <w:numPr>
          <w:ilvl w:val="2"/>
          <w:numId w:val="73"/>
        </w:numPr>
        <w:spacing w:after="120" w:line="276" w:lineRule="auto"/>
        <w:ind w:left="1440"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 w:hint="cs"/>
          <w:sz w:val="28"/>
          <w:cs/>
        </w:rPr>
        <w:t>หน้าที่ในการจัดการทรัพย์สิน</w:t>
      </w:r>
    </w:p>
    <w:p w14:paraId="108938CA" w14:textId="6A292C70" w:rsidR="00C20A4D" w:rsidRPr="007545F7" w:rsidRDefault="00C20A4D" w:rsidP="00D5715C">
      <w:pPr>
        <w:pStyle w:val="ListParagraph"/>
        <w:numPr>
          <w:ilvl w:val="1"/>
          <w:numId w:val="37"/>
        </w:numPr>
        <w:spacing w:after="120" w:line="276" w:lineRule="auto"/>
        <w:ind w:left="1800"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>มอบหมายการบริหารจัดการกองทรัสต์ให้แก่ผู้จัดการกองทรัสต์ที่ได้รับความเห็นชอบจากสำนักงาน ก.ล.ต. เว้นแต่เป็นการจัดการทรัพย์สินอื่นที่มิใช่ทรัพย์สินหลัก ซึ่งทรัสตีอาจดำเนินการด้วยตนเองได้</w:t>
      </w:r>
      <w:r w:rsidRPr="007545F7">
        <w:rPr>
          <w:rFonts w:asciiTheme="minorBidi" w:hAnsiTheme="minorBidi" w:cstheme="minorBidi" w:hint="cs"/>
          <w:sz w:val="28"/>
          <w:cs/>
        </w:rPr>
        <w:t xml:space="preserve"> หรือมอบหมายให้บุคคลอื่นดำเนินการ</w:t>
      </w:r>
    </w:p>
    <w:p w14:paraId="40D719E8" w14:textId="10A1215A" w:rsidR="00C20A4D" w:rsidRPr="007545F7" w:rsidRDefault="00C20A4D" w:rsidP="00D5715C">
      <w:pPr>
        <w:pStyle w:val="ListParagraph"/>
        <w:numPr>
          <w:ilvl w:val="1"/>
          <w:numId w:val="37"/>
        </w:numPr>
        <w:spacing w:after="120" w:line="276" w:lineRule="auto"/>
        <w:ind w:left="1800"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/>
          <w:sz w:val="28"/>
          <w:cs/>
        </w:rPr>
        <w:t xml:space="preserve">มอบหมายให้บุคคลอื่นที่มิใช่ผู้จัดการกองทรัสต์เป็นผู้รับดำเนินการ ต้องปฏิบัติให้เป็นไปตามหลักเกณฑ์ที่กำหนดในประกาศคณะกรรมการกำกับตลาดทุนว่าด้วยการให้บุคคลอื่นเป็นผู้รับดำเนินการในงานที่เกี่ยวข้องกับการประกอบธุรกิจ ในส่วนที่เกี่ยวกับการให้บุคคลอื่นเป็นผู้รับดำเนินการในงานที่เกี่ยวกับการลงทุนของกองทรัสต์ </w:t>
      </w:r>
    </w:p>
    <w:p w14:paraId="4E64A5A2" w14:textId="331B76FC" w:rsidR="00C20A4D" w:rsidRPr="007545F7" w:rsidRDefault="00C20A4D" w:rsidP="00D5715C">
      <w:pPr>
        <w:pStyle w:val="ListParagraph"/>
        <w:numPr>
          <w:ilvl w:val="2"/>
          <w:numId w:val="73"/>
        </w:numPr>
        <w:spacing w:after="120" w:line="276" w:lineRule="auto"/>
        <w:ind w:left="1440"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 w:hint="cs"/>
          <w:sz w:val="28"/>
          <w:cs/>
        </w:rPr>
        <w:t>หน้าที่ในการจัดระบบงานของทรัสตี</w:t>
      </w:r>
    </w:p>
    <w:p w14:paraId="19F6BD07" w14:textId="2E9F30BC" w:rsidR="00C20A4D" w:rsidRPr="007545F7" w:rsidRDefault="00C20A4D" w:rsidP="00D5715C">
      <w:pPr>
        <w:pStyle w:val="ListParagraph"/>
        <w:numPr>
          <w:ilvl w:val="1"/>
          <w:numId w:val="4"/>
        </w:numPr>
        <w:spacing w:after="120" w:line="276" w:lineRule="auto"/>
        <w:ind w:left="1800"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 w:hint="cs"/>
          <w:sz w:val="28"/>
          <w:cs/>
        </w:rPr>
        <w:t>แยกกองทรัสต์ออกจากทรัพย์สินส่วนตัวของทรัสตี โดยในการเก็บรักษาทรัพย์สินออกจากทรัพย์สินของกองทรัสต์อื่นหรือทรัพย์สินส่วนตัวของทรัสตี</w:t>
      </w:r>
    </w:p>
    <w:p w14:paraId="25DDF9CD" w14:textId="5580FB53" w:rsidR="00C20A4D" w:rsidRPr="007545F7" w:rsidRDefault="00C20A4D" w:rsidP="00D5715C">
      <w:pPr>
        <w:pStyle w:val="ListParagraph"/>
        <w:numPr>
          <w:ilvl w:val="1"/>
          <w:numId w:val="4"/>
        </w:numPr>
        <w:spacing w:after="120" w:line="276" w:lineRule="auto"/>
        <w:ind w:left="1800"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 w:hint="cs"/>
          <w:sz w:val="28"/>
          <w:cs/>
        </w:rPr>
        <w:lastRenderedPageBreak/>
        <w:t>ตรวจสอบการจัดการกองทรัสต์ของผู้จัดการกองทรัสต์เพื่อให้เป็นไปตามสัญญาก่อตั้งทรัสต์ และพระราชบัญญัติทรัสต์ และกฎหมายอื่นที่เกี่ยวข้อง</w:t>
      </w:r>
    </w:p>
    <w:p w14:paraId="0757A059" w14:textId="6590A2AA" w:rsidR="00C20A4D" w:rsidRPr="007545F7" w:rsidRDefault="00C20A4D" w:rsidP="00D5715C">
      <w:pPr>
        <w:pStyle w:val="ListParagraph"/>
        <w:numPr>
          <w:ilvl w:val="1"/>
          <w:numId w:val="4"/>
        </w:numPr>
        <w:spacing w:after="120" w:line="276" w:lineRule="auto"/>
        <w:ind w:left="1800"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 w:hint="cs"/>
          <w:sz w:val="28"/>
          <w:cs/>
        </w:rPr>
        <w:t>บันทึกกรรมสิทธิ์หรือสิทธิเหนือทรัพย์สินในกองทรัสต์ รายได้ รายจ่ายและหนี้สินของกองทรัสต์ ตลอดจนบัญชีที่เกี่ยวข้องกับกองทรัสต์</w:t>
      </w:r>
    </w:p>
    <w:p w14:paraId="382CC023" w14:textId="2D519F11" w:rsidR="00C20A4D" w:rsidRPr="007545F7" w:rsidRDefault="00C20A4D" w:rsidP="00D5715C">
      <w:pPr>
        <w:pStyle w:val="ListParagraph"/>
        <w:numPr>
          <w:ilvl w:val="1"/>
          <w:numId w:val="4"/>
        </w:numPr>
        <w:spacing w:after="120" w:line="276" w:lineRule="auto"/>
        <w:ind w:left="1800"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 w:hint="cs"/>
          <w:sz w:val="28"/>
          <w:cs/>
        </w:rPr>
        <w:t>ตรวจสอบดูแลและติดตามการทำหน้าที่ของผู้จัดการกองทรัสต์หรือผู้รับมอบหมายรายอื่น (ถ้ามี) เพื่อสิทธิประโยชน์ของกองทรัสต์</w:t>
      </w:r>
    </w:p>
    <w:p w14:paraId="0E53755C" w14:textId="25CD09AC" w:rsidR="00490075" w:rsidRPr="007545F7" w:rsidRDefault="00490075" w:rsidP="00D5715C">
      <w:pPr>
        <w:pStyle w:val="ListParagraph"/>
        <w:numPr>
          <w:ilvl w:val="1"/>
          <w:numId w:val="4"/>
        </w:numPr>
        <w:spacing w:after="120" w:line="276" w:lineRule="auto"/>
        <w:ind w:left="1800"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 w:hint="cs"/>
          <w:sz w:val="28"/>
          <w:cs/>
        </w:rPr>
        <w:t>ควบคุม ตรวจสอบ และป้องกันมิให้มีการจัดการกองทรัสต์ไม่เป็นไปตามสัญญาก่อตั้งทรัสต์ และพระราชบัญญัติทรัสต์ และมิให้มีการทุจริตในการจัดการกองทรัสต์</w:t>
      </w:r>
    </w:p>
    <w:p w14:paraId="275E26F0" w14:textId="2054A7F5" w:rsidR="003B1877" w:rsidRPr="007545F7" w:rsidRDefault="003B1877" w:rsidP="00D5715C">
      <w:pPr>
        <w:pStyle w:val="ListParagraph"/>
        <w:numPr>
          <w:ilvl w:val="1"/>
          <w:numId w:val="4"/>
        </w:numPr>
        <w:spacing w:after="120" w:line="276" w:lineRule="auto"/>
        <w:ind w:left="1800" w:right="-32"/>
        <w:contextualSpacing w:val="0"/>
        <w:jc w:val="thaiDistribute"/>
        <w:rPr>
          <w:rFonts w:asciiTheme="minorBidi" w:hAnsiTheme="minorBidi" w:cstheme="minorBidi"/>
          <w:sz w:val="28"/>
          <w:cs/>
        </w:rPr>
      </w:pPr>
      <w:r w:rsidRPr="007545F7">
        <w:rPr>
          <w:rFonts w:asciiTheme="minorBidi" w:hAnsiTheme="minorBidi" w:cstheme="minorBidi" w:hint="cs"/>
          <w:sz w:val="28"/>
          <w:cs/>
        </w:rPr>
        <w:t>จัดทำบัญชีทรัพย์สินของกองทรัสต์แยกต่างหากจากบัญชีอื่นๆ ของทรัสตีในกรณ</w:t>
      </w:r>
      <w:r w:rsidR="006C77A5" w:rsidRPr="007545F7">
        <w:rPr>
          <w:rFonts w:asciiTheme="minorBidi" w:hAnsiTheme="minorBidi" w:cstheme="minorBidi" w:hint="cs"/>
          <w:sz w:val="28"/>
          <w:cs/>
        </w:rPr>
        <w:t>ีที่</w:t>
      </w:r>
      <w:r w:rsidRPr="007545F7">
        <w:rPr>
          <w:rFonts w:asciiTheme="minorBidi" w:hAnsiTheme="minorBidi" w:cstheme="minorBidi" w:hint="cs"/>
          <w:sz w:val="28"/>
          <w:cs/>
        </w:rPr>
        <w:t>ทรัสตีจัดการกองทรัสต์หลายกอง ต้องจัดทำบัญชีทรัพย์สินของกองทรัสต์</w:t>
      </w:r>
      <w:r w:rsidR="00F64B20" w:rsidRPr="007545F7">
        <w:rPr>
          <w:rFonts w:asciiTheme="minorBidi" w:hAnsiTheme="minorBidi" w:cstheme="minorBidi" w:hint="cs"/>
          <w:sz w:val="28"/>
          <w:cs/>
        </w:rPr>
        <w:t xml:space="preserve">แต่ละกองแยกต่างหากออกจากกัน และบันทึกบัญชีให้ถูกต้องครบถ้วนและเป็นปัจจุบัน </w:t>
      </w:r>
    </w:p>
    <w:p w14:paraId="124B96D0" w14:textId="546B3085" w:rsidR="00C20A4D" w:rsidRPr="007545F7" w:rsidRDefault="00F64B20" w:rsidP="00D5715C">
      <w:pPr>
        <w:pStyle w:val="ListParagraph"/>
        <w:numPr>
          <w:ilvl w:val="2"/>
          <w:numId w:val="73"/>
        </w:numPr>
        <w:spacing w:after="120" w:line="276" w:lineRule="auto"/>
        <w:ind w:left="1440"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 w:hint="cs"/>
          <w:sz w:val="28"/>
          <w:cs/>
        </w:rPr>
        <w:t>หน้าที่ในการบริหารจัดการกองทรัสต์</w:t>
      </w:r>
    </w:p>
    <w:p w14:paraId="19752753" w14:textId="469BECC1" w:rsidR="00F64B20" w:rsidRPr="007545F7" w:rsidRDefault="00F64B20" w:rsidP="00D5715C">
      <w:pPr>
        <w:pStyle w:val="ListParagraph"/>
        <w:numPr>
          <w:ilvl w:val="0"/>
          <w:numId w:val="119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 w:hint="cs"/>
          <w:sz w:val="28"/>
          <w:cs/>
        </w:rPr>
        <w:t xml:space="preserve">เข้าร่วมประชุมผู้ถือหน่วยทรัสต์ทุกครั้ง โดยหากมีการขอมติผู้ถือหน่วยทรัสต์เพื่อดำเนินการอย่างใดอย่างหนึ่ง ทรัสตีต้องตอบข้อซักถามและให้ความเห็นเกี่ยวกับการดำเนินการหรือเรื่องที่ขอมติว่าเป็นไปตามสัญญาก่อตั้งทรัสต์ หรือกฎหมายที่เกี่ยวข้องหรือไม่  และ/หรือ ทักท้วงและแจ้งให้ผู้ถือหน่วยทรัสต์ทราบว่าการดำเนินการดังกล่าว หรือเรื่องที่ขอมติไม่สามารถกระทำได้ หากไม่เป็นไปตามสัญญาก่อตั้งทรัสต์หรือกฎหมายที่เกี่ยวข้อง </w:t>
      </w:r>
    </w:p>
    <w:p w14:paraId="3EE69F80" w14:textId="3FA3B88B" w:rsidR="009D4203" w:rsidRPr="007545F7" w:rsidRDefault="009D4203" w:rsidP="00D5715C">
      <w:pPr>
        <w:pStyle w:val="ListParagraph"/>
        <w:spacing w:after="120" w:line="276" w:lineRule="auto"/>
        <w:ind w:left="1800" w:right="-32" w:firstLine="0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 w:hint="cs"/>
          <w:sz w:val="28"/>
          <w:cs/>
        </w:rPr>
        <w:t>กรณีทรัสตีเป็นผู้ถือหน่วยทรัสต์ในกองทรัสต์ หากต้องมีการออกเสียงหรือดำเนินการใดๆใด</w:t>
      </w:r>
      <w:r w:rsidR="004D2777" w:rsidRPr="007545F7">
        <w:rPr>
          <w:rFonts w:asciiTheme="minorBidi" w:hAnsiTheme="minorBidi" w:cstheme="minorBidi" w:hint="cs"/>
          <w:sz w:val="28"/>
          <w:cs/>
        </w:rPr>
        <w:t xml:space="preserve"> </w:t>
      </w:r>
      <w:r w:rsidRPr="007545F7">
        <w:rPr>
          <w:rFonts w:asciiTheme="minorBidi" w:hAnsiTheme="minorBidi" w:cstheme="minorBidi" w:hint="cs"/>
          <w:sz w:val="28"/>
          <w:cs/>
        </w:rPr>
        <w:t xml:space="preserve">ๆ ในฐานะผู้ถือหน่วยทรัสต์ ทรัสตีจะคำนึงถึงและรักษาผลประโยชน์สูงสุดของผู้ถือหน่วยทรัสต์โดยรวม และตั้งอยู่บนความซื่อสัตย์สุจริต และรอบคอบระมัดระวัง ไม่ก่อให้เกิดความขัดแย้งหรือกระทบต่อการปฏิบัติหน้าที่ในฐานะทรัสตีของกองทรัสต์ </w:t>
      </w:r>
    </w:p>
    <w:p w14:paraId="2349E54E" w14:textId="61FDD0BA" w:rsidR="00400A6F" w:rsidRPr="007545F7" w:rsidRDefault="00400A6F" w:rsidP="00D5715C">
      <w:pPr>
        <w:pStyle w:val="ListParagraph"/>
        <w:numPr>
          <w:ilvl w:val="0"/>
          <w:numId w:val="119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 w:hint="cs"/>
          <w:sz w:val="28"/>
          <w:cs/>
        </w:rPr>
        <w:t>บังคับชำระหนี้หรือดูแลให้มีการบังคับชำระหนี้เพื่อให้เป็นไปตามข้อสัญญาระหว่</w:t>
      </w:r>
      <w:r w:rsidR="00D16F2C">
        <w:rPr>
          <w:rFonts w:asciiTheme="minorBidi" w:hAnsiTheme="minorBidi" w:cstheme="minorBidi" w:hint="cs"/>
          <w:sz w:val="28"/>
          <w:cs/>
        </w:rPr>
        <w:t>า</w:t>
      </w:r>
      <w:r w:rsidRPr="007545F7">
        <w:rPr>
          <w:rFonts w:asciiTheme="minorBidi" w:hAnsiTheme="minorBidi" w:cstheme="minorBidi" w:hint="cs"/>
          <w:sz w:val="28"/>
          <w:cs/>
        </w:rPr>
        <w:t xml:space="preserve">งกองทรัสต์กับบุคคลอื่น </w:t>
      </w:r>
    </w:p>
    <w:p w14:paraId="1D8AB43F" w14:textId="2F04FAAD" w:rsidR="009757FC" w:rsidRPr="007545F7" w:rsidRDefault="009757FC" w:rsidP="00D5715C">
      <w:pPr>
        <w:pStyle w:val="ListParagraph"/>
        <w:numPr>
          <w:ilvl w:val="0"/>
          <w:numId w:val="119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 w:hint="cs"/>
          <w:sz w:val="28"/>
          <w:cs/>
        </w:rPr>
        <w:t xml:space="preserve">ไม่นำหนี้ที่ทรัสตีเป็นลูกหนี้บุคคลภายนอกอันมิได้เกิดจากการปฏิบัติหน้าที่เป็นทรัสตีมาหักกลบหนี้ที่มีกับบุคคลภายนอกเป็นลูกหนี้ทรัสตี เนื่องจากการจัดการกองทรัสต์ </w:t>
      </w:r>
    </w:p>
    <w:p w14:paraId="729F1F4C" w14:textId="2C452AE3" w:rsidR="009757FC" w:rsidRPr="007545F7" w:rsidRDefault="009757FC" w:rsidP="00D5715C">
      <w:pPr>
        <w:pStyle w:val="ListParagraph"/>
        <w:numPr>
          <w:ilvl w:val="0"/>
          <w:numId w:val="119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 w:hint="cs"/>
          <w:sz w:val="28"/>
          <w:cs/>
        </w:rPr>
        <w:t>กรณีทรัสตีเข้าทำนิติกรรมหรือธุรกรรมต่าง</w:t>
      </w:r>
      <w:r w:rsidR="004D2777" w:rsidRPr="007545F7">
        <w:rPr>
          <w:rFonts w:asciiTheme="minorBidi" w:hAnsiTheme="minorBidi" w:cstheme="minorBidi" w:hint="cs"/>
          <w:sz w:val="28"/>
          <w:cs/>
        </w:rPr>
        <w:t xml:space="preserve"> </w:t>
      </w:r>
      <w:r w:rsidRPr="007545F7">
        <w:rPr>
          <w:rFonts w:asciiTheme="minorBidi" w:hAnsiTheme="minorBidi" w:cstheme="minorBidi" w:hint="cs"/>
          <w:sz w:val="28"/>
          <w:cs/>
        </w:rPr>
        <w:t>ๆ กับบุคคลภายนอก ให้แจ้งต่อบุคคลภายนอกเป็นลายลักษณ์อักษรเมื่อเข้าทำนิติกรรมหรือธุรกรรมกั</w:t>
      </w:r>
      <w:r w:rsidR="00D16F2C">
        <w:rPr>
          <w:rFonts w:asciiTheme="minorBidi" w:hAnsiTheme="minorBidi" w:cstheme="minorBidi" w:hint="cs"/>
          <w:sz w:val="28"/>
          <w:cs/>
        </w:rPr>
        <w:t>บ</w:t>
      </w:r>
      <w:r w:rsidRPr="007545F7">
        <w:rPr>
          <w:rFonts w:asciiTheme="minorBidi" w:hAnsiTheme="minorBidi" w:cstheme="minorBidi" w:hint="cs"/>
          <w:sz w:val="28"/>
          <w:cs/>
        </w:rPr>
        <w:t xml:space="preserve">บุคคลภายนอกว่าเป็นการกระทำในฐานะทรัสตี </w:t>
      </w:r>
    </w:p>
    <w:p w14:paraId="25FD36A8" w14:textId="6031651F" w:rsidR="009757FC" w:rsidRPr="007545F7" w:rsidRDefault="009757FC" w:rsidP="00D5715C">
      <w:pPr>
        <w:pStyle w:val="ListParagraph"/>
        <w:numPr>
          <w:ilvl w:val="0"/>
          <w:numId w:val="119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 w:hint="cs"/>
          <w:sz w:val="28"/>
          <w:cs/>
        </w:rPr>
        <w:lastRenderedPageBreak/>
        <w:t xml:space="preserve">ทรัสตีจะมอบหมายให้ผู้อื่นจัดการกองทรัสต์มิได้ เว้นแต่เข้าข้อยกเว้นให้ทรัสตีมีสิทธิมอบหมายงานได้ ตามกำหนดไว้ในสัญญาก่อตั้งทรัสต์ </w:t>
      </w:r>
    </w:p>
    <w:p w14:paraId="1DCB8A0A" w14:textId="4C71CD7F" w:rsidR="00134100" w:rsidRPr="007545F7" w:rsidRDefault="00134100" w:rsidP="00D5715C">
      <w:pPr>
        <w:pStyle w:val="ListParagraph"/>
        <w:numPr>
          <w:ilvl w:val="0"/>
          <w:numId w:val="119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 w:hint="cs"/>
          <w:sz w:val="28"/>
          <w:cs/>
        </w:rPr>
        <w:t xml:space="preserve">จัดทำทะเบียนผู้ถือหน่วยทรัสต์โดยทรัสตี อาจมอบหมายให้ผู้ได้รับใบอนุญาตให้บริการเป็นนายทะเบียนหลักทรัพย์ตามพระราชบัญญัติหลักทรัพย์ดำเนินการแทนได้ โดยมีหน้าที่กำกับดูแลให้ผู้ได้รับมอบหมายปฏิบัติตามหลักเกณฑ์ในสัญญาก่อตั้งทรัสต์ เว้นแต่มีการจัดทำหลักฐานตามระบบ และระเบียบข้อบังคับของศูนย์รับฝากหลักทรัพย์ในส่วนที่เกี่ยวข้องกับนายทะเบียนหลักทรัพย์ </w:t>
      </w:r>
    </w:p>
    <w:p w14:paraId="46FB4163" w14:textId="18D03E0C" w:rsidR="00F148BA" w:rsidRPr="007545F7" w:rsidRDefault="00F148BA" w:rsidP="00D5715C">
      <w:pPr>
        <w:pStyle w:val="ListParagraph"/>
        <w:numPr>
          <w:ilvl w:val="0"/>
          <w:numId w:val="119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 w:hint="cs"/>
          <w:sz w:val="28"/>
          <w:cs/>
        </w:rPr>
        <w:t xml:space="preserve">ทรัสตีและนายทะเบียนมีหน้าที่จัดทำหลักฐานแสดงสิทธิในหน่วยทรัสต์หรือใบทรัสต์มอบให้แก่ผู้ถือหน่วยทรัสต์ตามหลักเกณฑ์ที่กำหนดไว้ในสัญญาก่อตั้งทรัสต์ โดยออกหรือดำเนินการออกหลักฐานแสดงสิทธิในหน่วยทรัสต์หรือใบทรัสต์ใหม่แทนหลักฐานเก่าที่สูญหายให้แก่ผู้ถือหน่วยทรัสต์ภายในเวลาอันสมควร </w:t>
      </w:r>
    </w:p>
    <w:p w14:paraId="50EC040F" w14:textId="39CCC550" w:rsidR="00F148BA" w:rsidRPr="007545F7" w:rsidRDefault="00140E0D" w:rsidP="00D5715C">
      <w:pPr>
        <w:pStyle w:val="ListParagraph"/>
        <w:numPr>
          <w:ilvl w:val="0"/>
          <w:numId w:val="119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 w:hint="cs"/>
          <w:sz w:val="28"/>
          <w:cs/>
        </w:rPr>
        <w:t>ให้ความเห็นของทรัสตีเกี่ยวกับการปฏิบัติหน้าที่ของผู้จัดการกองทรัสต์ในรายงานประจำปีของกองทรัสต์ ว่าการบริหารจัดการกองทรัสต์ของผู้จัดการกองทรัสต์สอดคล้องกับข้อกำหนดในสัญญาก่อตั้งทรัสต์ รวมทั้งกฎหมายประกาศและข้อกำหนดอื่น</w:t>
      </w:r>
      <w:r w:rsidR="004D2777" w:rsidRPr="007545F7">
        <w:rPr>
          <w:rFonts w:asciiTheme="minorBidi" w:hAnsiTheme="minorBidi" w:cstheme="minorBidi" w:hint="cs"/>
          <w:sz w:val="28"/>
          <w:cs/>
        </w:rPr>
        <w:t xml:space="preserve"> </w:t>
      </w:r>
      <w:r w:rsidRPr="007545F7">
        <w:rPr>
          <w:rFonts w:asciiTheme="minorBidi" w:hAnsiTheme="minorBidi" w:cstheme="minorBidi" w:hint="cs"/>
          <w:sz w:val="28"/>
          <w:cs/>
        </w:rPr>
        <w:t xml:space="preserve">ๆ ที่เกี่ยวข้อง </w:t>
      </w:r>
    </w:p>
    <w:p w14:paraId="1723781A" w14:textId="77777777" w:rsidR="001119C3" w:rsidRPr="007545F7" w:rsidRDefault="00140E0D" w:rsidP="00D5715C">
      <w:pPr>
        <w:pStyle w:val="ListParagraph"/>
        <w:numPr>
          <w:ilvl w:val="0"/>
          <w:numId w:val="119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 w:hint="cs"/>
          <w:sz w:val="28"/>
          <w:cs/>
        </w:rPr>
        <w:t xml:space="preserve">รับรองรายงานมูลค่าทรัพย์สินรวม มูลค่าทรัพย์สินสุทธิของกองทรัสต์และมูลค่าหน่วยทรัสต์ ณ วันสุดท้ายของแต่ละไตรมาสตามหลักเกณฑ์ที่กฎหเกณฑ์ที่เกี่ยวข้องประกาศกำหนด ให้แก่ผู้จัดการกองทรัสต์ในการเปิดเผยรายงานดังกล่าวต่อสำนักงาน ก.ล.ต. และตลาดหลักทรัพย์ภายใน </w:t>
      </w:r>
      <w:r w:rsidRPr="007545F7">
        <w:rPr>
          <w:rFonts w:asciiTheme="minorBidi" w:hAnsiTheme="minorBidi" w:cstheme="minorBidi"/>
          <w:sz w:val="28"/>
        </w:rPr>
        <w:t xml:space="preserve">45 </w:t>
      </w:r>
      <w:r w:rsidRPr="007545F7">
        <w:rPr>
          <w:rFonts w:asciiTheme="minorBidi" w:hAnsiTheme="minorBidi" w:cstheme="minorBidi" w:hint="cs"/>
          <w:sz w:val="28"/>
          <w:cs/>
        </w:rPr>
        <w:t xml:space="preserve">วัน นับแต่วันสุดท้ายของแต่ละไตรมาสนั้น </w:t>
      </w:r>
    </w:p>
    <w:p w14:paraId="2130414A" w14:textId="7FBA528B" w:rsidR="00CA3AEE" w:rsidRPr="007545F7" w:rsidRDefault="001119C3" w:rsidP="00D5715C">
      <w:pPr>
        <w:pStyle w:val="ListParagraph"/>
        <w:numPr>
          <w:ilvl w:val="0"/>
          <w:numId w:val="119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 w:hint="cs"/>
          <w:sz w:val="28"/>
          <w:cs/>
        </w:rPr>
        <w:t>ทรัสตีอาจก่อหนี้ และ/หรือค่าใช้จ่ายใด</w:t>
      </w:r>
      <w:r w:rsidR="004D2777" w:rsidRPr="007545F7">
        <w:rPr>
          <w:rFonts w:asciiTheme="minorBidi" w:hAnsiTheme="minorBidi" w:cstheme="minorBidi" w:hint="cs"/>
          <w:sz w:val="28"/>
          <w:cs/>
        </w:rPr>
        <w:t xml:space="preserve"> </w:t>
      </w:r>
      <w:r w:rsidRPr="007545F7">
        <w:rPr>
          <w:rFonts w:asciiTheme="minorBidi" w:hAnsiTheme="minorBidi" w:cstheme="minorBidi" w:hint="cs"/>
          <w:sz w:val="28"/>
          <w:cs/>
        </w:rPr>
        <w:t xml:space="preserve">ๆ ภายใต้หลักเกณฑ์ เงื่อนไขวิธีการตามที่กำหนดไว้ในสัญญาก่อตั้งทรัสต์ พระราชบัญญัติทรัสต์ ประกาศ กฎ ระเบียบ และข้อบังคับที่เกี่ยวข้องอื่นใด </w:t>
      </w:r>
    </w:p>
    <w:p w14:paraId="73961C8A" w14:textId="29FD9F73" w:rsidR="00140E0D" w:rsidRPr="007545F7" w:rsidRDefault="00140E0D" w:rsidP="00D5715C">
      <w:pPr>
        <w:pStyle w:val="ListParagraph"/>
        <w:numPr>
          <w:ilvl w:val="0"/>
          <w:numId w:val="119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 w:hint="cs"/>
          <w:sz w:val="28"/>
          <w:cs/>
        </w:rPr>
        <w:t xml:space="preserve"> </w:t>
      </w:r>
      <w:r w:rsidR="00CA3AEE" w:rsidRPr="007545F7">
        <w:rPr>
          <w:rFonts w:asciiTheme="minorBidi" w:hAnsiTheme="minorBidi"/>
          <w:sz w:val="28"/>
          <w:cs/>
        </w:rPr>
        <w:t>ทรัสตีไม่มีหน้าที่ให้หลักประกันใด ๆ เพื่อประกันการปฏิบัติหน้าที่ของตนในฐานะทรัสตี และทรัสตีไม่มีหน้าที่อื่นใดต่อผู้ถือหน่วยทรัสต์ และ/หรือ</w:t>
      </w:r>
      <w:r w:rsidR="00F06E46" w:rsidRPr="007545F7">
        <w:rPr>
          <w:rFonts w:asciiTheme="minorBidi" w:hAnsiTheme="minorBidi" w:hint="cs"/>
          <w:sz w:val="28"/>
          <w:cs/>
        </w:rPr>
        <w:t xml:space="preserve"> </w:t>
      </w:r>
      <w:r w:rsidR="00CA3AEE" w:rsidRPr="007545F7">
        <w:rPr>
          <w:rFonts w:asciiTheme="minorBidi" w:hAnsiTheme="minorBidi"/>
          <w:sz w:val="28"/>
          <w:cs/>
        </w:rPr>
        <w:t>บุคคลอื่นใด นอกเหนือไปจากที่ได้ระบุไว้ในสัญญา</w:t>
      </w:r>
      <w:r w:rsidR="00CA3AEE" w:rsidRPr="007545F7">
        <w:rPr>
          <w:rFonts w:asciiTheme="minorBidi" w:hAnsiTheme="minorBidi" w:hint="cs"/>
          <w:sz w:val="28"/>
          <w:cs/>
        </w:rPr>
        <w:t>ก่อตั้งทรัสต์</w:t>
      </w:r>
      <w:r w:rsidR="00CA3AEE" w:rsidRPr="007545F7">
        <w:rPr>
          <w:rFonts w:asciiTheme="minorBidi" w:hAnsiTheme="minorBidi"/>
          <w:sz w:val="28"/>
          <w:cs/>
        </w:rPr>
        <w:t xml:space="preserve"> และ/หรือ ที่กฎหมายได้บัญญัติไว้ อนึ่ง การที่ทรัสตีเข้าทำสัญญา</w:t>
      </w:r>
      <w:r w:rsidR="00D35FAC" w:rsidRPr="007545F7">
        <w:rPr>
          <w:rFonts w:asciiTheme="minorBidi" w:hAnsiTheme="minorBidi" w:hint="cs"/>
          <w:sz w:val="28"/>
          <w:cs/>
        </w:rPr>
        <w:t>ก่อตั้งทรัสต์</w:t>
      </w:r>
      <w:r w:rsidR="00CA3AEE" w:rsidRPr="007545F7">
        <w:rPr>
          <w:rFonts w:asciiTheme="minorBidi" w:hAnsiTheme="minorBidi"/>
          <w:sz w:val="28"/>
          <w:cs/>
        </w:rPr>
        <w:t>มิได้เป็นการให้หลักประกันรายได้หรือผลการประกอบการของกองทรัสต์ หรือหลักประกันการปฏิบัติตามสัญญาของบรรดาผู้เช่าไม่ว่ารายใด</w:t>
      </w:r>
    </w:p>
    <w:p w14:paraId="2B578278" w14:textId="6E2F5799" w:rsidR="00CA3AEE" w:rsidRPr="007545F7" w:rsidRDefault="00CA3AEE" w:rsidP="00D5715C">
      <w:pPr>
        <w:pStyle w:val="ListParagraph"/>
        <w:numPr>
          <w:ilvl w:val="0"/>
          <w:numId w:val="119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ภายใต้บังคับของพระราชบัญญัติทรัสต์ เมื่อกองทรัสต์สิ้นสุดลง ให้ทรัสตีทำหน้าที่ต่อไปเพื่อรวบรวม จำหน่าย และจัดสรรทรัพย์สิน โดยต้องชำระสะสางหนี้สินและค่าใช้จ่ายเมื่อกองทรัสต์สิ้นสุดลงตามที่กำหนด</w:t>
      </w:r>
      <w:r w:rsidRPr="007545F7">
        <w:rPr>
          <w:rFonts w:asciiTheme="minorBidi" w:hAnsiTheme="minorBidi" w:hint="cs"/>
          <w:sz w:val="28"/>
          <w:cs/>
        </w:rPr>
        <w:t>ในสัญญาก่อตั้งทรัสต์</w:t>
      </w:r>
    </w:p>
    <w:p w14:paraId="0B6744D9" w14:textId="2A3955E4" w:rsidR="00D978FF" w:rsidRPr="007545F7" w:rsidRDefault="00D978FF" w:rsidP="00D5715C">
      <w:pPr>
        <w:pStyle w:val="ListParagraph"/>
        <w:numPr>
          <w:ilvl w:val="0"/>
          <w:numId w:val="119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/>
          <w:sz w:val="28"/>
          <w:cs/>
        </w:rPr>
        <w:lastRenderedPageBreak/>
        <w:t>แยกงบการเงินของกองทรัสต์ออกจากงบการเงินของกองทรัสต์อื่น หรือของทรัสตี โดยคำนึงถึงมาตรฐานที่กำหนดตามกฎหมายว่าด้วยวิชาชีพบัญชี โดยงบการเงินที่จัดทำขึ้นต้องมีการตรวจสอบและแสดงความเห็นโดยผู้สอบบัญชีก่อนที่จะยื่นต่อสำนักงาน ก.ล.ต. และเปิดเผยต่อสาธารณชนตามหลักเกณฑ์ที่สำนักงาน ก.ล.ต. ประกาศกำหนด ทั้งนี้ ผู้สอบบัญชีดังกล่าวต้องเป็นผู้ได้รับความเห็นชอบจากสำนักงาน ก.ล.ต. และต้องมิใช่กรรมการ พนักงาน หรือลูกจ้างของทรัสตี</w:t>
      </w:r>
    </w:p>
    <w:p w14:paraId="59F2A2EB" w14:textId="6E733C2B" w:rsidR="00D978FF" w:rsidRPr="007545F7" w:rsidRDefault="00D978FF" w:rsidP="00D5715C">
      <w:pPr>
        <w:pStyle w:val="ListParagraph"/>
        <w:numPr>
          <w:ilvl w:val="0"/>
          <w:numId w:val="119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hint="cs"/>
          <w:sz w:val="28"/>
          <w:cs/>
        </w:rPr>
        <w:t>ให้</w:t>
      </w:r>
      <w:r w:rsidRPr="007545F7">
        <w:rPr>
          <w:rFonts w:asciiTheme="minorBidi" w:hAnsiTheme="minorBidi"/>
          <w:sz w:val="28"/>
          <w:cs/>
        </w:rPr>
        <w:t>ทรัสตีงดเว้นการใช้สิทธิรับเงินหรือทรัพย์สินคืนจากกองทรัสต์สำหรับค่าใช้จ่ายที่ชำระให้กับบุคคลภายนอกที่ไม่เกี่ยวข้องกับการจัดการกองทรัสต์ อย่างไรก็ดี ทรัสตียังคงมีสิทธิรับเงินหรือทรัพย์สินคืนจากกองทรัสต์ตาม</w:t>
      </w:r>
      <w:r w:rsidRPr="007545F7">
        <w:rPr>
          <w:rFonts w:asciiTheme="minorBidi" w:hAnsiTheme="minorBidi" w:hint="cs"/>
          <w:sz w:val="28"/>
          <w:cs/>
        </w:rPr>
        <w:t xml:space="preserve">กำหนดในสัญญาก่อตั้งทรัสต์ </w:t>
      </w:r>
    </w:p>
    <w:p w14:paraId="7718A23A" w14:textId="3EF224DB" w:rsidR="00F64B20" w:rsidRPr="007545F7" w:rsidRDefault="001F6EDE" w:rsidP="00D5715C">
      <w:pPr>
        <w:pStyle w:val="ListParagraph"/>
        <w:numPr>
          <w:ilvl w:val="2"/>
          <w:numId w:val="73"/>
        </w:numPr>
        <w:spacing w:after="120" w:line="276" w:lineRule="auto"/>
        <w:ind w:left="1440"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 w:hint="cs"/>
          <w:sz w:val="28"/>
          <w:cs/>
        </w:rPr>
        <w:t xml:space="preserve">หน้าที่ติดตาม ดูแลและตรวจสอบผู้จัดการกองทรัสต์ หรือผู้ได้รับมอบหมายรายอื่น (ถ้ามี) </w:t>
      </w:r>
    </w:p>
    <w:p w14:paraId="71FF3015" w14:textId="06296806" w:rsidR="005E565C" w:rsidRPr="007545F7" w:rsidRDefault="005E565C" w:rsidP="00D5715C">
      <w:pPr>
        <w:pStyle w:val="ListParagraph"/>
        <w:numPr>
          <w:ilvl w:val="0"/>
          <w:numId w:val="120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 w:hint="cs"/>
          <w:sz w:val="28"/>
          <w:cs/>
        </w:rPr>
        <w:t xml:space="preserve">ดูแลให้การบริหารจัดการกองทรัสต์กระทำโดยผู้จัดการกองทรัสต์ที่ได้รับความเห็นชอบจากสำนักงาน ก.ล.ต. ตลอดระยะเวลาที่กองทรัสต์ตั้งอยู่ </w:t>
      </w:r>
    </w:p>
    <w:p w14:paraId="5C48D9A4" w14:textId="01DAC97C" w:rsidR="00CC49F8" w:rsidRPr="007545F7" w:rsidRDefault="00CC49F8" w:rsidP="00D5715C">
      <w:pPr>
        <w:pStyle w:val="ListParagraph"/>
        <w:numPr>
          <w:ilvl w:val="0"/>
          <w:numId w:val="120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ติดตาม ดูแล และดำเนินการตามที่จำเป็นเพื่อให้ผู้รับมอบหมายมีลักษณะและปฏิบัติให้เป็นไปตามหลักเกณฑ์ที่กำหนดในสัญญา</w:t>
      </w:r>
      <w:r w:rsidR="00D35FAC" w:rsidRPr="007545F7">
        <w:rPr>
          <w:rFonts w:asciiTheme="minorBidi" w:hAnsiTheme="minorBidi" w:hint="cs"/>
          <w:sz w:val="28"/>
          <w:cs/>
        </w:rPr>
        <w:t>ก่อตั้งทรัสต์</w:t>
      </w:r>
      <w:r w:rsidRPr="007545F7">
        <w:rPr>
          <w:rFonts w:asciiTheme="minorBidi" w:hAnsiTheme="minorBidi"/>
          <w:sz w:val="28"/>
          <w:cs/>
        </w:rPr>
        <w:t>และกฎหมายที่เกี่ยวข้อง ซึ่งรวมถึงการถอดถอนผู้รับมอบหมายรายเดิม และการแต่งตั้งผู้รับมอบหมายรายใหม่</w:t>
      </w:r>
    </w:p>
    <w:p w14:paraId="051FCCB3" w14:textId="35AFD76E" w:rsidR="00DF13D6" w:rsidRPr="007545F7" w:rsidRDefault="00DF13D6" w:rsidP="00D5715C">
      <w:pPr>
        <w:pStyle w:val="ListParagraph"/>
        <w:numPr>
          <w:ilvl w:val="0"/>
          <w:numId w:val="120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ควบคุมดูแลให้การลงทุนของกองทรัสต์เป็นไปตามสัญญา</w:t>
      </w:r>
      <w:r w:rsidRPr="007545F7">
        <w:rPr>
          <w:rFonts w:asciiTheme="minorBidi" w:hAnsiTheme="minorBidi" w:hint="cs"/>
          <w:sz w:val="28"/>
          <w:cs/>
        </w:rPr>
        <w:t>ก่อตั้งทรัสต์</w:t>
      </w:r>
      <w:r w:rsidRPr="007545F7">
        <w:rPr>
          <w:rFonts w:asciiTheme="minorBidi" w:hAnsiTheme="minorBidi"/>
          <w:sz w:val="28"/>
          <w:cs/>
        </w:rPr>
        <w:t>และกฎหมายที่เกี่ยวข้อง</w:t>
      </w:r>
    </w:p>
    <w:p w14:paraId="19DA3228" w14:textId="34263EF8" w:rsidR="00DF13D6" w:rsidRPr="007545F7" w:rsidRDefault="00DF13D6" w:rsidP="00D5715C">
      <w:pPr>
        <w:pStyle w:val="ListParagraph"/>
        <w:numPr>
          <w:ilvl w:val="0"/>
          <w:numId w:val="120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ควบคุมดูแลให้มีการเปิดเผยข้อมูลของกองทรัสต์อย่างถูกต้องครบถ้วนตามที่กำหนดในสัญญา</w:t>
      </w:r>
      <w:r w:rsidRPr="007545F7">
        <w:rPr>
          <w:rFonts w:asciiTheme="minorBidi" w:hAnsiTheme="minorBidi" w:hint="cs"/>
          <w:sz w:val="28"/>
          <w:cs/>
        </w:rPr>
        <w:t>ก่อตั้งทรัสต์</w:t>
      </w:r>
      <w:r w:rsidRPr="007545F7">
        <w:rPr>
          <w:rFonts w:asciiTheme="minorBidi" w:hAnsiTheme="minorBidi"/>
          <w:sz w:val="28"/>
          <w:cs/>
        </w:rPr>
        <w:t>และกฎหมายที่เกี่ยวข้อง</w:t>
      </w:r>
    </w:p>
    <w:p w14:paraId="1B05E925" w14:textId="5E2C0304" w:rsidR="00E34DC9" w:rsidRPr="007545F7" w:rsidRDefault="00E34DC9" w:rsidP="00D5715C">
      <w:pPr>
        <w:pStyle w:val="ListParagraph"/>
        <w:numPr>
          <w:ilvl w:val="0"/>
          <w:numId w:val="120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แสดงความเห็นเกี่ยวกับการดำเนินการหรือการทำธุรกรรมเพื่อกองทรัสต์ของผู้จัดการกองทรัสต์และผู้รับมอบหมายรายอื่น (ถ้ามี) เพื่อประกอบการขอมติจากผู้ถือหน่วยทรัสต์ การเปิดเผยข้อมูลของกองทรัสต์ต่อผู้ถือหน่วยทรัสต์ หรือเมื่อสำนักงาน ก.ล.ต. ร้องขอ</w:t>
      </w:r>
    </w:p>
    <w:p w14:paraId="5C05F30B" w14:textId="5B642E5F" w:rsidR="008C034A" w:rsidRPr="007545F7" w:rsidRDefault="008C034A" w:rsidP="00D5715C">
      <w:pPr>
        <w:pStyle w:val="ListParagraph"/>
        <w:numPr>
          <w:ilvl w:val="0"/>
          <w:numId w:val="120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กรณีที่จำเป็น เพื่อประโยชน์ของกองทรัสต์และผู้ถือหน่วยทรัสต์โดยรวม ทรัสตีอาจกำหนดให้ผู้จัดการกองทรัสต์ต้องดำเนินการอย่างใดอย่างหนึ่งตามสมควร และไม่เป็นการก่อภาระให้แก่ผู้จัดการกองทรัสต์เกินกว่าหน้าที่ที่กำหนดไว้ในสัญญา</w:t>
      </w:r>
      <w:r w:rsidRPr="007545F7">
        <w:rPr>
          <w:rFonts w:asciiTheme="minorBidi" w:hAnsiTheme="minorBidi" w:hint="cs"/>
          <w:sz w:val="28"/>
          <w:cs/>
        </w:rPr>
        <w:t>ก่อตั้งทรัสต์</w:t>
      </w:r>
      <w:r w:rsidRPr="007545F7">
        <w:rPr>
          <w:rFonts w:asciiTheme="minorBidi" w:hAnsiTheme="minorBidi"/>
          <w:sz w:val="28"/>
          <w:cs/>
        </w:rPr>
        <w:t>หรือกฎหมายที่เกี่ยวข้อง ทั้งนี้ เรื่องที่ให้ผู้จัดการกองทรัสต์ดำเนินการดังกล่าวต้องไม่ขัดหรือแย้งกับสัญญา</w:t>
      </w:r>
      <w:r w:rsidRPr="007545F7">
        <w:rPr>
          <w:rFonts w:asciiTheme="minorBidi" w:hAnsiTheme="minorBidi" w:hint="cs"/>
          <w:sz w:val="28"/>
          <w:cs/>
        </w:rPr>
        <w:t>ก่อตั้งทรัสต์</w:t>
      </w:r>
      <w:r w:rsidRPr="007545F7">
        <w:rPr>
          <w:rFonts w:asciiTheme="minorBidi" w:hAnsiTheme="minorBidi"/>
          <w:sz w:val="28"/>
          <w:cs/>
        </w:rPr>
        <w:t xml:space="preserve"> หรือกฎหมาย หลักเกณฑ์ กฎ ระเบียบ และข้อบังคับของหน่วยราชการที่เกี่ยวข้อง และหากการดังกล่าวก่อให้เกิดภาระและค่าใช้จ่ายแก่ผู้จัดการกองทรัสต์มากเกินสมควร ทรัสตีและผู้จัดการกองทรัสต์จะตกลงร่วมกันต่อไป</w:t>
      </w:r>
    </w:p>
    <w:p w14:paraId="4DFE3D98" w14:textId="25AD6C6B" w:rsidR="009D3578" w:rsidRPr="007545F7" w:rsidRDefault="009D3578" w:rsidP="00D5715C">
      <w:pPr>
        <w:pStyle w:val="ListParagraph"/>
        <w:numPr>
          <w:ilvl w:val="0"/>
          <w:numId w:val="120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/>
          <w:sz w:val="28"/>
          <w:cs/>
        </w:rPr>
        <w:lastRenderedPageBreak/>
        <w:t>ผู้จัดการกองทรัสต์กระทำการ หรืองดเว้นกระทำการจนก่อให้เกิดความเสียหายแก่กองทรัสต์ หรือไม่ปฏิบัติหน้าที่ตามสัญญานี้หรือกฎหมายที่เกี่ยวข้อง ให้ทรัสตีมีหน้าที่</w:t>
      </w:r>
      <w:r w:rsidRPr="007545F7">
        <w:rPr>
          <w:rFonts w:asciiTheme="minorBidi" w:hAnsiTheme="minorBidi" w:hint="cs"/>
          <w:sz w:val="28"/>
          <w:cs/>
        </w:rPr>
        <w:t xml:space="preserve">รายงานต่อสำนักงาน ก.ล.ต. ภายใน </w:t>
      </w:r>
      <w:r w:rsidRPr="007545F7">
        <w:rPr>
          <w:rFonts w:asciiTheme="minorBidi" w:hAnsiTheme="minorBidi"/>
          <w:sz w:val="28"/>
        </w:rPr>
        <w:t xml:space="preserve">5 </w:t>
      </w:r>
      <w:r w:rsidRPr="007545F7">
        <w:rPr>
          <w:rFonts w:asciiTheme="minorBidi" w:hAnsiTheme="minorBidi" w:hint="cs"/>
          <w:sz w:val="28"/>
          <w:cs/>
        </w:rPr>
        <w:t xml:space="preserve">วันทำการนับแต่รู้หรือพึงรู้ถึงเหตุการณ์ดังกล่าว </w:t>
      </w:r>
      <w:r w:rsidR="00A83AAD" w:rsidRPr="007545F7">
        <w:rPr>
          <w:rFonts w:asciiTheme="minorBidi" w:hAnsiTheme="minorBidi" w:hint="cs"/>
          <w:sz w:val="28"/>
          <w:cs/>
        </w:rPr>
        <w:t>และ/หรือ</w:t>
      </w:r>
      <w:r w:rsidR="00336905" w:rsidRPr="007545F7">
        <w:rPr>
          <w:rFonts w:asciiTheme="minorBidi" w:hAnsiTheme="minorBidi" w:hint="cs"/>
          <w:sz w:val="28"/>
          <w:cs/>
        </w:rPr>
        <w:t xml:space="preserve"> </w:t>
      </w:r>
      <w:r w:rsidR="00A83AAD" w:rsidRPr="007545F7">
        <w:rPr>
          <w:rFonts w:asciiTheme="minorBidi" w:hAnsiTheme="minorBidi" w:hint="cs"/>
          <w:sz w:val="28"/>
          <w:cs/>
        </w:rPr>
        <w:t xml:space="preserve">ดำเนินการแก้ไข ยับยั้ง หรือเยียวยาความเสียหายที่เกิดขึ้นแก่กองทรัสต์ตามที่เห็นสมควร </w:t>
      </w:r>
    </w:p>
    <w:p w14:paraId="79702967" w14:textId="04F7DF12" w:rsidR="0004228E" w:rsidRPr="007545F7" w:rsidRDefault="0004228E" w:rsidP="00D5715C">
      <w:pPr>
        <w:pStyle w:val="ListParagraph"/>
        <w:numPr>
          <w:ilvl w:val="0"/>
          <w:numId w:val="120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/>
          <w:sz w:val="28"/>
          <w:cs/>
        </w:rPr>
        <w:t xml:space="preserve">กรณีที่ไม่มีผู้จัดการกองทรัสต์ หรือมีเหตุที่ทำให้ผู้จัดการกองทรัสต์ไม่สามารถปฏิบัติหน้าที่ได้ ให้ทรัสตีเข้าจัดการกองทรัสต์ไปพลางก่อนจนกว่าจะมีการแต่งตั้งผู้จัดการกองทรัสต์รายใหม่ ทั้งนี้ ภายใต้หลักเกณฑ์ตามที่กำหนดไว้ในประกาศ กร. </w:t>
      </w:r>
      <w:r w:rsidR="00DD0127" w:rsidRPr="007545F7">
        <w:rPr>
          <w:rFonts w:asciiTheme="minorBidi" w:hAnsiTheme="minorBidi"/>
          <w:sz w:val="28"/>
        </w:rPr>
        <w:t>14</w:t>
      </w:r>
      <w:r w:rsidRPr="007545F7">
        <w:rPr>
          <w:rFonts w:asciiTheme="minorBidi" w:hAnsiTheme="minorBidi"/>
          <w:sz w:val="28"/>
          <w:cs/>
        </w:rPr>
        <w:t>/</w:t>
      </w:r>
      <w:r w:rsidR="00DD0127" w:rsidRPr="007545F7">
        <w:rPr>
          <w:rFonts w:asciiTheme="minorBidi" w:hAnsiTheme="minorBidi"/>
          <w:sz w:val="28"/>
        </w:rPr>
        <w:t>2555</w:t>
      </w:r>
      <w:r w:rsidRPr="007545F7">
        <w:rPr>
          <w:rFonts w:asciiTheme="minorBidi" w:hAnsiTheme="minorBidi"/>
          <w:sz w:val="28"/>
          <w:cs/>
        </w:rPr>
        <w:t xml:space="preserve"> โดยให้ทรัสตีมีหน้าที่จัดการกองทรัสต์ตามความจำเป็นเพื่อป้องกัน ยับยั้ง หรือจำกัดมิให้เกิดความเสียหายร้ายแรงต่อประโยชน์ของกองทรัสต์หรือผู้ถือหน่วยทรัสต์โดยรวม และดำเนินการตามอำนาจหน้าที่ที่ระบุไว้ในสัญญา</w:t>
      </w:r>
      <w:r w:rsidR="008733F6" w:rsidRPr="007545F7">
        <w:rPr>
          <w:rFonts w:asciiTheme="minorBidi" w:hAnsiTheme="minorBidi" w:hint="cs"/>
          <w:sz w:val="28"/>
          <w:cs/>
        </w:rPr>
        <w:t>ก่อตั้งทรัสต์และ</w:t>
      </w:r>
      <w:r w:rsidRPr="007545F7">
        <w:rPr>
          <w:rFonts w:asciiTheme="minorBidi" w:hAnsiTheme="minorBidi"/>
          <w:sz w:val="28"/>
          <w:cs/>
        </w:rPr>
        <w:t>พระราชบัญญัติทรัสต์</w:t>
      </w:r>
      <w:r w:rsidR="00064A14" w:rsidRPr="007545F7">
        <w:rPr>
          <w:rFonts w:asciiTheme="minorBidi" w:hAnsiTheme="minorBidi" w:hint="cs"/>
          <w:sz w:val="28"/>
          <w:cs/>
        </w:rPr>
        <w:t xml:space="preserve"> หรือ ทรัสตีอาจมอบหมายให้บุคคลอื่นจัดการกองทรัสต์แทนระหว่างนั้นได้ ภายในขอบเขต หลักเกณฑ์ และเงื่อนไขที่สัญญาก่อตั้งทรัสต์ระบุไว้ </w:t>
      </w:r>
    </w:p>
    <w:p w14:paraId="289E2170" w14:textId="199ECD21" w:rsidR="005E565C" w:rsidRPr="007545F7" w:rsidRDefault="00064A14" w:rsidP="00D5715C">
      <w:pPr>
        <w:pStyle w:val="ListParagraph"/>
        <w:numPr>
          <w:ilvl w:val="2"/>
          <w:numId w:val="73"/>
        </w:numPr>
        <w:spacing w:after="120" w:line="276" w:lineRule="auto"/>
        <w:ind w:left="1440"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 w:hint="cs"/>
          <w:sz w:val="28"/>
          <w:cs/>
        </w:rPr>
        <w:t xml:space="preserve">หน้างที่เกี่ยวกับสัญญาก่อตั้งทรัสต์ </w:t>
      </w:r>
    </w:p>
    <w:p w14:paraId="04ED8CA2" w14:textId="5920AA9E" w:rsidR="004778E4" w:rsidRPr="007545F7" w:rsidRDefault="00E3072D" w:rsidP="00D5715C">
      <w:pPr>
        <w:pStyle w:val="ListParagraph"/>
        <w:numPr>
          <w:ilvl w:val="0"/>
          <w:numId w:val="121"/>
        </w:numPr>
        <w:spacing w:after="120" w:line="276" w:lineRule="auto"/>
        <w:ind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 w:hint="cs"/>
          <w:sz w:val="28"/>
          <w:cs/>
        </w:rPr>
        <w:t>ดูแลให้สัญญาก่อตั้งทรัสต์มีสาระสำคัญเป็นไปตามกฎหมายที่เกี่ยวข้อง ดูแลให้การแก้ไขเปลี่ยนแปลงสัญญาก่อตั้งทรัสต์เป็นไปตามวิธีการและเงื่อนไขที่กำหนดไว้ในสัญญาก่อตั้งทรัสต์ และเป็นไปตามหลักเกณฑ์ที่กำหนดไว้ใน</w:t>
      </w:r>
      <w:r w:rsidR="001C21BB" w:rsidRPr="007545F7">
        <w:rPr>
          <w:rFonts w:asciiTheme="minorBidi" w:hAnsiTheme="minorBidi" w:cstheme="minorBidi" w:hint="cs"/>
          <w:sz w:val="28"/>
          <w:cs/>
        </w:rPr>
        <w:t>กฎ</w:t>
      </w:r>
      <w:r w:rsidRPr="007545F7">
        <w:rPr>
          <w:rFonts w:asciiTheme="minorBidi" w:hAnsiTheme="minorBidi" w:cstheme="minorBidi" w:hint="cs"/>
          <w:sz w:val="28"/>
          <w:cs/>
        </w:rPr>
        <w:t>หมายที่เกี่ยวข้อง</w:t>
      </w:r>
      <w:r w:rsidR="001C21BB" w:rsidRPr="007545F7">
        <w:rPr>
          <w:rFonts w:asciiTheme="minorBidi" w:hAnsiTheme="minorBidi" w:cstheme="minorBidi" w:hint="cs"/>
          <w:sz w:val="28"/>
          <w:cs/>
        </w:rPr>
        <w:t xml:space="preserve"> หรือเพื่อดูแลรักษาสิทธิประโยชน์ของผู้ถือหน่วยทรัสต์โดยรวม </w:t>
      </w:r>
      <w:r w:rsidRPr="007545F7">
        <w:rPr>
          <w:rFonts w:asciiTheme="minorBidi" w:hAnsiTheme="minorBidi" w:cstheme="minorBidi" w:hint="cs"/>
          <w:sz w:val="28"/>
          <w:cs/>
        </w:rPr>
        <w:t xml:space="preserve">  </w:t>
      </w:r>
    </w:p>
    <w:p w14:paraId="5C26E6B0" w14:textId="0D97EDF7" w:rsidR="004778E4" w:rsidRPr="007545F7" w:rsidRDefault="001C21BB" w:rsidP="009E7530">
      <w:pPr>
        <w:spacing w:after="120" w:line="276" w:lineRule="auto"/>
        <w:ind w:right="-32" w:firstLine="0"/>
        <w:jc w:val="thaiDistribute"/>
        <w:rPr>
          <w:rFonts w:asciiTheme="minorBidi" w:hAnsiTheme="minorBidi" w:cstheme="minorBidi"/>
          <w:b/>
          <w:bCs/>
          <w:sz w:val="28"/>
          <w:u w:val="single"/>
        </w:rPr>
      </w:pPr>
      <w:r w:rsidRPr="007545F7">
        <w:rPr>
          <w:rFonts w:asciiTheme="minorBidi" w:hAnsiTheme="minorBidi" w:cstheme="minorBidi"/>
          <w:b/>
          <w:bCs/>
          <w:sz w:val="28"/>
          <w:u w:val="single"/>
          <w:cs/>
        </w:rPr>
        <w:t>ความรับผิด</w:t>
      </w:r>
    </w:p>
    <w:p w14:paraId="7BD9CFDE" w14:textId="77777777" w:rsidR="00D35FAC" w:rsidRPr="007545F7" w:rsidRDefault="001C21BB" w:rsidP="00D5715C">
      <w:pPr>
        <w:pStyle w:val="ListParagraph"/>
        <w:numPr>
          <w:ilvl w:val="2"/>
          <w:numId w:val="72"/>
        </w:numPr>
        <w:spacing w:after="120" w:line="276" w:lineRule="auto"/>
        <w:ind w:left="1440"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 w:hint="cs"/>
          <w:sz w:val="28"/>
          <w:cs/>
        </w:rPr>
        <w:t xml:space="preserve">ทรัสตีต้องรับผิดต่อความเสียหายที่เกิดขึ้นแก่กองทรัสต์ กรณีทรัสตีจัดการกองทรัสต์ไม่เป็นไปตามที่กำหนดในสัญญาก่อตั้งทรัสต์หรือพระราชบัญญัติทรัสต์ </w:t>
      </w:r>
    </w:p>
    <w:p w14:paraId="1D16F0AE" w14:textId="34356FE9" w:rsidR="001C21BB" w:rsidRPr="007545F7" w:rsidRDefault="00271C01" w:rsidP="00F92F3B">
      <w:pPr>
        <w:pStyle w:val="ListParagraph"/>
        <w:spacing w:after="120" w:line="276" w:lineRule="auto"/>
        <w:ind w:left="1440" w:right="-32" w:firstLine="0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 w:cstheme="minorBidi" w:hint="cs"/>
          <w:sz w:val="28"/>
          <w:cs/>
        </w:rPr>
        <w:t>กรณี</w:t>
      </w:r>
      <w:r w:rsidR="00D35FAC" w:rsidRPr="007545F7">
        <w:rPr>
          <w:rFonts w:asciiTheme="minorBidi" w:hAnsiTheme="minorBidi" w:cstheme="minorBidi" w:hint="cs"/>
          <w:sz w:val="28"/>
          <w:cs/>
        </w:rPr>
        <w:t>ที่มีความจำเป็นและมีเหตุผลอันสมควรเพื่อประโยชน์ของกองทรัสต์ ทรัสตีอาจขอความ</w:t>
      </w:r>
      <w:r w:rsidRPr="007545F7">
        <w:rPr>
          <w:rFonts w:asciiTheme="minorBidi" w:hAnsiTheme="minorBidi" w:cstheme="minorBidi" w:hint="cs"/>
          <w:sz w:val="28"/>
          <w:cs/>
        </w:rPr>
        <w:t>เห็นชอบจากสำนักงาน ก.ล.ต. ก่อนการจัดการกองทรัสต์เป็นอย่างอื่นต่างไปจากที่กำหนดในสัญญาก่อตั้งทรัสต์</w:t>
      </w:r>
      <w:r w:rsidR="00E91D9B" w:rsidRPr="007545F7">
        <w:rPr>
          <w:rFonts w:asciiTheme="minorBidi" w:hAnsiTheme="minorBidi" w:cstheme="minorBidi" w:hint="cs"/>
          <w:sz w:val="28"/>
          <w:cs/>
        </w:rPr>
        <w:t>ได้ และหากทรัสตีได้จัดการตามที่ได้รับความเห็นชอบนั้นด้วยความสุจริตและเพื่อประโยชน์ที่ดีที่สุดของกองทรัสต์แล้ว</w:t>
      </w:r>
      <w:r w:rsidRPr="007545F7">
        <w:rPr>
          <w:rFonts w:asciiTheme="minorBidi" w:hAnsiTheme="minorBidi" w:cstheme="minorBidi" w:hint="cs"/>
          <w:sz w:val="28"/>
          <w:cs/>
        </w:rPr>
        <w:t xml:space="preserve"> ทรัสตีไม่จำต้องรับผิดต่อความเสียหายที่เกิดขึ้นแก่กองทรัสต์ </w:t>
      </w:r>
    </w:p>
    <w:p w14:paraId="15B854E4" w14:textId="677504E2" w:rsidR="00F327DC" w:rsidRPr="007545F7" w:rsidRDefault="00F327DC" w:rsidP="00D5715C">
      <w:pPr>
        <w:pStyle w:val="ListParagraph"/>
        <w:numPr>
          <w:ilvl w:val="2"/>
          <w:numId w:val="72"/>
        </w:numPr>
        <w:spacing w:after="120" w:line="276" w:lineRule="auto"/>
        <w:ind w:left="1440"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ทรัสตีไม่ต้องรับผิดต่อความเสียหายที่เกิดขึ้นแก่กองทรัสต์หรือผู้ถือหน่วยทรัสต์หรือบุคคลใด ๆ จากการปฏิบัติหน้าที่ของทรัสตี หากทรัสตีได้ปฏิบัติหน้าที่ด้วยความซื่อสัตย์สุจริตและระมัดระวังเยี่ยงผู้มีวิชาชีพ รวมทั้งด้วยความชำนาญ โดยปฏิบัติต่อผู้ถือหน่วยทรัสต์อย่างเป็นธรรมเพื่อประโยชน์สูงสุดของผู้ถือหน่วยทรัสต์ และเป็นไปตามสัญญา</w:t>
      </w:r>
      <w:r w:rsidRPr="007545F7">
        <w:rPr>
          <w:rFonts w:asciiTheme="minorBidi" w:hAnsiTheme="minorBidi" w:hint="cs"/>
          <w:sz w:val="28"/>
          <w:cs/>
        </w:rPr>
        <w:t>ก่อตั้งทรัสต์</w:t>
      </w:r>
      <w:r w:rsidRPr="007545F7">
        <w:rPr>
          <w:rFonts w:asciiTheme="minorBidi" w:hAnsiTheme="minorBidi"/>
          <w:sz w:val="28"/>
          <w:cs/>
        </w:rPr>
        <w:t>ตลอดจนกฎหมายที่เกี่ยวข้อง มติของผู้ถือหน่วยทรัสต์ และข้อผูกพันที่ได้ให้ไว้เพิ่มเติมแก่ผู้ถือหน่วยทรัสต์ (ถ้ามี)</w:t>
      </w:r>
      <w:r w:rsidRPr="007545F7">
        <w:rPr>
          <w:rFonts w:asciiTheme="minorBidi" w:hAnsiTheme="minorBidi" w:hint="cs"/>
          <w:sz w:val="28"/>
          <w:cs/>
        </w:rPr>
        <w:t xml:space="preserve"> </w:t>
      </w:r>
      <w:r w:rsidRPr="007545F7">
        <w:rPr>
          <w:rFonts w:asciiTheme="minorBidi" w:hAnsiTheme="minorBidi"/>
          <w:sz w:val="28"/>
          <w:cs/>
        </w:rPr>
        <w:t>แม้ทรัสตีไม่ต้องรับผิดต่อความ</w:t>
      </w:r>
      <w:r w:rsidRPr="007545F7">
        <w:rPr>
          <w:rFonts w:asciiTheme="minorBidi" w:hAnsiTheme="minorBidi"/>
          <w:sz w:val="28"/>
          <w:cs/>
        </w:rPr>
        <w:lastRenderedPageBreak/>
        <w:t>เสียหายที่เกิดขึ้นแก่กองทรัสต์หรือผู้ถือหน่วยทรัสต์ ให้ทรัสตียังมีหน้าที่ดำเนินการเรียกร้องต่อผู้ที่ก่อให้เกิดความเสียหายแก่กองทรัสต์ หรือผู้ถือหน่วยทรัสต์ เพื่อให้กองทรัสต์ หรือผู้ถือหน่วยทรัสต์ได้รับชดเชยความเสียหายตามความเป็นจริง</w:t>
      </w:r>
    </w:p>
    <w:p w14:paraId="61A3860B" w14:textId="79DC5525" w:rsidR="00F327DC" w:rsidRPr="007545F7" w:rsidRDefault="00316C15" w:rsidP="00D5715C">
      <w:pPr>
        <w:pStyle w:val="ListParagraph"/>
        <w:numPr>
          <w:ilvl w:val="2"/>
          <w:numId w:val="72"/>
        </w:numPr>
        <w:spacing w:after="120" w:line="276" w:lineRule="auto"/>
        <w:ind w:left="1440"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ทรัสตีไม่ต้องรับผิดต่อความเสียหายที่เกิดขึ้นแก่กองทรัสต์หรือผู้ถือหน่วยทรัสต์ หรือบุคคลใด ๆ จากการกระทำ หรือการงดเว้นกระทำการใด ๆ ของผู้จัดการกองทรัสต์ หากว่าทรัสตีได้ปฏิบัติหน้าที่โดยสุจริต และได้ใช้ความระมัดระวังตามสมควรในการกำกับดูแลและตรวจสอบการปฏิบัติหน้าที่ของผู้จัดการกองทรัสต์เพื่อให้เป็นไปตามสัญญา</w:t>
      </w:r>
      <w:r w:rsidRPr="007545F7">
        <w:rPr>
          <w:rFonts w:asciiTheme="minorBidi" w:hAnsiTheme="minorBidi" w:hint="cs"/>
          <w:sz w:val="28"/>
          <w:cs/>
        </w:rPr>
        <w:t>ก่อตั้งทรัสต์</w:t>
      </w:r>
      <w:r w:rsidRPr="007545F7">
        <w:rPr>
          <w:rFonts w:asciiTheme="minorBidi" w:hAnsiTheme="minorBidi"/>
          <w:sz w:val="28"/>
          <w:cs/>
        </w:rPr>
        <w:t xml:space="preserve"> และพระราชบัญญัติทรัสต์ ตลอดจนประกาศที่เกี่ยวข้องแล้ว</w:t>
      </w:r>
      <w:r w:rsidR="005B0B67" w:rsidRPr="007545F7">
        <w:rPr>
          <w:rFonts w:asciiTheme="minorBidi" w:hAnsiTheme="minorBidi" w:hint="cs"/>
          <w:sz w:val="28"/>
          <w:cs/>
        </w:rPr>
        <w:t xml:space="preserve"> </w:t>
      </w:r>
      <w:r w:rsidR="005B0B67" w:rsidRPr="007545F7">
        <w:rPr>
          <w:rFonts w:asciiTheme="minorBidi" w:hAnsiTheme="minorBidi"/>
          <w:sz w:val="28"/>
          <w:cs/>
        </w:rPr>
        <w:t>ให้กองทรัสต์โดยทรัสตีมีสิทธิเรียกร้องโดยตรงต่อผู้จัดการกองทรัสต์ เพื่อให้ผู้จัดการกองทรัสต์ชดเชยเยียวยาความเสียหายที่เกิดขึ้นให้แก่กองทรัสต์ หรือผู้ถือหน่วยทรัสต์ตามความเป็นจริง</w:t>
      </w:r>
    </w:p>
    <w:p w14:paraId="23952F7B" w14:textId="4BD04CC1" w:rsidR="00045631" w:rsidRPr="007545F7" w:rsidRDefault="005B0B67" w:rsidP="009E7530">
      <w:pPr>
        <w:spacing w:after="120" w:line="276" w:lineRule="auto"/>
        <w:ind w:right="-32" w:firstLine="0"/>
        <w:jc w:val="thaiDistribute"/>
        <w:rPr>
          <w:rFonts w:asciiTheme="minorBidi" w:hAnsiTheme="minorBidi" w:cstheme="minorBidi"/>
          <w:b/>
          <w:bCs/>
          <w:sz w:val="28"/>
          <w:u w:val="single"/>
        </w:rPr>
      </w:pPr>
      <w:r w:rsidRPr="007545F7">
        <w:rPr>
          <w:rFonts w:asciiTheme="minorBidi" w:hAnsiTheme="minorBidi" w:cstheme="minorBidi"/>
          <w:b/>
          <w:bCs/>
          <w:sz w:val="28"/>
          <w:u w:val="single"/>
          <w:cs/>
        </w:rPr>
        <w:t>การจำกัดความรับผิด</w:t>
      </w:r>
    </w:p>
    <w:p w14:paraId="31EA607E" w14:textId="55876E9F" w:rsidR="005B0B67" w:rsidRPr="007545F7" w:rsidRDefault="005E0201" w:rsidP="00D5715C">
      <w:pPr>
        <w:pStyle w:val="ListParagraph"/>
        <w:numPr>
          <w:ilvl w:val="2"/>
          <w:numId w:val="71"/>
        </w:numPr>
        <w:spacing w:after="120" w:line="276" w:lineRule="auto"/>
        <w:ind w:left="1440" w:right="-32"/>
        <w:contextualSpacing w:val="0"/>
        <w:jc w:val="thaiDistribute"/>
        <w:rPr>
          <w:rFonts w:asciiTheme="minorBidi" w:hAnsiTheme="minorBidi" w:cs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ความรับผิดต่อบุคคลใดตามสัญญาซึ่งทรัสตีได้กระทำในฐานะทรัสตีของกองทรัสต์ รวมถึงความรับผิดต่อบุคคลใดอันเกิดจาก หรือที่เกี่ยวกับทรัพย์สินใด ๆ ของกองทรัสต์ให้มีจำนวนจำกัด โดยทรัสตีจะต้องรับผิดต่อบุคคลภายนอกดังกล่าวไม่เกินจำนวนเงินชดใช้ค่าเสียหายที่ทรัสตีจะได้รับตาม</w:t>
      </w:r>
      <w:r w:rsidRPr="007545F7">
        <w:rPr>
          <w:rFonts w:asciiTheme="minorBidi" w:hAnsiTheme="minorBidi" w:hint="cs"/>
          <w:sz w:val="28"/>
          <w:cs/>
        </w:rPr>
        <w:t>ที่ระบุในสัญญาก่อตั้งทรัสต์</w:t>
      </w:r>
      <w:r w:rsidRPr="007545F7">
        <w:rPr>
          <w:rFonts w:asciiTheme="minorBidi" w:hAnsiTheme="minorBidi" w:cstheme="minorBidi"/>
          <w:sz w:val="28"/>
        </w:rPr>
        <w:t xml:space="preserve"> </w:t>
      </w:r>
      <w:r w:rsidRPr="007545F7">
        <w:rPr>
          <w:rFonts w:asciiTheme="minorBidi" w:hAnsiTheme="minorBidi"/>
          <w:sz w:val="28"/>
          <w:cs/>
        </w:rPr>
        <w:t>ทั้งนี้ ในกรณีที่ทรัสตีไม่ปฏิบัติหน้าที่ตามที่พระราชบัญญัติทรัสต์กำหนดไว้ โดยเจตนา โดยไม่สุจริต หรือโดยประมาทเลินเล่ออย่างร้ายแรง กรณีเช่นว่านี้ ทรัสตีจะมีข้อยกเว้นความรับผิดมิได้</w:t>
      </w:r>
    </w:p>
    <w:p w14:paraId="26300CB7" w14:textId="77777777" w:rsidR="00AA1DD2" w:rsidRPr="007545F7" w:rsidRDefault="00426E52" w:rsidP="00D5715C">
      <w:pPr>
        <w:pStyle w:val="ListParagraph"/>
        <w:numPr>
          <w:ilvl w:val="2"/>
          <w:numId w:val="71"/>
        </w:numPr>
        <w:spacing w:after="120" w:line="276" w:lineRule="auto"/>
        <w:ind w:left="1440" w:right="-32"/>
        <w:contextualSpacing w:val="0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ทรัสตีไม่ต้องรับผิดต่อผู้ถือหน่วยทรัสต์ หากการกระทำหรืองดเว้นการกระทำของทรัสตี (แล้วแต่กรณี) เป็นไปตามบทบัญญัติของกฎหมาย กฎ ข้อบังคับ ประกาศ หรือคำสั่งศาล คำพิพากษาของศาล หรือคำสั่งอื่นใดของหน่วยงานราชการ ไม่ว่าจะมีผลบังคับเป็นกฎหมายหรือไม่</w:t>
      </w:r>
      <w:r w:rsidRPr="007545F7">
        <w:rPr>
          <w:rFonts w:asciiTheme="minorBidi" w:hAnsiTheme="minorBidi" w:hint="cs"/>
          <w:sz w:val="28"/>
          <w:cs/>
        </w:rPr>
        <w:t xml:space="preserve"> </w:t>
      </w:r>
      <w:r w:rsidRPr="007545F7">
        <w:rPr>
          <w:rFonts w:asciiTheme="minorBidi" w:hAnsiTheme="minorBidi"/>
          <w:sz w:val="28"/>
          <w:cs/>
        </w:rPr>
        <w:t>นอกจากนี้ ทรัสตีไม่ต้องรับผิดในกรณีที่ทรัสตีไม่สามารถปฏิบัติตามข้อสัญญาข้อใดข้อหนึ่งตามสัญญา</w:t>
      </w:r>
      <w:r w:rsidRPr="007545F7">
        <w:rPr>
          <w:rFonts w:asciiTheme="minorBidi" w:hAnsiTheme="minorBidi" w:hint="cs"/>
          <w:sz w:val="28"/>
          <w:cs/>
        </w:rPr>
        <w:t>ก่อตั้งทรัสต์</w:t>
      </w:r>
      <w:r w:rsidRPr="007545F7">
        <w:rPr>
          <w:rFonts w:asciiTheme="minorBidi" w:hAnsiTheme="minorBidi"/>
          <w:sz w:val="28"/>
          <w:cs/>
        </w:rPr>
        <w:t>ได้ เนื่องจากเหตุสุดวิสัย หรือเหตุที่อยู่นอกเหนือการควบคุมของทรัสตี รวมถึงแต่ไม่จำกัดเพียงเหตุตามที่กำหนดไว้ใน</w:t>
      </w:r>
      <w:r w:rsidRPr="007545F7">
        <w:rPr>
          <w:rFonts w:asciiTheme="minorBidi" w:hAnsiTheme="minorBidi" w:hint="cs"/>
          <w:sz w:val="28"/>
          <w:cs/>
        </w:rPr>
        <w:t>สัญญาก่อตั้งทรัสต์</w:t>
      </w:r>
    </w:p>
    <w:p w14:paraId="74D167B3" w14:textId="55F7B8B3" w:rsidR="005E0201" w:rsidRPr="007545F7" w:rsidRDefault="00426E52" w:rsidP="00D5715C">
      <w:pPr>
        <w:pStyle w:val="ListParagraph"/>
        <w:numPr>
          <w:ilvl w:val="2"/>
          <w:numId w:val="71"/>
        </w:numPr>
        <w:spacing w:after="120" w:line="276" w:lineRule="auto"/>
        <w:ind w:left="1440" w:right="-32"/>
        <w:contextualSpacing w:val="0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  <w:cs/>
        </w:rPr>
        <w:t xml:space="preserve"> </w:t>
      </w:r>
      <w:r w:rsidR="00161378" w:rsidRPr="007545F7">
        <w:rPr>
          <w:rFonts w:asciiTheme="minorBidi" w:hAnsiTheme="minorBidi"/>
          <w:sz w:val="28"/>
          <w:cs/>
        </w:rPr>
        <w:t>ทรัสตีไม่ต้องรับผิดชอบในการตรวจสอบความถูกต้องแท้จริงของลายมือชื่อหรือตราประทับที่ปรากฏในใบทรัสต์ หรือในการสลักหลังใบทรัสต์ หรือในตราสารการโอนหน่วยทรัสต์ หรือตราสารใด ๆ ซึ่งแสดงกรรมสิทธิ์ในหน่วยทรัสต์ โดยทรัสตีมิต้องรับผิดหากมีการปลอมแปลงลายมือชื่อหรือตราประทับ รวมถึงในกรณีที่ผู้ลงลายมือชื่อไม่มีอำนาจลงนาม อย่างไรก็ตาม ทรัสตีอาจเรียกให้มีการพิสูจน์ความแท้จริงของลายมือชื่อของผู้ถือหน่วยทรัสต์ในเอกสารหรือตราสารตามสัญญานี้ ซึ่งผู้ถือหน่วยทรัสต์ต้องลงลายมือชื่อหากมีเหตุผลให้สงสัยถึงความถูกต้องแท้จริงของลายมือชื่อเช่นว่านั้น</w:t>
      </w:r>
    </w:p>
    <w:p w14:paraId="44B519A8" w14:textId="43750E31" w:rsidR="00161378" w:rsidRPr="007545F7" w:rsidRDefault="00C90AA4" w:rsidP="00D5715C">
      <w:pPr>
        <w:pStyle w:val="ListParagraph"/>
        <w:numPr>
          <w:ilvl w:val="2"/>
          <w:numId w:val="71"/>
        </w:numPr>
        <w:spacing w:after="120" w:line="276" w:lineRule="auto"/>
        <w:ind w:left="1440" w:right="-32"/>
        <w:contextualSpacing w:val="0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  <w:cs/>
        </w:rPr>
        <w:lastRenderedPageBreak/>
        <w:t>ทรัสตีไม่ต้องรับผิดชอบต่อกองทรัสต์หรือผู้ถือหน่วยทรัสต์ ในความสูญเสียหรือความเสียหายที่เกิดขึ้นเนื่องจากสาเหตุที่อยู่นอกเหนือการควบคุมของทรัสตี หรือพนักงานของทรัสตี ซึ่งรวมถึงแต่ไม่จำกัดเพียงการที่ทรัพย์สินถูกโอนเป็นของรัฐ การเวนคืนอสังหาริมทรัพย์ กฎเกณฑ์เกี่ยวกับการปริวรรตเงินตรา สงคราม การก่อการร้าย การจลาจล การปฏิวัติ การก่อความไม่สงบ การประท้วง เหตุสุดวิสัย การขัดข้องของเครื่องมือ หรืออุปกรณ์คอมพิวเตอร์ซึ่งอยู่นอกเหนือการควบคุมของทรัสตี หรือเหตุอื่นใดที่ทรัสตีไม่สามารถควบคุมได้ เว้นแต่เป็นกรณีที่ทรัสตีได้รู้เหตุดังกล่าวอยู่แล้วก่อนกองทรัสต์เข้าลงทุนในทรัพย์สินหลักและไม่ได้เปิดเผยเหตุดังกล่าวในแบบแสดงรายการข้อมูลของกองทรัสต์</w:t>
      </w:r>
      <w:r w:rsidRPr="007545F7">
        <w:rPr>
          <w:rFonts w:asciiTheme="minorBidi" w:hAnsiTheme="minorBidi" w:hint="cs"/>
          <w:sz w:val="28"/>
          <w:cs/>
        </w:rPr>
        <w:t xml:space="preserve"> </w:t>
      </w:r>
    </w:p>
    <w:p w14:paraId="084D1101" w14:textId="04F9521D" w:rsidR="00DA4711" w:rsidRPr="007545F7" w:rsidRDefault="00DA4711" w:rsidP="00D5715C">
      <w:pPr>
        <w:pStyle w:val="ListParagraph"/>
        <w:numPr>
          <w:ilvl w:val="2"/>
          <w:numId w:val="71"/>
        </w:numPr>
        <w:spacing w:after="120" w:line="276" w:lineRule="auto"/>
        <w:ind w:left="1440" w:right="-32"/>
        <w:contextualSpacing w:val="0"/>
        <w:jc w:val="thaiDistribute"/>
        <w:rPr>
          <w:rFonts w:asciiTheme="minorBidi" w:hAnsiTheme="minorBidi"/>
          <w:sz w:val="28"/>
        </w:rPr>
      </w:pPr>
      <w:r w:rsidRPr="007545F7">
        <w:rPr>
          <w:rFonts w:asciiTheme="minorBidi" w:hAnsiTheme="minorBidi"/>
          <w:sz w:val="28"/>
          <w:cs/>
        </w:rPr>
        <w:t>ทรัสตีไม่จำต้องกระทำการใด ๆ ที่จะเป็นเหตุให้ทรัสตีต้องใช้เงิน หรือทรัพย์สินส่วนตัวของ</w:t>
      </w:r>
      <w:r w:rsidRPr="007545F7">
        <w:rPr>
          <w:rFonts w:asciiTheme="minorBidi" w:hAnsiTheme="minorBidi" w:hint="cs"/>
          <w:sz w:val="28"/>
          <w:cs/>
        </w:rPr>
        <w:t xml:space="preserve"> </w:t>
      </w:r>
      <w:r w:rsidRPr="007545F7">
        <w:rPr>
          <w:rFonts w:asciiTheme="minorBidi" w:hAnsiTheme="minorBidi"/>
          <w:sz w:val="28"/>
          <w:cs/>
        </w:rPr>
        <w:t>ทรัสตี (ทรัพย์สินที่ไม่ใช่ทรัพย์สินในกองทรัสต์) หรือก่อให้เกิดความรับผิดทางการเงินอื่นใด ๆ ในการปฏิบัติหน้าที่หรือใช้สิทธิตามสัญญา</w:t>
      </w:r>
      <w:r w:rsidR="006D7572" w:rsidRPr="007545F7">
        <w:rPr>
          <w:rFonts w:asciiTheme="minorBidi" w:hAnsiTheme="minorBidi" w:hint="cs"/>
          <w:sz w:val="28"/>
          <w:cs/>
        </w:rPr>
        <w:t>ก่อตั้งทรัสต์</w:t>
      </w:r>
      <w:r w:rsidRPr="007545F7">
        <w:rPr>
          <w:rFonts w:asciiTheme="minorBidi" w:hAnsiTheme="minorBidi"/>
          <w:sz w:val="28"/>
          <w:cs/>
        </w:rPr>
        <w:t>ของทรัสตี</w:t>
      </w:r>
    </w:p>
    <w:p w14:paraId="526461BF" w14:textId="2BF5F896" w:rsidR="009067CA" w:rsidRPr="007545F7" w:rsidRDefault="009067CA" w:rsidP="00D5715C">
      <w:pPr>
        <w:pStyle w:val="Heading2"/>
        <w:spacing w:after="120" w:line="276" w:lineRule="auto"/>
      </w:pPr>
      <w:r w:rsidRPr="007545F7">
        <w:rPr>
          <w:cs/>
        </w:rPr>
        <w:t xml:space="preserve">ค่าธรรมเนียมที่ได้รับจากการทำหน้าที่เป็นทรัสตี  </w:t>
      </w:r>
    </w:p>
    <w:p w14:paraId="23D6E54A" w14:textId="0DBCE43F" w:rsidR="002E4CA6" w:rsidRPr="007545F7" w:rsidRDefault="00AE6A78" w:rsidP="00D5715C">
      <w:pPr>
        <w:pStyle w:val="PlainText"/>
        <w:tabs>
          <w:tab w:val="left" w:pos="567"/>
          <w:tab w:val="left" w:pos="1440"/>
          <w:tab w:val="left" w:pos="1800"/>
        </w:tabs>
        <w:spacing w:before="0" w:after="120" w:line="276" w:lineRule="auto"/>
        <w:ind w:left="142" w:firstLine="0"/>
        <w:jc w:val="thaiDistribute"/>
        <w:rPr>
          <w:rFonts w:asciiTheme="minorBidi" w:hAnsiTheme="minorBidi" w:cstheme="minorBidi"/>
        </w:rPr>
      </w:pPr>
      <w:r w:rsidRPr="007545F7">
        <w:rPr>
          <w:rFonts w:asciiTheme="minorBidi" w:hAnsiTheme="minorBidi" w:cstheme="minorBidi"/>
          <w:cs/>
        </w:rPr>
        <w:tab/>
      </w:r>
      <w:bookmarkStart w:id="47" w:name="_Hlk172808051"/>
      <w:r w:rsidR="002E4CA6" w:rsidRPr="007545F7">
        <w:rPr>
          <w:rFonts w:asciiTheme="minorBidi" w:hAnsiTheme="minorBidi" w:cstheme="minorBidi"/>
          <w:cs/>
        </w:rPr>
        <w:t xml:space="preserve">เป็นไปตามที่กำหนดในส่วนที่ </w:t>
      </w:r>
      <w:r w:rsidR="009E7553" w:rsidRPr="007545F7">
        <w:rPr>
          <w:rFonts w:asciiTheme="minorBidi" w:hAnsiTheme="minorBidi" w:cstheme="minorBidi"/>
        </w:rPr>
        <w:t>2</w:t>
      </w:r>
      <w:r w:rsidR="00BF59B0" w:rsidRPr="007545F7">
        <w:rPr>
          <w:rFonts w:asciiTheme="minorBidi" w:hAnsiTheme="minorBidi" w:cstheme="minorBidi"/>
          <w:cs/>
        </w:rPr>
        <w:t>.</w:t>
      </w:r>
      <w:r w:rsidR="009E7553" w:rsidRPr="007545F7">
        <w:rPr>
          <w:rFonts w:asciiTheme="minorBidi" w:hAnsiTheme="minorBidi" w:cstheme="minorBidi"/>
        </w:rPr>
        <w:t>2</w:t>
      </w:r>
      <w:r w:rsidR="002E4CA6" w:rsidRPr="007545F7">
        <w:rPr>
          <w:rFonts w:asciiTheme="minorBidi" w:hAnsiTheme="minorBidi" w:cstheme="minorBidi"/>
          <w:cs/>
        </w:rPr>
        <w:t xml:space="preserve"> หัวข้อ </w:t>
      </w:r>
      <w:r w:rsidR="009E7553" w:rsidRPr="007545F7">
        <w:rPr>
          <w:rFonts w:asciiTheme="minorBidi" w:hAnsiTheme="minorBidi" w:cstheme="minorBidi"/>
        </w:rPr>
        <w:t>11</w:t>
      </w:r>
      <w:r w:rsidR="002E4CA6" w:rsidRPr="007545F7">
        <w:rPr>
          <w:rFonts w:asciiTheme="minorBidi" w:hAnsiTheme="minorBidi" w:cstheme="minorBidi"/>
          <w:cs/>
        </w:rPr>
        <w:t xml:space="preserve"> ค่าธรรมเนียมและค่าใช้จ่ายที่เรียกเก็บจากกองทรัสต์</w:t>
      </w:r>
      <w:bookmarkEnd w:id="47"/>
    </w:p>
    <w:p w14:paraId="67B7E8E4" w14:textId="6ABC2A9B" w:rsidR="009C5232" w:rsidRPr="007545F7" w:rsidRDefault="009C5232" w:rsidP="00C0419A">
      <w:pPr>
        <w:pStyle w:val="Heading1"/>
        <w:spacing w:line="276" w:lineRule="auto"/>
        <w:rPr>
          <w:rFonts w:cstheme="minorBidi"/>
        </w:rPr>
      </w:pPr>
      <w:r w:rsidRPr="007545F7">
        <w:rPr>
          <w:rFonts w:cstheme="minorBidi"/>
          <w:cs/>
        </w:rPr>
        <w:t>ข้อมูลของบุคคลอื่น ๆ ที่เกี่ยวข้องกับกอง</w:t>
      </w:r>
      <w:proofErr w:type="spellStart"/>
      <w:r w:rsidRPr="007545F7">
        <w:rPr>
          <w:rFonts w:cstheme="minorBidi"/>
          <w:cs/>
        </w:rPr>
        <w:t>ทรั</w:t>
      </w:r>
      <w:proofErr w:type="spellEnd"/>
      <w:r w:rsidRPr="007545F7">
        <w:rPr>
          <w:rFonts w:cstheme="minorBidi"/>
          <w:cs/>
        </w:rPr>
        <w:t>สต์</w:t>
      </w:r>
    </w:p>
    <w:p w14:paraId="24583022" w14:textId="4BFDB8E1" w:rsidR="009067CA" w:rsidRPr="007545F7" w:rsidRDefault="009067CA" w:rsidP="00194B00">
      <w:pPr>
        <w:pStyle w:val="Heading2"/>
        <w:spacing w:before="240"/>
      </w:pPr>
      <w:r w:rsidRPr="007545F7">
        <w:rPr>
          <w:cs/>
        </w:rPr>
        <w:t>ผู้สอบบัญชี</w:t>
      </w:r>
    </w:p>
    <w:p w14:paraId="663B50E1" w14:textId="34CEA5B6" w:rsidR="009067CA" w:rsidRPr="007545F7" w:rsidRDefault="009067CA" w:rsidP="00194B00">
      <w:pPr>
        <w:tabs>
          <w:tab w:val="left" w:pos="1800"/>
          <w:tab w:val="left" w:pos="2160"/>
        </w:tabs>
        <w:spacing w:line="276" w:lineRule="auto"/>
        <w:ind w:left="851" w:firstLine="0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 xml:space="preserve">ชื่อ </w:t>
      </w:r>
      <w:r w:rsidRPr="007545F7">
        <w:rPr>
          <w:rFonts w:asciiTheme="minorBidi" w:eastAsia="Times New Roman" w:hAnsiTheme="minorBidi" w:cstheme="minorBidi"/>
          <w:sz w:val="28"/>
          <w:rtl/>
          <w:lang w:bidi="ar-SA"/>
        </w:rPr>
        <w:tab/>
      </w:r>
      <w:r w:rsidRPr="007545F7">
        <w:rPr>
          <w:rFonts w:asciiTheme="minorBidi" w:eastAsia="Times New Roman" w:hAnsiTheme="minorBidi" w:cstheme="minorBidi"/>
          <w:sz w:val="28"/>
        </w:rPr>
        <w:tab/>
      </w:r>
      <w:r w:rsidRPr="007545F7">
        <w:rPr>
          <w:rFonts w:asciiTheme="minorBidi" w:eastAsia="Times New Roman" w:hAnsiTheme="minorBidi" w:cstheme="minorBidi"/>
          <w:sz w:val="28"/>
          <w:rtl/>
          <w:lang w:bidi="ar-SA"/>
        </w:rPr>
        <w:t>:</w:t>
      </w:r>
      <w:r w:rsidRPr="007545F7">
        <w:rPr>
          <w:rFonts w:asciiTheme="minorBidi" w:eastAsia="Times New Roman" w:hAnsiTheme="minorBidi" w:cstheme="minorBidi"/>
          <w:sz w:val="28"/>
        </w:rPr>
        <w:tab/>
      </w:r>
      <w:r w:rsidR="003F088B" w:rsidRPr="007545F7">
        <w:rPr>
          <w:rFonts w:asciiTheme="minorBidi" w:hAnsiTheme="minorBidi" w:cstheme="minorBidi"/>
          <w:sz w:val="28"/>
          <w:cs/>
        </w:rPr>
        <w:t>บริษัท ดีลอยท์ ทู้ช โธมัทสุ ไชยยศ สอบบัญชี จำกัด</w:t>
      </w:r>
    </w:p>
    <w:p w14:paraId="612843F1" w14:textId="09FBECD5" w:rsidR="003F088B" w:rsidRPr="007545F7" w:rsidRDefault="009067CA" w:rsidP="00C0419A">
      <w:pPr>
        <w:tabs>
          <w:tab w:val="left" w:pos="1800"/>
          <w:tab w:val="left" w:pos="2160"/>
        </w:tabs>
        <w:spacing w:before="0" w:line="276" w:lineRule="auto"/>
        <w:ind w:left="851" w:firstLine="0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 xml:space="preserve">ที่อยู่ </w:t>
      </w:r>
      <w:r w:rsidRPr="007545F7">
        <w:rPr>
          <w:rFonts w:asciiTheme="minorBidi" w:eastAsia="Times New Roman" w:hAnsiTheme="minorBidi" w:cstheme="minorBidi"/>
          <w:sz w:val="28"/>
          <w:rtl/>
          <w:lang w:bidi="ar-SA"/>
        </w:rPr>
        <w:tab/>
      </w:r>
      <w:r w:rsidRPr="007545F7">
        <w:rPr>
          <w:rFonts w:asciiTheme="minorBidi" w:eastAsia="Times New Roman" w:hAnsiTheme="minorBidi" w:cstheme="minorBidi"/>
          <w:sz w:val="28"/>
        </w:rPr>
        <w:tab/>
      </w:r>
      <w:r w:rsidRPr="007545F7">
        <w:rPr>
          <w:rFonts w:asciiTheme="minorBidi" w:eastAsia="Times New Roman" w:hAnsiTheme="minorBidi" w:cstheme="minorBidi"/>
          <w:sz w:val="28"/>
          <w:rtl/>
          <w:lang w:bidi="ar-SA"/>
        </w:rPr>
        <w:t>:</w:t>
      </w:r>
      <w:r w:rsidRPr="007545F7">
        <w:rPr>
          <w:rFonts w:asciiTheme="minorBidi" w:eastAsia="Times New Roman" w:hAnsiTheme="minorBidi" w:cstheme="minorBidi"/>
          <w:sz w:val="28"/>
          <w:rtl/>
          <w:lang w:bidi="ar-SA"/>
        </w:rPr>
        <w:tab/>
      </w:r>
      <w:r w:rsidR="003F088B" w:rsidRPr="007545F7">
        <w:rPr>
          <w:rFonts w:asciiTheme="minorBidi" w:eastAsia="Times New Roman" w:hAnsiTheme="minorBidi" w:cstheme="minorBidi"/>
          <w:sz w:val="28"/>
          <w:cs/>
        </w:rPr>
        <w:t xml:space="preserve">เอไอเอ สาทร ทาวเวอร์ ชั้น </w:t>
      </w:r>
      <w:r w:rsidR="003F088B" w:rsidRPr="007545F7">
        <w:rPr>
          <w:rFonts w:asciiTheme="minorBidi" w:eastAsia="Times New Roman" w:hAnsiTheme="minorBidi" w:cstheme="minorBidi"/>
          <w:sz w:val="28"/>
        </w:rPr>
        <w:t>23-27</w:t>
      </w:r>
    </w:p>
    <w:p w14:paraId="60C36C82" w14:textId="2E0656F4" w:rsidR="003F088B" w:rsidRPr="007545F7" w:rsidRDefault="003F088B" w:rsidP="00C0419A">
      <w:pPr>
        <w:tabs>
          <w:tab w:val="left" w:pos="1800"/>
          <w:tab w:val="left" w:pos="2160"/>
        </w:tabs>
        <w:spacing w:before="0" w:line="276" w:lineRule="auto"/>
        <w:ind w:left="851" w:firstLine="0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ab/>
      </w:r>
      <w:r w:rsidRPr="007545F7">
        <w:rPr>
          <w:rFonts w:asciiTheme="minorBidi" w:eastAsia="Times New Roman" w:hAnsiTheme="minorBidi" w:cstheme="minorBidi"/>
          <w:sz w:val="28"/>
          <w:cs/>
        </w:rPr>
        <w:tab/>
      </w:r>
      <w:r w:rsidRPr="007545F7">
        <w:rPr>
          <w:rFonts w:asciiTheme="minorBidi" w:eastAsia="Times New Roman" w:hAnsiTheme="minorBidi" w:cstheme="minorBidi"/>
          <w:sz w:val="28"/>
          <w:cs/>
        </w:rPr>
        <w:tab/>
        <w:t xml:space="preserve">เลขที่ </w:t>
      </w:r>
      <w:r w:rsidRPr="007545F7">
        <w:rPr>
          <w:rFonts w:asciiTheme="minorBidi" w:eastAsia="Times New Roman" w:hAnsiTheme="minorBidi" w:cstheme="minorBidi"/>
          <w:sz w:val="28"/>
        </w:rPr>
        <w:t>11/1</w:t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 ถนนสาทรใต้ แขวงยานนาวา </w:t>
      </w:r>
    </w:p>
    <w:p w14:paraId="0C9AC15A" w14:textId="73A1DA9E" w:rsidR="009067CA" w:rsidRPr="007545F7" w:rsidRDefault="003F088B" w:rsidP="00C0419A">
      <w:pPr>
        <w:tabs>
          <w:tab w:val="left" w:pos="1800"/>
          <w:tab w:val="left" w:pos="2160"/>
        </w:tabs>
        <w:spacing w:before="0" w:line="276" w:lineRule="auto"/>
        <w:ind w:left="851" w:firstLine="0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ab/>
      </w:r>
      <w:r w:rsidRPr="007545F7">
        <w:rPr>
          <w:rFonts w:asciiTheme="minorBidi" w:eastAsia="Times New Roman" w:hAnsiTheme="minorBidi" w:cstheme="minorBidi"/>
          <w:sz w:val="28"/>
          <w:cs/>
        </w:rPr>
        <w:tab/>
      </w:r>
      <w:r w:rsidRPr="007545F7">
        <w:rPr>
          <w:rFonts w:asciiTheme="minorBidi" w:eastAsia="Times New Roman" w:hAnsiTheme="minorBidi" w:cstheme="minorBidi"/>
          <w:sz w:val="28"/>
          <w:cs/>
        </w:rPr>
        <w:tab/>
        <w:t xml:space="preserve">เขตสาทร กรุงเทพมหานคร </w:t>
      </w:r>
      <w:r w:rsidRPr="007545F7">
        <w:rPr>
          <w:rFonts w:asciiTheme="minorBidi" w:eastAsia="Times New Roman" w:hAnsiTheme="minorBidi" w:cstheme="minorBidi"/>
          <w:sz w:val="28"/>
        </w:rPr>
        <w:t>10120</w:t>
      </w:r>
    </w:p>
    <w:p w14:paraId="27F8459B" w14:textId="187B95E5" w:rsidR="009067CA" w:rsidRPr="007545F7" w:rsidRDefault="009067CA" w:rsidP="00C0419A">
      <w:pPr>
        <w:tabs>
          <w:tab w:val="left" w:pos="1800"/>
          <w:tab w:val="left" w:pos="2160"/>
        </w:tabs>
        <w:spacing w:before="0" w:line="276" w:lineRule="auto"/>
        <w:ind w:left="851" w:firstLine="0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โทรศัพท์</w:t>
      </w:r>
      <w:r w:rsidRPr="007545F7">
        <w:rPr>
          <w:rFonts w:asciiTheme="minorBidi" w:eastAsia="Times New Roman" w:hAnsiTheme="minorBidi" w:cstheme="minorBidi"/>
          <w:sz w:val="28"/>
          <w:cs/>
        </w:rPr>
        <w:tab/>
      </w:r>
      <w:r w:rsidRPr="007545F7">
        <w:rPr>
          <w:rFonts w:asciiTheme="minorBidi" w:eastAsia="Times New Roman" w:hAnsiTheme="minorBidi" w:cstheme="minorBidi"/>
          <w:sz w:val="28"/>
        </w:rPr>
        <w:tab/>
        <w:t>:</w:t>
      </w:r>
      <w:r w:rsidRPr="007545F7">
        <w:rPr>
          <w:rFonts w:asciiTheme="minorBidi" w:eastAsia="Times New Roman" w:hAnsiTheme="minorBidi" w:cstheme="minorBidi"/>
          <w:sz w:val="28"/>
        </w:rPr>
        <w:tab/>
      </w:r>
      <w:r w:rsidR="009E7553" w:rsidRPr="007545F7">
        <w:rPr>
          <w:rFonts w:asciiTheme="minorBidi" w:hAnsiTheme="minorBidi" w:cstheme="minorBidi"/>
          <w:sz w:val="28"/>
        </w:rPr>
        <w:t>02</w:t>
      </w:r>
      <w:r w:rsidR="003F088B" w:rsidRPr="007545F7">
        <w:rPr>
          <w:rFonts w:asciiTheme="minorBidi" w:hAnsiTheme="minorBidi" w:cstheme="minorBidi"/>
          <w:sz w:val="28"/>
          <w:cs/>
        </w:rPr>
        <w:t>-</w:t>
      </w:r>
      <w:r w:rsidR="009E7553" w:rsidRPr="007545F7">
        <w:rPr>
          <w:rFonts w:asciiTheme="minorBidi" w:hAnsiTheme="minorBidi" w:cstheme="minorBidi"/>
          <w:sz w:val="28"/>
        </w:rPr>
        <w:t>034</w:t>
      </w:r>
      <w:r w:rsidR="003F088B" w:rsidRPr="007545F7">
        <w:rPr>
          <w:rFonts w:asciiTheme="minorBidi" w:hAnsiTheme="minorBidi" w:cstheme="minorBidi"/>
          <w:sz w:val="28"/>
          <w:cs/>
        </w:rPr>
        <w:t>-</w:t>
      </w:r>
      <w:r w:rsidR="009E7553" w:rsidRPr="007545F7">
        <w:rPr>
          <w:rFonts w:asciiTheme="minorBidi" w:hAnsiTheme="minorBidi" w:cstheme="minorBidi"/>
          <w:sz w:val="28"/>
        </w:rPr>
        <w:t>0000</w:t>
      </w:r>
      <w:r w:rsidR="003F088B" w:rsidRPr="007545F7">
        <w:rPr>
          <w:rFonts w:asciiTheme="minorBidi" w:hAnsiTheme="minorBidi" w:cstheme="minorBidi"/>
          <w:sz w:val="28"/>
          <w:cs/>
        </w:rPr>
        <w:t xml:space="preserve">  </w:t>
      </w:r>
    </w:p>
    <w:p w14:paraId="481FBE4A" w14:textId="48320BE4" w:rsidR="003F088B" w:rsidRPr="007545F7" w:rsidRDefault="009067CA" w:rsidP="00C0419A">
      <w:pPr>
        <w:tabs>
          <w:tab w:val="left" w:pos="1800"/>
          <w:tab w:val="left" w:pos="2160"/>
        </w:tabs>
        <w:spacing w:before="0" w:line="276" w:lineRule="auto"/>
        <w:ind w:left="851" w:firstLine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โทรสาร</w:t>
      </w:r>
      <w:r w:rsidRPr="007545F7">
        <w:rPr>
          <w:rFonts w:asciiTheme="minorBidi" w:eastAsia="Times New Roman" w:hAnsiTheme="minorBidi" w:cstheme="minorBidi"/>
          <w:sz w:val="28"/>
          <w:rtl/>
          <w:lang w:bidi="ar-SA"/>
        </w:rPr>
        <w:tab/>
      </w:r>
      <w:r w:rsidRPr="007545F7">
        <w:rPr>
          <w:rFonts w:asciiTheme="minorBidi" w:eastAsia="Times New Roman" w:hAnsiTheme="minorBidi" w:cstheme="minorBidi"/>
          <w:sz w:val="28"/>
        </w:rPr>
        <w:tab/>
        <w:t>:</w:t>
      </w:r>
      <w:r w:rsidRPr="007545F7">
        <w:rPr>
          <w:rFonts w:asciiTheme="minorBidi" w:eastAsia="Times New Roman" w:hAnsiTheme="minorBidi" w:cstheme="minorBidi"/>
          <w:sz w:val="28"/>
        </w:rPr>
        <w:tab/>
      </w:r>
      <w:r w:rsidR="009E7553" w:rsidRPr="007545F7">
        <w:rPr>
          <w:rFonts w:asciiTheme="minorBidi" w:hAnsiTheme="minorBidi" w:cstheme="minorBidi"/>
          <w:sz w:val="28"/>
        </w:rPr>
        <w:t>02</w:t>
      </w:r>
      <w:r w:rsidR="003F088B" w:rsidRPr="007545F7">
        <w:rPr>
          <w:rFonts w:asciiTheme="minorBidi" w:hAnsiTheme="minorBidi" w:cstheme="minorBidi"/>
          <w:sz w:val="28"/>
          <w:cs/>
        </w:rPr>
        <w:t>-</w:t>
      </w:r>
      <w:r w:rsidR="009E7553" w:rsidRPr="007545F7">
        <w:rPr>
          <w:rFonts w:asciiTheme="minorBidi" w:hAnsiTheme="minorBidi" w:cstheme="minorBidi"/>
          <w:sz w:val="28"/>
        </w:rPr>
        <w:t>034</w:t>
      </w:r>
      <w:r w:rsidR="003F088B" w:rsidRPr="007545F7">
        <w:rPr>
          <w:rFonts w:asciiTheme="minorBidi" w:hAnsiTheme="minorBidi" w:cstheme="minorBidi"/>
          <w:sz w:val="28"/>
          <w:cs/>
        </w:rPr>
        <w:t>-</w:t>
      </w:r>
      <w:r w:rsidR="009E7553" w:rsidRPr="007545F7">
        <w:rPr>
          <w:rFonts w:asciiTheme="minorBidi" w:hAnsiTheme="minorBidi" w:cstheme="minorBidi"/>
          <w:sz w:val="28"/>
        </w:rPr>
        <w:t>0100</w:t>
      </w:r>
    </w:p>
    <w:p w14:paraId="4BB4770B" w14:textId="68C9B08F" w:rsidR="005B0B67" w:rsidRPr="007545F7" w:rsidRDefault="005B0B67" w:rsidP="00D5715C">
      <w:pPr>
        <w:pStyle w:val="ListParagraph"/>
        <w:tabs>
          <w:tab w:val="left" w:pos="1800"/>
          <w:tab w:val="left" w:pos="2160"/>
        </w:tabs>
        <w:spacing w:before="0" w:line="276" w:lineRule="auto"/>
        <w:ind w:left="1211" w:firstLine="0"/>
        <w:jc w:val="thaiDistribute"/>
        <w:rPr>
          <w:rFonts w:asciiTheme="minorBidi" w:eastAsia="Times New Roman" w:hAnsiTheme="minorBidi" w:cstheme="minorBidi"/>
          <w:sz w:val="28"/>
        </w:rPr>
      </w:pPr>
    </w:p>
    <w:p w14:paraId="787978FA" w14:textId="77777777" w:rsidR="009067CA" w:rsidRPr="007545F7" w:rsidRDefault="009067CA" w:rsidP="00196EA3">
      <w:pPr>
        <w:pStyle w:val="Heading2"/>
      </w:pPr>
      <w:r w:rsidRPr="007545F7">
        <w:rPr>
          <w:cs/>
        </w:rPr>
        <w:t>นายทะเบียนหน่วยทรัสต์</w:t>
      </w:r>
    </w:p>
    <w:p w14:paraId="67230B6D" w14:textId="319C7BE7" w:rsidR="009067CA" w:rsidRPr="007545F7" w:rsidRDefault="006B4A2F" w:rsidP="00194B00">
      <w:pPr>
        <w:pStyle w:val="BodyText"/>
        <w:spacing w:before="240" w:line="276" w:lineRule="auto"/>
        <w:ind w:left="0"/>
        <w:rPr>
          <w:rtl/>
          <w:cs/>
        </w:rPr>
      </w:pPr>
      <w:r w:rsidRPr="007545F7">
        <w:rPr>
          <w:cs/>
        </w:rPr>
        <w:t xml:space="preserve">     </w:t>
      </w:r>
      <w:r w:rsidR="009067CA" w:rsidRPr="007545F7">
        <w:rPr>
          <w:cs/>
        </w:rPr>
        <w:t>ชื่อ</w:t>
      </w:r>
      <w:r w:rsidR="009067CA" w:rsidRPr="007545F7">
        <w:tab/>
      </w:r>
      <w:r w:rsidR="009067CA" w:rsidRPr="007545F7">
        <w:tab/>
        <w:t>:</w:t>
      </w:r>
      <w:r w:rsidR="009067CA" w:rsidRPr="007545F7">
        <w:tab/>
      </w:r>
      <w:r w:rsidR="009067CA" w:rsidRPr="007545F7">
        <w:rPr>
          <w:cs/>
        </w:rPr>
        <w:t>บริษัท ศูนย์รับฝากหลักทรัพย์ (ประเทศไทย) จำกัด</w:t>
      </w:r>
    </w:p>
    <w:p w14:paraId="467A3122" w14:textId="77777777" w:rsidR="009067CA" w:rsidRPr="007545F7" w:rsidRDefault="009067CA" w:rsidP="00C0419A">
      <w:pPr>
        <w:tabs>
          <w:tab w:val="left" w:pos="1800"/>
          <w:tab w:val="left" w:pos="2160"/>
        </w:tabs>
        <w:spacing w:before="0" w:line="276" w:lineRule="auto"/>
        <w:ind w:left="851" w:firstLine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>ที่อยู่</w:t>
      </w:r>
      <w:r w:rsidRPr="007545F7">
        <w:rPr>
          <w:rFonts w:asciiTheme="minorBidi" w:eastAsia="Times New Roman" w:hAnsiTheme="minorBidi" w:cstheme="minorBidi"/>
          <w:sz w:val="28"/>
        </w:rPr>
        <w:tab/>
      </w:r>
      <w:r w:rsidRPr="007545F7">
        <w:rPr>
          <w:rFonts w:asciiTheme="minorBidi" w:eastAsia="Times New Roman" w:hAnsiTheme="minorBidi" w:cstheme="minorBidi"/>
          <w:sz w:val="28"/>
        </w:rPr>
        <w:tab/>
        <w:t>:</w:t>
      </w:r>
      <w:r w:rsidRPr="007545F7">
        <w:rPr>
          <w:rFonts w:asciiTheme="minorBidi" w:eastAsia="Times New Roman" w:hAnsiTheme="minorBidi" w:cstheme="minorBidi"/>
          <w:sz w:val="28"/>
        </w:rPr>
        <w:tab/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เลขที่ </w:t>
      </w:r>
      <w:r w:rsidRPr="007545F7">
        <w:rPr>
          <w:rFonts w:asciiTheme="minorBidi" w:eastAsia="Times New Roman" w:hAnsiTheme="minorBidi" w:cstheme="minorBidi"/>
          <w:sz w:val="28"/>
        </w:rPr>
        <w:t xml:space="preserve">93  </w:t>
      </w:r>
      <w:r w:rsidRPr="007545F7">
        <w:rPr>
          <w:rFonts w:asciiTheme="minorBidi" w:eastAsia="Times New Roman" w:hAnsiTheme="minorBidi" w:cstheme="minorBidi"/>
          <w:sz w:val="28"/>
          <w:cs/>
        </w:rPr>
        <w:t xml:space="preserve">ถนนรัชดาภิเษก แขวงดินแดง เขตดินแดง กรุงเทพมหานคร </w:t>
      </w:r>
      <w:r w:rsidRPr="007545F7">
        <w:rPr>
          <w:rFonts w:asciiTheme="minorBidi" w:eastAsia="Times New Roman" w:hAnsiTheme="minorBidi" w:cstheme="minorBidi"/>
          <w:sz w:val="28"/>
        </w:rPr>
        <w:t>10400</w:t>
      </w:r>
    </w:p>
    <w:p w14:paraId="58BBCBB4" w14:textId="77777777" w:rsidR="009067CA" w:rsidRPr="007545F7" w:rsidRDefault="009067CA" w:rsidP="00C0419A">
      <w:pPr>
        <w:tabs>
          <w:tab w:val="left" w:pos="1800"/>
          <w:tab w:val="left" w:pos="2160"/>
        </w:tabs>
        <w:spacing w:before="0" w:line="276" w:lineRule="auto"/>
        <w:ind w:left="851" w:firstLine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 xml:space="preserve">โทรศัพท์ </w:t>
      </w:r>
      <w:r w:rsidRPr="007545F7">
        <w:rPr>
          <w:rFonts w:asciiTheme="minorBidi" w:eastAsia="Times New Roman" w:hAnsiTheme="minorBidi" w:cstheme="minorBidi"/>
          <w:sz w:val="28"/>
          <w:cs/>
        </w:rPr>
        <w:tab/>
      </w:r>
      <w:r w:rsidRPr="007545F7">
        <w:rPr>
          <w:rFonts w:asciiTheme="minorBidi" w:eastAsia="Times New Roman" w:hAnsiTheme="minorBidi" w:cstheme="minorBidi"/>
          <w:sz w:val="28"/>
          <w:cs/>
        </w:rPr>
        <w:tab/>
        <w:t xml:space="preserve">: </w:t>
      </w:r>
      <w:r w:rsidRPr="007545F7">
        <w:rPr>
          <w:rFonts w:asciiTheme="minorBidi" w:eastAsia="Times New Roman" w:hAnsiTheme="minorBidi" w:cstheme="minorBidi"/>
          <w:sz w:val="28"/>
          <w:cs/>
        </w:rPr>
        <w:tab/>
      </w:r>
      <w:r w:rsidRPr="007545F7">
        <w:rPr>
          <w:rFonts w:asciiTheme="minorBidi" w:eastAsia="Times New Roman" w:hAnsiTheme="minorBidi" w:cstheme="minorBidi"/>
          <w:sz w:val="28"/>
        </w:rPr>
        <w:t xml:space="preserve">0-2009-9000 </w:t>
      </w:r>
    </w:p>
    <w:p w14:paraId="378296E0" w14:textId="77777777" w:rsidR="009067CA" w:rsidRPr="007545F7" w:rsidRDefault="009067CA" w:rsidP="00C0419A">
      <w:pPr>
        <w:tabs>
          <w:tab w:val="left" w:pos="1800"/>
          <w:tab w:val="left" w:pos="2160"/>
        </w:tabs>
        <w:spacing w:before="0" w:line="276" w:lineRule="auto"/>
        <w:ind w:left="851" w:firstLine="0"/>
        <w:jc w:val="thaiDistribute"/>
        <w:rPr>
          <w:rFonts w:asciiTheme="minorBidi" w:eastAsia="Times New Roman" w:hAnsiTheme="minorBidi" w:cstheme="minorBidi"/>
          <w:sz w:val="28"/>
        </w:rPr>
      </w:pPr>
      <w:r w:rsidRPr="007545F7">
        <w:rPr>
          <w:rFonts w:asciiTheme="minorBidi" w:eastAsia="Times New Roman" w:hAnsiTheme="minorBidi" w:cstheme="minorBidi"/>
          <w:sz w:val="28"/>
          <w:cs/>
        </w:rPr>
        <w:t xml:space="preserve">โทรสาร </w:t>
      </w:r>
      <w:r w:rsidRPr="007545F7">
        <w:rPr>
          <w:rFonts w:asciiTheme="minorBidi" w:eastAsia="Times New Roman" w:hAnsiTheme="minorBidi" w:cstheme="minorBidi"/>
          <w:sz w:val="28"/>
          <w:cs/>
        </w:rPr>
        <w:tab/>
      </w:r>
      <w:r w:rsidRPr="007545F7">
        <w:rPr>
          <w:rFonts w:asciiTheme="minorBidi" w:eastAsia="Times New Roman" w:hAnsiTheme="minorBidi" w:cstheme="minorBidi"/>
          <w:sz w:val="28"/>
          <w:cs/>
        </w:rPr>
        <w:tab/>
        <w:t xml:space="preserve">: </w:t>
      </w:r>
      <w:r w:rsidRPr="007545F7">
        <w:rPr>
          <w:rFonts w:asciiTheme="minorBidi" w:eastAsia="Times New Roman" w:hAnsiTheme="minorBidi" w:cstheme="minorBidi"/>
          <w:sz w:val="28"/>
          <w:cs/>
        </w:rPr>
        <w:tab/>
      </w:r>
      <w:r w:rsidRPr="007545F7">
        <w:rPr>
          <w:rFonts w:asciiTheme="minorBidi" w:eastAsia="Times New Roman" w:hAnsiTheme="minorBidi" w:cstheme="minorBidi"/>
          <w:sz w:val="28"/>
        </w:rPr>
        <w:t xml:space="preserve">0-2009-9991 </w:t>
      </w:r>
    </w:p>
    <w:p w14:paraId="1D06FAE8" w14:textId="77777777" w:rsidR="006B4A2F" w:rsidRPr="007545F7" w:rsidRDefault="006B4A2F" w:rsidP="00C0419A">
      <w:pPr>
        <w:tabs>
          <w:tab w:val="left" w:pos="1800"/>
          <w:tab w:val="left" w:pos="2160"/>
        </w:tabs>
        <w:spacing w:before="0" w:line="276" w:lineRule="auto"/>
        <w:ind w:left="851" w:firstLine="0"/>
        <w:jc w:val="thaiDistribute"/>
        <w:rPr>
          <w:rFonts w:asciiTheme="minorBidi" w:eastAsia="Times New Roman" w:hAnsiTheme="minorBidi" w:cstheme="minorBidi"/>
          <w:sz w:val="28"/>
        </w:rPr>
      </w:pPr>
    </w:p>
    <w:p w14:paraId="27E2EB17" w14:textId="5FF92196" w:rsidR="009067CA" w:rsidRPr="007545F7" w:rsidRDefault="009067CA" w:rsidP="00196EA3">
      <w:pPr>
        <w:pStyle w:val="Heading2"/>
      </w:pPr>
      <w:r w:rsidRPr="007545F7">
        <w:rPr>
          <w:cs/>
        </w:rPr>
        <w:lastRenderedPageBreak/>
        <w:t>ผู้ประเมินมูลค่าทรัพย์สิน</w:t>
      </w:r>
      <w:r w:rsidR="00D903C9" w:rsidRPr="007545F7">
        <w:rPr>
          <w:cs/>
        </w:rPr>
        <w:t>ที่จะลงทุนเพิ่มเติม</w:t>
      </w:r>
      <w:r w:rsidR="00D903C9" w:rsidRPr="007545F7">
        <w:t xml:space="preserve"> </w:t>
      </w:r>
    </w:p>
    <w:p w14:paraId="7A10C995" w14:textId="2C31C75E" w:rsidR="009067CA" w:rsidRPr="007545F7" w:rsidRDefault="009067CA" w:rsidP="00194B00">
      <w:pPr>
        <w:tabs>
          <w:tab w:val="left" w:pos="1440"/>
          <w:tab w:val="left" w:pos="1800"/>
          <w:tab w:val="left" w:pos="2160"/>
          <w:tab w:val="left" w:pos="2880"/>
        </w:tabs>
        <w:spacing w:line="276" w:lineRule="auto"/>
        <w:ind w:left="851" w:firstLine="0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ชื่อ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ab/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ab/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ab/>
        <w:t>: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ab/>
      </w:r>
      <w:r w:rsidR="00B20D48" w:rsidRPr="007545F7">
        <w:rPr>
          <w:rFonts w:asciiTheme="minorBidi" w:eastAsia="Times New Roman" w:hAnsiTheme="minorBidi" w:cstheme="minorBidi"/>
          <w:color w:val="000000"/>
          <w:sz w:val="28"/>
          <w:cs/>
        </w:rPr>
        <w:t>บริษัท เน็กซัส พรอพเพอตี้ คอนซัลแทนท์ จำกัด</w:t>
      </w:r>
    </w:p>
    <w:p w14:paraId="71125978" w14:textId="17468844" w:rsidR="009067CA" w:rsidRPr="007545F7" w:rsidRDefault="009067CA" w:rsidP="00C0419A">
      <w:pPr>
        <w:tabs>
          <w:tab w:val="left" w:pos="1440"/>
          <w:tab w:val="left" w:pos="1800"/>
          <w:tab w:val="left" w:pos="2160"/>
        </w:tabs>
        <w:spacing w:before="0" w:line="276" w:lineRule="auto"/>
        <w:ind w:left="2880" w:hanging="2029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ที่อยู่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ab/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ab/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ab/>
        <w:t>: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ab/>
      </w:r>
      <w:r w:rsidR="00B20D48"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ชั้น </w:t>
      </w:r>
      <w:r w:rsidR="009E7553" w:rsidRPr="007545F7">
        <w:rPr>
          <w:rFonts w:asciiTheme="minorBidi" w:eastAsia="Times New Roman" w:hAnsiTheme="minorBidi" w:cstheme="minorBidi"/>
          <w:color w:val="000000"/>
          <w:sz w:val="28"/>
        </w:rPr>
        <w:t>31</w:t>
      </w:r>
      <w:r w:rsidR="00B20D48"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 อาคารกรุงเทพประกันภัย/ไว.ดับเบิ้ลยู.ซี.เอ</w:t>
      </w:r>
      <w:r w:rsidR="00B20D48"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="00B20D48"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เลขที่ </w:t>
      </w:r>
      <w:r w:rsidR="009E7553" w:rsidRPr="007545F7">
        <w:rPr>
          <w:rFonts w:asciiTheme="minorBidi" w:eastAsia="Times New Roman" w:hAnsiTheme="minorBidi" w:cstheme="minorBidi"/>
          <w:color w:val="000000"/>
          <w:sz w:val="28"/>
        </w:rPr>
        <w:t>25</w:t>
      </w:r>
      <w:r w:rsidR="00B20D48"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 ถนนสาทรใต้ แขวงทุ่งมหาเมฆ</w:t>
      </w:r>
      <w:r w:rsidR="00B20D48"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="00B20D48"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เขตสาทร กรุงเทพฯ </w:t>
      </w:r>
      <w:r w:rsidR="009E7553" w:rsidRPr="007545F7">
        <w:rPr>
          <w:rFonts w:asciiTheme="minorBidi" w:eastAsia="Times New Roman" w:hAnsiTheme="minorBidi" w:cstheme="minorBidi"/>
          <w:color w:val="000000"/>
          <w:sz w:val="28"/>
        </w:rPr>
        <w:t>10120</w:t>
      </w:r>
    </w:p>
    <w:p w14:paraId="47614427" w14:textId="738A6855" w:rsidR="009067CA" w:rsidRPr="007545F7" w:rsidRDefault="009067CA" w:rsidP="00B55BC1">
      <w:pPr>
        <w:tabs>
          <w:tab w:val="left" w:pos="1440"/>
          <w:tab w:val="left" w:pos="1800"/>
          <w:tab w:val="left" w:pos="2160"/>
          <w:tab w:val="left" w:pos="2880"/>
        </w:tabs>
        <w:spacing w:before="0" w:line="276" w:lineRule="auto"/>
        <w:ind w:left="851" w:firstLine="0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โทรศัพท์ 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ab/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ab/>
        <w:t>:</w:t>
      </w: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ab/>
      </w:r>
      <w:r w:rsidR="00B20D48" w:rsidRPr="007545F7">
        <w:rPr>
          <w:rFonts w:asciiTheme="minorBidi" w:eastAsia="Times New Roman" w:hAnsiTheme="minorBidi" w:cstheme="minorBidi"/>
          <w:color w:val="000000"/>
          <w:sz w:val="28"/>
        </w:rPr>
        <w:t>0-2286-8899</w:t>
      </w:r>
    </w:p>
    <w:p w14:paraId="79805AB1" w14:textId="40E93CD5" w:rsidR="009067CA" w:rsidRPr="007545F7" w:rsidRDefault="009067CA" w:rsidP="00D5715C">
      <w:pPr>
        <w:tabs>
          <w:tab w:val="left" w:pos="1440"/>
          <w:tab w:val="left" w:pos="1800"/>
          <w:tab w:val="left" w:pos="2160"/>
          <w:tab w:val="left" w:pos="2880"/>
        </w:tabs>
        <w:spacing w:before="240" w:line="276" w:lineRule="auto"/>
        <w:ind w:left="851" w:firstLine="0"/>
        <w:jc w:val="thaiDistribute"/>
        <w:rPr>
          <w:rFonts w:asciiTheme="minorBidi" w:eastAsia="Times New Roman" w:hAnsiTheme="minorBidi" w:cstheme="minorBidi"/>
          <w:color w:val="000000"/>
          <w:sz w:val="28"/>
          <w:cs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ชื่อ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ab/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ab/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ab/>
        <w:t>: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ab/>
      </w:r>
      <w:r w:rsidR="00E817DB" w:rsidRPr="007545F7">
        <w:rPr>
          <w:rFonts w:asciiTheme="minorBidi" w:eastAsia="Times New Roman" w:hAnsiTheme="minorBidi" w:cstheme="minorBidi"/>
          <w:color w:val="000000"/>
          <w:sz w:val="28"/>
          <w:cs/>
        </w:rPr>
        <w:t>บริษัท เอเจนซี่ ฟอร์ เรียลเอสเตท แอฟแฟร์ส จำกัด</w:t>
      </w:r>
    </w:p>
    <w:p w14:paraId="4C241FED" w14:textId="13CC33DB" w:rsidR="009067CA" w:rsidRPr="007545F7" w:rsidRDefault="009067CA" w:rsidP="00C0419A">
      <w:pPr>
        <w:tabs>
          <w:tab w:val="left" w:pos="1440"/>
          <w:tab w:val="left" w:pos="1800"/>
          <w:tab w:val="left" w:pos="2160"/>
        </w:tabs>
        <w:spacing w:before="0" w:line="276" w:lineRule="auto"/>
        <w:ind w:left="2880" w:hanging="2029"/>
        <w:jc w:val="thaiDistribute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>ที่อยู่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ab/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ab/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ab/>
        <w:t>:</w:t>
      </w:r>
      <w:r w:rsidRPr="007545F7">
        <w:rPr>
          <w:rFonts w:asciiTheme="minorBidi" w:eastAsia="Times New Roman" w:hAnsiTheme="minorBidi" w:cstheme="minorBidi"/>
          <w:color w:val="000000"/>
          <w:sz w:val="28"/>
        </w:rPr>
        <w:tab/>
      </w:r>
      <w:r w:rsidR="009E7553" w:rsidRPr="007545F7">
        <w:rPr>
          <w:rFonts w:asciiTheme="minorBidi" w:eastAsia="Times New Roman" w:hAnsiTheme="minorBidi" w:cstheme="minorBidi"/>
          <w:color w:val="000000"/>
          <w:sz w:val="28"/>
        </w:rPr>
        <w:t>5</w:t>
      </w:r>
      <w:r w:rsidR="00E817DB" w:rsidRPr="007545F7">
        <w:rPr>
          <w:rFonts w:asciiTheme="minorBidi" w:eastAsia="Times New Roman" w:hAnsiTheme="minorBidi" w:cstheme="minorBidi"/>
          <w:color w:val="000000"/>
          <w:sz w:val="28"/>
          <w:cs/>
        </w:rPr>
        <w:t>/</w:t>
      </w:r>
      <w:r w:rsidR="009E7553" w:rsidRPr="007545F7">
        <w:rPr>
          <w:rFonts w:asciiTheme="minorBidi" w:eastAsia="Times New Roman" w:hAnsiTheme="minorBidi" w:cstheme="minorBidi"/>
          <w:color w:val="000000"/>
          <w:sz w:val="28"/>
        </w:rPr>
        <w:t>15</w:t>
      </w:r>
      <w:r w:rsidR="00E817DB"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 ถนนนนทรี แขวงช่องนนทรี</w:t>
      </w:r>
      <w:r w:rsidR="00E817DB" w:rsidRPr="007545F7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="00E817DB"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เขตยานนาวา กรุงเทพฯ </w:t>
      </w:r>
      <w:r w:rsidR="009E7553" w:rsidRPr="007545F7">
        <w:rPr>
          <w:rFonts w:asciiTheme="minorBidi" w:eastAsia="Times New Roman" w:hAnsiTheme="minorBidi" w:cstheme="minorBidi"/>
          <w:color w:val="000000"/>
          <w:sz w:val="28"/>
        </w:rPr>
        <w:t>10120</w:t>
      </w:r>
    </w:p>
    <w:p w14:paraId="7D801C10" w14:textId="11A0CF26" w:rsidR="00E817DB" w:rsidRPr="00194B00" w:rsidRDefault="006B4A2F" w:rsidP="00194B00">
      <w:pPr>
        <w:spacing w:before="0" w:line="276" w:lineRule="auto"/>
        <w:ind w:left="0"/>
        <w:rPr>
          <w:rFonts w:asciiTheme="minorBidi" w:eastAsia="Times New Roman" w:hAnsiTheme="minorBidi" w:cstheme="minorBidi"/>
          <w:color w:val="000000"/>
          <w:sz w:val="28"/>
        </w:rPr>
      </w:pPr>
      <w:r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   </w:t>
      </w:r>
      <w:r w:rsidR="009067CA" w:rsidRPr="007545F7">
        <w:rPr>
          <w:rFonts w:asciiTheme="minorBidi" w:eastAsia="Times New Roman" w:hAnsiTheme="minorBidi" w:cstheme="minorBidi"/>
          <w:color w:val="000000"/>
          <w:sz w:val="28"/>
          <w:cs/>
        </w:rPr>
        <w:t xml:space="preserve">โทรศัพท์ </w:t>
      </w:r>
      <w:r w:rsidR="009067CA" w:rsidRPr="007545F7">
        <w:rPr>
          <w:rFonts w:asciiTheme="minorBidi" w:eastAsia="Times New Roman" w:hAnsiTheme="minorBidi" w:cstheme="minorBidi"/>
          <w:color w:val="000000"/>
          <w:sz w:val="28"/>
          <w:cs/>
        </w:rPr>
        <w:tab/>
        <w:t>:</w:t>
      </w:r>
      <w:r w:rsidR="009067CA" w:rsidRPr="007545F7">
        <w:rPr>
          <w:rFonts w:asciiTheme="minorBidi" w:eastAsia="Times New Roman" w:hAnsiTheme="minorBidi" w:cstheme="minorBidi"/>
          <w:color w:val="000000"/>
          <w:sz w:val="28"/>
          <w:cs/>
        </w:rPr>
        <w:tab/>
      </w:r>
      <w:r w:rsidR="00E817DB" w:rsidRPr="007545F7">
        <w:rPr>
          <w:rFonts w:asciiTheme="minorBidi" w:eastAsia="Times New Roman" w:hAnsiTheme="minorBidi" w:cstheme="minorBidi"/>
          <w:color w:val="000000"/>
          <w:sz w:val="28"/>
        </w:rPr>
        <w:t>0-2295-3905</w:t>
      </w:r>
    </w:p>
    <w:sectPr w:rsidR="00E817DB" w:rsidRPr="00194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340C2" w14:textId="77777777" w:rsidR="001879C6" w:rsidRDefault="001879C6" w:rsidP="00634747">
      <w:pPr>
        <w:spacing w:before="0"/>
      </w:pPr>
      <w:r>
        <w:separator/>
      </w:r>
    </w:p>
    <w:p w14:paraId="70484617" w14:textId="77777777" w:rsidR="001879C6" w:rsidRDefault="001879C6"/>
    <w:p w14:paraId="1FB5C49D" w14:textId="77777777" w:rsidR="001879C6" w:rsidRDefault="001879C6"/>
  </w:endnote>
  <w:endnote w:type="continuationSeparator" w:id="0">
    <w:p w14:paraId="2B89E6AD" w14:textId="77777777" w:rsidR="001879C6" w:rsidRDefault="001879C6" w:rsidP="00634747">
      <w:pPr>
        <w:spacing w:before="0"/>
      </w:pPr>
      <w:r>
        <w:continuationSeparator/>
      </w:r>
    </w:p>
    <w:p w14:paraId="64634E8A" w14:textId="77777777" w:rsidR="001879C6" w:rsidRDefault="001879C6"/>
    <w:p w14:paraId="50C90037" w14:textId="77777777" w:rsidR="001879C6" w:rsidRDefault="001879C6"/>
  </w:endnote>
  <w:endnote w:type="continuationNotice" w:id="1">
    <w:p w14:paraId="64E5B269" w14:textId="77777777" w:rsidR="001879C6" w:rsidRDefault="001879C6">
      <w:pPr>
        <w:spacing w:before="0"/>
      </w:pPr>
    </w:p>
    <w:p w14:paraId="5AFA4620" w14:textId="77777777" w:rsidR="001879C6" w:rsidRDefault="001879C6"/>
    <w:p w14:paraId="4E612D9D" w14:textId="77777777" w:rsidR="001879C6" w:rsidRDefault="001879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 Sarabun New">
    <w:altName w:val="Leelawadee UI"/>
    <w:charset w:val="00"/>
    <w:family w:val="swiss"/>
    <w:pitch w:val="variable"/>
    <w:sig w:usb0="A100006F" w:usb1="5000205A" w:usb2="00000000" w:usb3="00000000" w:csb0="00010183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New">
    <w:altName w:val="Microsoft JhengHei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1F4AC" w14:textId="77777777" w:rsidR="00653B0A" w:rsidRDefault="00653B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C1346" w14:textId="43CA5A50" w:rsidR="0001726B" w:rsidRDefault="0001726B" w:rsidP="00D5715C">
    <w:pPr>
      <w:pStyle w:val="Footer"/>
      <w:ind w:hanging="720"/>
      <w:jc w:val="center"/>
    </w:pPr>
    <w:r w:rsidRPr="0001726B">
      <w:rPr>
        <w:rFonts w:asciiTheme="minorBidi" w:hAnsiTheme="minorBidi" w:cstheme="minorBidi"/>
        <w:sz w:val="28"/>
        <w:cs/>
      </w:rPr>
      <w:t xml:space="preserve">ส่วนที่ </w:t>
    </w:r>
    <w:r w:rsidRPr="0001726B">
      <w:rPr>
        <w:rFonts w:asciiTheme="minorBidi" w:hAnsiTheme="minorBidi" w:cstheme="minorBidi"/>
        <w:sz w:val="28"/>
      </w:rPr>
      <w:t>2</w:t>
    </w:r>
    <w:r w:rsidR="00BB378E">
      <w:rPr>
        <w:rFonts w:asciiTheme="minorBidi" w:hAnsiTheme="minorBidi" w:cstheme="minorBidi"/>
        <w:sz w:val="28"/>
      </w:rPr>
      <w:t>.2</w:t>
    </w:r>
    <w:r w:rsidRPr="0001726B">
      <w:rPr>
        <w:rFonts w:asciiTheme="minorBidi" w:hAnsiTheme="minorBidi" w:cstheme="minorBidi"/>
        <w:sz w:val="28"/>
        <w:cs/>
      </w:rPr>
      <w:t xml:space="preserve"> หน้า </w:t>
    </w:r>
    <w:r w:rsidR="00BB378E">
      <w:rPr>
        <w:rFonts w:asciiTheme="minorBidi" w:hAnsiTheme="minorBidi" w:cstheme="minorBidi"/>
        <w:sz w:val="28"/>
      </w:rPr>
      <w:t>10</w:t>
    </w:r>
    <w:r w:rsidRPr="0001726B">
      <w:rPr>
        <w:rFonts w:asciiTheme="minorBidi" w:hAnsiTheme="minorBidi" w:cstheme="minorBidi"/>
        <w:sz w:val="28"/>
        <w:cs/>
      </w:rPr>
      <w:t xml:space="preserve"> -</w:t>
    </w:r>
    <w:sdt>
      <w:sdtPr>
        <w:rPr>
          <w:rFonts w:asciiTheme="minorBidi" w:hAnsiTheme="minorBidi" w:cstheme="minorBidi"/>
          <w:sz w:val="28"/>
        </w:rPr>
        <w:id w:val="1621885411"/>
        <w:docPartObj>
          <w:docPartGallery w:val="Page Numbers (Bottom of Page)"/>
          <w:docPartUnique/>
        </w:docPartObj>
      </w:sdtPr>
      <w:sdtEndPr/>
      <w:sdtContent>
        <w:r w:rsidR="00D31AF6">
          <w:rPr>
            <w:rFonts w:asciiTheme="minorBidi" w:hAnsiTheme="minorBidi" w:cstheme="minorBidi"/>
            <w:sz w:val="28"/>
          </w:rPr>
          <w:t xml:space="preserve"> </w:t>
        </w:r>
        <w:r w:rsidRPr="0001726B">
          <w:rPr>
            <w:rFonts w:asciiTheme="minorBidi" w:hAnsiTheme="minorBidi" w:cstheme="minorBidi"/>
            <w:sz w:val="28"/>
          </w:rPr>
          <w:fldChar w:fldCharType="begin"/>
        </w:r>
        <w:r w:rsidRPr="0001726B">
          <w:rPr>
            <w:rFonts w:asciiTheme="minorBidi" w:hAnsiTheme="minorBidi" w:cstheme="minorBidi"/>
            <w:sz w:val="28"/>
          </w:rPr>
          <w:instrText xml:space="preserve"> PAGE   \* MERGEFORMAT </w:instrText>
        </w:r>
        <w:r w:rsidRPr="0001726B">
          <w:rPr>
            <w:rFonts w:asciiTheme="minorBidi" w:hAnsiTheme="minorBidi" w:cstheme="minorBidi"/>
            <w:sz w:val="28"/>
          </w:rPr>
          <w:fldChar w:fldCharType="separate"/>
        </w:r>
        <w:r w:rsidRPr="0001726B">
          <w:rPr>
            <w:rFonts w:asciiTheme="minorBidi" w:hAnsiTheme="minorBidi" w:cstheme="minorBidi"/>
            <w:noProof/>
            <w:sz w:val="28"/>
          </w:rPr>
          <w:t>2</w:t>
        </w:r>
        <w:r w:rsidRPr="0001726B">
          <w:rPr>
            <w:rFonts w:asciiTheme="minorBidi" w:hAnsiTheme="minorBidi" w:cstheme="minorBidi"/>
            <w:noProof/>
            <w:sz w:val="28"/>
          </w:rPr>
          <w:fldChar w:fldCharType="end"/>
        </w:r>
      </w:sdtContent>
    </w:sdt>
  </w:p>
  <w:p w14:paraId="3C5E57E5" w14:textId="5DE2B6F2" w:rsidR="001B7EA3" w:rsidRDefault="001B7E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2F062" w14:textId="77777777" w:rsidR="00653B0A" w:rsidRDefault="00653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85F6B" w14:textId="77777777" w:rsidR="001879C6" w:rsidRDefault="001879C6" w:rsidP="00634747">
      <w:pPr>
        <w:spacing w:before="0"/>
      </w:pPr>
      <w:r>
        <w:separator/>
      </w:r>
    </w:p>
    <w:p w14:paraId="6E6195A9" w14:textId="77777777" w:rsidR="001879C6" w:rsidRDefault="001879C6"/>
    <w:p w14:paraId="30B77619" w14:textId="77777777" w:rsidR="001879C6" w:rsidRDefault="001879C6"/>
  </w:footnote>
  <w:footnote w:type="continuationSeparator" w:id="0">
    <w:p w14:paraId="1F9E33B0" w14:textId="77777777" w:rsidR="001879C6" w:rsidRDefault="001879C6" w:rsidP="00634747">
      <w:pPr>
        <w:spacing w:before="0"/>
      </w:pPr>
      <w:r>
        <w:continuationSeparator/>
      </w:r>
    </w:p>
    <w:p w14:paraId="1331B88A" w14:textId="77777777" w:rsidR="001879C6" w:rsidRDefault="001879C6"/>
    <w:p w14:paraId="75813230" w14:textId="77777777" w:rsidR="001879C6" w:rsidRDefault="001879C6"/>
  </w:footnote>
  <w:footnote w:type="continuationNotice" w:id="1">
    <w:p w14:paraId="61FC0141" w14:textId="77777777" w:rsidR="001879C6" w:rsidRDefault="001879C6">
      <w:pPr>
        <w:spacing w:before="0"/>
      </w:pPr>
    </w:p>
    <w:p w14:paraId="1BC91785" w14:textId="77777777" w:rsidR="001879C6" w:rsidRDefault="001879C6"/>
    <w:p w14:paraId="0C981B4B" w14:textId="77777777" w:rsidR="001879C6" w:rsidRDefault="001879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20D96" w14:textId="77777777" w:rsidR="00653B0A" w:rsidRDefault="00653B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03D8F" w14:textId="77777777" w:rsidR="007E64D3" w:rsidRPr="002E74E9" w:rsidRDefault="007E64D3" w:rsidP="007E64D3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2E74E9">
      <w:rPr>
        <w:rFonts w:asciiTheme="minorBidi" w:hAnsiTheme="minorBidi"/>
        <w:sz w:val="28"/>
        <w:cs/>
      </w:rPr>
      <w:t>ทรัสต์เพื่อการลงทุนในอสังหาริมทรัพย์อิสสระ</w:t>
    </w:r>
  </w:p>
  <w:p w14:paraId="3AF664CD" w14:textId="77777777" w:rsidR="007E64D3" w:rsidRPr="00811EAD" w:rsidRDefault="007E64D3" w:rsidP="007E64D3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2E74E9">
      <w:rPr>
        <w:rFonts w:asciiTheme="minorBidi" w:hAnsiTheme="minorBidi" w:cstheme="minorBidi"/>
        <w:sz w:val="28"/>
      </w:rPr>
      <w:t>Issara Real Estate Investment Trust</w:t>
    </w:r>
  </w:p>
  <w:p w14:paraId="34B808B9" w14:textId="77777777" w:rsidR="00482EB9" w:rsidRDefault="00482EB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83A69" w14:textId="77777777" w:rsidR="00653B0A" w:rsidRDefault="00653B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8E03D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27277"/>
    <w:multiLevelType w:val="hybridMultilevel"/>
    <w:tmpl w:val="ED86B22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ordia New" w:eastAsia="Calibri" w:hAnsi="Cordia New" w:cs="Cordia New" w:hint="default"/>
      </w:rPr>
    </w:lvl>
    <w:lvl w:ilvl="2" w:tplc="FFFFFFFF">
      <w:start w:val="1"/>
      <w:numFmt w:val="decimal"/>
      <w:lvlText w:val="%3)"/>
      <w:lvlJc w:val="left"/>
      <w:pPr>
        <w:ind w:left="2160" w:hanging="180"/>
      </w:pPr>
      <w:rPr>
        <w:rFonts w:ascii="Cordia New" w:eastAsia="Calibri" w:hAnsi="Cordia New" w:cs="Cordia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C36CF"/>
    <w:multiLevelType w:val="multilevel"/>
    <w:tmpl w:val="89B42C72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28558B4"/>
    <w:multiLevelType w:val="hybridMultilevel"/>
    <w:tmpl w:val="84D0C2DC"/>
    <w:lvl w:ilvl="0" w:tplc="C3FAFF5C">
      <w:start w:val="1"/>
      <w:numFmt w:val="decimal"/>
      <w:lvlText w:val="(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005A7E"/>
    <w:multiLevelType w:val="hybridMultilevel"/>
    <w:tmpl w:val="995833DA"/>
    <w:lvl w:ilvl="0" w:tplc="7A22DDF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7A22DDF0">
      <w:start w:val="1"/>
      <w:numFmt w:val="thaiLett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60F9B"/>
    <w:multiLevelType w:val="hybridMultilevel"/>
    <w:tmpl w:val="C6E24A12"/>
    <w:lvl w:ilvl="0" w:tplc="CFC8CF6A">
      <w:start w:val="1"/>
      <w:numFmt w:val="decimal"/>
      <w:lvlText w:val="(%1)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color w:val="auto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3458A"/>
    <w:multiLevelType w:val="hybridMultilevel"/>
    <w:tmpl w:val="1F6CE502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 w15:restartNumberingAfterBreak="0">
    <w:nsid w:val="08F41B3C"/>
    <w:multiLevelType w:val="multilevel"/>
    <w:tmpl w:val="E7A8A86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17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16" w:hanging="1440"/>
      </w:pPr>
      <w:rPr>
        <w:rFonts w:hint="default"/>
      </w:rPr>
    </w:lvl>
  </w:abstractNum>
  <w:abstractNum w:abstractNumId="8" w15:restartNumberingAfterBreak="0">
    <w:nsid w:val="096C1985"/>
    <w:multiLevelType w:val="multilevel"/>
    <w:tmpl w:val="F38A9D40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09831ED1"/>
    <w:multiLevelType w:val="multilevel"/>
    <w:tmpl w:val="4226FC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lang w:bidi="th-TH"/>
      </w:rPr>
    </w:lvl>
    <w:lvl w:ilvl="2">
      <w:start w:val="1"/>
      <w:numFmt w:val="thaiLetters"/>
      <w:lvlText w:val="%3."/>
      <w:lvlJc w:val="left"/>
      <w:pPr>
        <w:ind w:left="26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10" w15:restartNumberingAfterBreak="0">
    <w:nsid w:val="0A0D39D7"/>
    <w:multiLevelType w:val="multilevel"/>
    <w:tmpl w:val="79CAC1B6"/>
    <w:lvl w:ilvl="0">
      <w:start w:val="1"/>
      <w:numFmt w:val="decimal"/>
      <w:lvlText w:val="(%1)"/>
      <w:lvlJc w:val="left"/>
      <w:pPr>
        <w:tabs>
          <w:tab w:val="num" w:pos="2160"/>
        </w:tabs>
        <w:ind w:left="1440" w:hanging="720"/>
      </w:pPr>
      <w:rPr>
        <w:rFonts w:ascii="Cordia New" w:hAnsi="Cordia New" w:cs="Cordia New" w:hint="default"/>
        <w:b w:val="0"/>
        <w:bCs w:val="0"/>
        <w:sz w:val="28"/>
        <w:szCs w:val="28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ascii="Cordia New" w:hAnsi="Cordia New" w:cs="Cordia New" w:hint="default"/>
        <w:sz w:val="28"/>
        <w:szCs w:val="28"/>
        <w:lang w:bidi="th-TH"/>
      </w:rPr>
    </w:lvl>
    <w:lvl w:ilvl="2">
      <w:start w:val="1"/>
      <w:numFmt w:val="decimal"/>
      <w:lvlText w:val="(%3)"/>
      <w:lvlJc w:val="left"/>
      <w:pPr>
        <w:ind w:left="2880" w:hanging="720"/>
      </w:pPr>
      <w:rPr>
        <w:rFonts w:ascii="Cordia New" w:eastAsia="Times New Roman" w:hAnsi="Cordia New" w:cs="Cordia New" w:hint="default"/>
        <w:sz w:val="28"/>
        <w:szCs w:val="28"/>
        <w:lang w:bidi="th-TH"/>
      </w:rPr>
    </w:lvl>
    <w:lvl w:ilvl="3">
      <w:start w:val="1"/>
      <w:numFmt w:val="decimal"/>
      <w:lvlText w:val="(%3.%4)"/>
      <w:lvlJc w:val="left"/>
      <w:pPr>
        <w:ind w:left="360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1.%2)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840" w:hanging="1800"/>
      </w:pPr>
      <w:rPr>
        <w:rFonts w:hint="default"/>
      </w:rPr>
    </w:lvl>
  </w:abstractNum>
  <w:abstractNum w:abstractNumId="11" w15:restartNumberingAfterBreak="0">
    <w:nsid w:val="0A2733E1"/>
    <w:multiLevelType w:val="multilevel"/>
    <w:tmpl w:val="FF200A76"/>
    <w:lvl w:ilvl="0">
      <w:start w:val="1"/>
      <w:numFmt w:val="decimal"/>
      <w:lvlText w:val="%1)"/>
      <w:lvlJc w:val="left"/>
      <w:pPr>
        <w:tabs>
          <w:tab w:val="num" w:pos="2160"/>
        </w:tabs>
        <w:ind w:left="1440" w:hanging="720"/>
      </w:pPr>
      <w:rPr>
        <w:rFonts w:ascii="Cordia New" w:hAnsi="Cordia New" w:cs="Cordia New" w:hint="default"/>
        <w:sz w:val="28"/>
        <w:szCs w:val="28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ascii="Cordia New" w:hAnsi="Cordia New" w:cs="Cordia New" w:hint="default"/>
        <w:sz w:val="28"/>
        <w:szCs w:val="28"/>
        <w:lang w:bidi="th-TH"/>
      </w:rPr>
    </w:lvl>
    <w:lvl w:ilvl="2">
      <w:start w:val="1"/>
      <w:numFmt w:val="decimal"/>
      <w:lvlText w:val="(%3)"/>
      <w:lvlJc w:val="left"/>
      <w:pPr>
        <w:ind w:left="2880" w:hanging="720"/>
      </w:pPr>
      <w:rPr>
        <w:rFonts w:ascii="Cordia New" w:eastAsia="Times New Roman" w:hAnsi="Cordia New" w:cs="Cordia New" w:hint="default"/>
        <w:sz w:val="28"/>
        <w:szCs w:val="28"/>
        <w:lang w:bidi="th-TH"/>
      </w:rPr>
    </w:lvl>
    <w:lvl w:ilvl="3">
      <w:start w:val="1"/>
      <w:numFmt w:val="lowerRoman"/>
      <w:lvlText w:val="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840" w:hanging="1800"/>
      </w:pPr>
      <w:rPr>
        <w:rFonts w:hint="default"/>
      </w:rPr>
    </w:lvl>
  </w:abstractNum>
  <w:abstractNum w:abstractNumId="12" w15:restartNumberingAfterBreak="0">
    <w:nsid w:val="0A685E5F"/>
    <w:multiLevelType w:val="hybridMultilevel"/>
    <w:tmpl w:val="47AE51B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A743D4B"/>
    <w:multiLevelType w:val="multilevel"/>
    <w:tmpl w:val="83F6F694"/>
    <w:lvl w:ilvl="0">
      <w:start w:val="1"/>
      <w:numFmt w:val="decimal"/>
      <w:lvlText w:val="%1)"/>
      <w:lvlJc w:val="left"/>
      <w:pPr>
        <w:tabs>
          <w:tab w:val="num" w:pos="2138"/>
        </w:tabs>
        <w:ind w:left="2138" w:hanging="720"/>
      </w:pPr>
      <w:rPr>
        <w:rFonts w:ascii="Cordia New" w:hAnsi="Cordia New" w:cs="Cordia New" w:hint="default"/>
        <w:sz w:val="28"/>
        <w:szCs w:val="28"/>
      </w:rPr>
    </w:lvl>
    <w:lvl w:ilvl="1">
      <w:start w:val="1"/>
      <w:numFmt w:val="decimal"/>
      <w:lvlText w:val="%1.%2)"/>
      <w:lvlJc w:val="left"/>
      <w:pPr>
        <w:ind w:left="2138" w:hanging="720"/>
      </w:pPr>
      <w:rPr>
        <w:rFonts w:ascii="Cordia New" w:hAnsi="Cordia New" w:cs="Cordia New" w:hint="default"/>
        <w:sz w:val="28"/>
        <w:szCs w:val="28"/>
        <w:lang w:bidi="th-TH"/>
      </w:rPr>
    </w:lvl>
    <w:lvl w:ilvl="2">
      <w:start w:val="1"/>
      <w:numFmt w:val="decimal"/>
      <w:lvlText w:val="(%3)"/>
      <w:lvlJc w:val="left"/>
      <w:pPr>
        <w:ind w:left="2858" w:hanging="720"/>
      </w:pPr>
      <w:rPr>
        <w:rFonts w:ascii="Cordia New" w:eastAsia="Times New Roman" w:hAnsi="Cordia New" w:cs="Cordia New" w:hint="default"/>
        <w:sz w:val="28"/>
        <w:szCs w:val="28"/>
        <w:lang w:bidi="th-TH"/>
      </w:rPr>
    </w:lvl>
    <w:lvl w:ilvl="3">
      <w:start w:val="1"/>
      <w:numFmt w:val="decimal"/>
      <w:lvlText w:val="(%1.%2.%3.%4)"/>
      <w:lvlJc w:val="left"/>
      <w:pPr>
        <w:ind w:left="9338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2578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458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69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1578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818" w:hanging="1800"/>
      </w:pPr>
      <w:rPr>
        <w:rFonts w:hint="default"/>
      </w:rPr>
    </w:lvl>
  </w:abstractNum>
  <w:abstractNum w:abstractNumId="14" w15:restartNumberingAfterBreak="0">
    <w:nsid w:val="0BBF4B5F"/>
    <w:multiLevelType w:val="hybridMultilevel"/>
    <w:tmpl w:val="76CA8C34"/>
    <w:lvl w:ilvl="0" w:tplc="FFFFFFFF">
      <w:start w:val="1"/>
      <w:numFmt w:val="decimal"/>
      <w:lvlText w:val="%1)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245FE3"/>
    <w:multiLevelType w:val="hybridMultilevel"/>
    <w:tmpl w:val="5B1CB928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11AE7EE4"/>
    <w:multiLevelType w:val="hybridMultilevel"/>
    <w:tmpl w:val="9BCC4E02"/>
    <w:lvl w:ilvl="0" w:tplc="2E20CF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A300CA"/>
    <w:multiLevelType w:val="hybridMultilevel"/>
    <w:tmpl w:val="CE02A5B6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Cordia New" w:hAnsi="Cordia New" w:cs="Cordia New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3A37EB4"/>
    <w:multiLevelType w:val="multilevel"/>
    <w:tmpl w:val="A006794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ascii="Cordia New" w:hAnsi="Cordia New" w:cs="Cordia New" w:hint="default"/>
        <w:sz w:val="28"/>
        <w:szCs w:val="28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ascii="Cordia New" w:hAnsi="Cordia New" w:cs="Cordia New" w:hint="default"/>
        <w:sz w:val="28"/>
        <w:szCs w:val="28"/>
        <w:lang w:bidi="th-TH"/>
      </w:rPr>
    </w:lvl>
    <w:lvl w:ilvl="2">
      <w:start w:val="1"/>
      <w:numFmt w:val="decimal"/>
      <w:lvlText w:val="(%3)"/>
      <w:lvlJc w:val="left"/>
      <w:pPr>
        <w:ind w:left="2160" w:hanging="720"/>
      </w:pPr>
      <w:rPr>
        <w:rFonts w:ascii="Cordia New" w:eastAsia="Times New Roman" w:hAnsi="Cordia New" w:cs="Cordia New" w:hint="default"/>
        <w:sz w:val="28"/>
        <w:szCs w:val="28"/>
        <w:lang w:bidi="th-TH"/>
      </w:rPr>
    </w:lvl>
    <w:lvl w:ilvl="3">
      <w:start w:val="1"/>
      <w:numFmt w:val="decimal"/>
      <w:lvlText w:val="(%1.%2.%3.%4)"/>
      <w:lvlJc w:val="left"/>
      <w:pPr>
        <w:ind w:left="864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18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76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088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120" w:hanging="1800"/>
      </w:pPr>
      <w:rPr>
        <w:rFonts w:hint="default"/>
      </w:rPr>
    </w:lvl>
  </w:abstractNum>
  <w:abstractNum w:abstractNumId="19" w15:restartNumberingAfterBreak="0">
    <w:nsid w:val="14885A57"/>
    <w:multiLevelType w:val="hybridMultilevel"/>
    <w:tmpl w:val="1724397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155E694B"/>
    <w:multiLevelType w:val="hybridMultilevel"/>
    <w:tmpl w:val="9F2CC4DC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Cordia New" w:hAnsi="Cordia New" w:cs="Cordia New" w:hint="default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5CD0C75"/>
    <w:multiLevelType w:val="multilevel"/>
    <w:tmpl w:val="44FA86BA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2" w15:restartNumberingAfterBreak="0">
    <w:nsid w:val="165B50F0"/>
    <w:multiLevelType w:val="hybridMultilevel"/>
    <w:tmpl w:val="0BBC83B8"/>
    <w:lvl w:ilvl="0" w:tplc="7766F7C6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1765441B"/>
    <w:multiLevelType w:val="hybridMultilevel"/>
    <w:tmpl w:val="9A88D012"/>
    <w:lvl w:ilvl="0" w:tplc="C96A8F3A">
      <w:start w:val="1"/>
      <w:numFmt w:val="bullet"/>
      <w:pStyle w:val="JLLHExec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31455F"/>
    <w:multiLevelType w:val="hybridMultilevel"/>
    <w:tmpl w:val="39F841F6"/>
    <w:lvl w:ilvl="0" w:tplc="ECCAC1C6">
      <w:start w:val="1"/>
      <w:numFmt w:val="decimal"/>
      <w:lvlText w:val="(%1)"/>
      <w:lvlJc w:val="left"/>
      <w:pPr>
        <w:ind w:left="501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5738" w:hanging="360"/>
      </w:pPr>
    </w:lvl>
    <w:lvl w:ilvl="2" w:tplc="0409001B" w:tentative="1">
      <w:start w:val="1"/>
      <w:numFmt w:val="lowerRoman"/>
      <w:lvlText w:val="%3."/>
      <w:lvlJc w:val="right"/>
      <w:pPr>
        <w:ind w:left="6458" w:hanging="180"/>
      </w:pPr>
    </w:lvl>
    <w:lvl w:ilvl="3" w:tplc="0409000F" w:tentative="1">
      <w:start w:val="1"/>
      <w:numFmt w:val="decimal"/>
      <w:lvlText w:val="%4."/>
      <w:lvlJc w:val="left"/>
      <w:pPr>
        <w:ind w:left="7178" w:hanging="360"/>
      </w:pPr>
    </w:lvl>
    <w:lvl w:ilvl="4" w:tplc="04090019" w:tentative="1">
      <w:start w:val="1"/>
      <w:numFmt w:val="lowerLetter"/>
      <w:lvlText w:val="%5."/>
      <w:lvlJc w:val="left"/>
      <w:pPr>
        <w:ind w:left="7898" w:hanging="360"/>
      </w:pPr>
    </w:lvl>
    <w:lvl w:ilvl="5" w:tplc="0409001B" w:tentative="1">
      <w:start w:val="1"/>
      <w:numFmt w:val="lowerRoman"/>
      <w:lvlText w:val="%6."/>
      <w:lvlJc w:val="right"/>
      <w:pPr>
        <w:ind w:left="8618" w:hanging="180"/>
      </w:pPr>
    </w:lvl>
    <w:lvl w:ilvl="6" w:tplc="0409000F" w:tentative="1">
      <w:start w:val="1"/>
      <w:numFmt w:val="decimal"/>
      <w:lvlText w:val="%7."/>
      <w:lvlJc w:val="left"/>
      <w:pPr>
        <w:ind w:left="9338" w:hanging="360"/>
      </w:pPr>
    </w:lvl>
    <w:lvl w:ilvl="7" w:tplc="04090019" w:tentative="1">
      <w:start w:val="1"/>
      <w:numFmt w:val="lowerLetter"/>
      <w:lvlText w:val="%8."/>
      <w:lvlJc w:val="left"/>
      <w:pPr>
        <w:ind w:left="10058" w:hanging="360"/>
      </w:pPr>
    </w:lvl>
    <w:lvl w:ilvl="8" w:tplc="0409001B" w:tentative="1">
      <w:start w:val="1"/>
      <w:numFmt w:val="lowerRoman"/>
      <w:lvlText w:val="%9."/>
      <w:lvlJc w:val="right"/>
      <w:pPr>
        <w:ind w:left="10778" w:hanging="180"/>
      </w:pPr>
    </w:lvl>
  </w:abstractNum>
  <w:abstractNum w:abstractNumId="25" w15:restartNumberingAfterBreak="0">
    <w:nsid w:val="18B92F49"/>
    <w:multiLevelType w:val="hybridMultilevel"/>
    <w:tmpl w:val="A9F46B10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Cordia New" w:hAnsi="Cordia New" w:cs="Cordia New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980325"/>
    <w:multiLevelType w:val="hybridMultilevel"/>
    <w:tmpl w:val="5B007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AF0F81"/>
    <w:multiLevelType w:val="hybridMultilevel"/>
    <w:tmpl w:val="D76624B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1A934209"/>
    <w:multiLevelType w:val="hybridMultilevel"/>
    <w:tmpl w:val="134E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C92FC9"/>
    <w:multiLevelType w:val="multilevel"/>
    <w:tmpl w:val="A006794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ascii="Cordia New" w:hAnsi="Cordia New" w:cs="Cordia New" w:hint="default"/>
        <w:sz w:val="28"/>
        <w:szCs w:val="28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ascii="Cordia New" w:hAnsi="Cordia New" w:cs="Cordia New" w:hint="default"/>
        <w:sz w:val="28"/>
        <w:szCs w:val="28"/>
        <w:lang w:bidi="th-TH"/>
      </w:rPr>
    </w:lvl>
    <w:lvl w:ilvl="2">
      <w:start w:val="1"/>
      <w:numFmt w:val="decimal"/>
      <w:lvlText w:val="(%3)"/>
      <w:lvlJc w:val="left"/>
      <w:pPr>
        <w:ind w:left="2160" w:hanging="720"/>
      </w:pPr>
      <w:rPr>
        <w:rFonts w:ascii="Cordia New" w:eastAsia="Times New Roman" w:hAnsi="Cordia New" w:cs="Cordia New" w:hint="default"/>
        <w:sz w:val="28"/>
        <w:szCs w:val="28"/>
        <w:lang w:bidi="th-TH"/>
      </w:rPr>
    </w:lvl>
    <w:lvl w:ilvl="3">
      <w:start w:val="1"/>
      <w:numFmt w:val="decimal"/>
      <w:lvlText w:val="(%1.%2.%3.%4)"/>
      <w:lvlJc w:val="left"/>
      <w:pPr>
        <w:ind w:left="864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18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76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088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120" w:hanging="1800"/>
      </w:pPr>
      <w:rPr>
        <w:rFonts w:hint="default"/>
      </w:rPr>
    </w:lvl>
  </w:abstractNum>
  <w:abstractNum w:abstractNumId="30" w15:restartNumberingAfterBreak="0">
    <w:nsid w:val="1CB740B6"/>
    <w:multiLevelType w:val="multilevel"/>
    <w:tmpl w:val="1E8C3770"/>
    <w:styleLink w:val="Style4"/>
    <w:lvl w:ilvl="0">
      <w:start w:val="1"/>
      <w:numFmt w:val="decimal"/>
      <w:lvlText w:val="%1"/>
      <w:lvlJc w:val="left"/>
      <w:pPr>
        <w:ind w:left="540" w:hanging="540"/>
      </w:pPr>
      <w:rPr>
        <w:rFonts w:ascii="Times New Roman" w:hAnsi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%2.%3.1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0B90B16"/>
    <w:multiLevelType w:val="hybridMultilevel"/>
    <w:tmpl w:val="54F2376E"/>
    <w:lvl w:ilvl="0" w:tplc="C90C8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BE28D7"/>
    <w:multiLevelType w:val="hybridMultilevel"/>
    <w:tmpl w:val="F3B6362C"/>
    <w:lvl w:ilvl="0" w:tplc="04090001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2DE4A46"/>
    <w:multiLevelType w:val="multilevel"/>
    <w:tmpl w:val="5CB26C00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231F17D5"/>
    <w:multiLevelType w:val="multilevel"/>
    <w:tmpl w:val="AE4AE92A"/>
    <w:lvl w:ilvl="0">
      <w:start w:val="1"/>
      <w:numFmt w:val="decimal"/>
      <w:lvlText w:val="(%1)"/>
      <w:lvlJc w:val="left"/>
      <w:pPr>
        <w:ind w:left="360" w:hanging="360"/>
      </w:pPr>
      <w:rPr>
        <w:rFonts w:ascii="Cordia New" w:hAnsi="Cordia New" w:cs="Cordia New" w:hint="default"/>
        <w:sz w:val="28"/>
        <w:szCs w:val="28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ascii="Cordia New" w:hAnsi="Cordia New" w:cs="Cordia New" w:hint="default"/>
        <w:sz w:val="28"/>
        <w:szCs w:val="28"/>
      </w:rPr>
    </w:lvl>
    <w:lvl w:ilvl="2">
      <w:start w:val="1"/>
      <w:numFmt w:val="decimal"/>
      <w:lvlText w:val="%1.%2.%3)"/>
      <w:lvlJc w:val="left"/>
      <w:pPr>
        <w:ind w:left="2880" w:hanging="720"/>
      </w:pPr>
      <w:rPr>
        <w:rFonts w:ascii="Cordia New" w:hAnsi="Cordia New" w:cs="Cordia New" w:hint="default"/>
        <w:sz w:val="28"/>
        <w:szCs w:val="28"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34960F2"/>
    <w:multiLevelType w:val="hybridMultilevel"/>
    <w:tmpl w:val="6446690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26456D92"/>
    <w:multiLevelType w:val="hybridMultilevel"/>
    <w:tmpl w:val="2DF0A21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871295E"/>
    <w:multiLevelType w:val="hybridMultilevel"/>
    <w:tmpl w:val="6C54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9C64CF2"/>
    <w:multiLevelType w:val="hybridMultilevel"/>
    <w:tmpl w:val="4BFC858E"/>
    <w:lvl w:ilvl="0" w:tplc="DE723E9E">
      <w:start w:val="1"/>
      <w:numFmt w:val="thaiLett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A14A64"/>
    <w:multiLevelType w:val="hybridMultilevel"/>
    <w:tmpl w:val="9CA4B178"/>
    <w:lvl w:ilvl="0" w:tplc="04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0" w15:restartNumberingAfterBreak="0">
    <w:nsid w:val="2CA74549"/>
    <w:multiLevelType w:val="hybridMultilevel"/>
    <w:tmpl w:val="EC4006EA"/>
    <w:lvl w:ilvl="0" w:tplc="1FB4B974">
      <w:start w:val="1"/>
      <w:numFmt w:val="decimal"/>
      <w:lvlText w:val="(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CEA4EF9"/>
    <w:multiLevelType w:val="hybridMultilevel"/>
    <w:tmpl w:val="E09A088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Cordia New" w:hAnsi="Cordia New" w:cs="Cordia New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E42CEC"/>
    <w:multiLevelType w:val="hybridMultilevel"/>
    <w:tmpl w:val="C3A41234"/>
    <w:lvl w:ilvl="0" w:tplc="FFFFFFFF">
      <w:start w:val="1"/>
      <w:numFmt w:val="decimal"/>
      <w:lvlText w:val="%1)"/>
      <w:lvlJc w:val="left"/>
      <w:rPr>
        <w:rFonts w:ascii="Cordia New" w:hAnsi="Cordia New" w:cs="Cordia New" w:hint="default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1C7A27"/>
    <w:multiLevelType w:val="hybridMultilevel"/>
    <w:tmpl w:val="06924C16"/>
    <w:lvl w:ilvl="0" w:tplc="04090001">
      <w:start w:val="1"/>
      <w:numFmt w:val="bullet"/>
      <w:pStyle w:val="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F451C4C"/>
    <w:multiLevelType w:val="multilevel"/>
    <w:tmpl w:val="6DE2DBE6"/>
    <w:styleLink w:val="BMHeading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2FF20BEC"/>
    <w:multiLevelType w:val="hybridMultilevel"/>
    <w:tmpl w:val="BA3E69D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3265151B"/>
    <w:multiLevelType w:val="hybridMultilevel"/>
    <w:tmpl w:val="A5DA0C52"/>
    <w:lvl w:ilvl="0" w:tplc="FFFFFFFF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7" w15:restartNumberingAfterBreak="0">
    <w:nsid w:val="32C86464"/>
    <w:multiLevelType w:val="multilevel"/>
    <w:tmpl w:val="9B0EF41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>
      <w:start w:val="1"/>
      <w:numFmt w:val="decimal"/>
      <w:pStyle w:val="Heading1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pStyle w:val="Heading2"/>
      <w:lvlText w:val="%1.%2.%3."/>
      <w:lvlJc w:val="left"/>
      <w:pPr>
        <w:ind w:left="596" w:hanging="454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lang w:bidi="th-TH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32D7D7E"/>
    <w:multiLevelType w:val="multilevel"/>
    <w:tmpl w:val="5860D7DE"/>
    <w:lvl w:ilvl="0">
      <w:start w:val="1"/>
      <w:numFmt w:val="thaiLetters"/>
      <w:lvlText w:val="(%1)"/>
      <w:lvlJc w:val="left"/>
      <w:pPr>
        <w:ind w:left="1440" w:hanging="360"/>
      </w:pPr>
      <w:rPr>
        <w:rFonts w:ascii="Browallia New" w:hAnsi="Browallia New" w:cs="Browallia New" w:hint="default"/>
        <w:i w:val="0"/>
        <w:iCs w:val="0"/>
      </w:rPr>
    </w:lvl>
    <w:lvl w:ilvl="1">
      <w:start w:val="1"/>
      <w:numFmt w:val="decimal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2.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33406A2C"/>
    <w:multiLevelType w:val="hybridMultilevel"/>
    <w:tmpl w:val="5B2C3B4E"/>
    <w:lvl w:ilvl="0" w:tplc="B574A3DA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337D08B4"/>
    <w:multiLevelType w:val="hybridMultilevel"/>
    <w:tmpl w:val="FE804198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353B4A9B"/>
    <w:multiLevelType w:val="hybridMultilevel"/>
    <w:tmpl w:val="1B52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5622C79"/>
    <w:multiLevelType w:val="hybridMultilevel"/>
    <w:tmpl w:val="A9A6AF16"/>
    <w:lvl w:ilvl="0" w:tplc="13E0FFEE">
      <w:start w:val="1"/>
      <w:numFmt w:val="decimal"/>
      <w:lvlText w:val="(%1)"/>
      <w:lvlJc w:val="left"/>
      <w:pPr>
        <w:ind w:left="1080" w:hanging="360"/>
      </w:pPr>
      <w:rPr>
        <w:rFonts w:cs="Browall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64D708D"/>
    <w:multiLevelType w:val="hybridMultilevel"/>
    <w:tmpl w:val="1C16CA54"/>
    <w:lvl w:ilvl="0" w:tplc="FFFFFFFF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4" w15:restartNumberingAfterBreak="0">
    <w:nsid w:val="37CB187A"/>
    <w:multiLevelType w:val="hybridMultilevel"/>
    <w:tmpl w:val="B1B290D2"/>
    <w:lvl w:ilvl="0" w:tplc="FFFFFFFF">
      <w:start w:val="1"/>
      <w:numFmt w:val="bullet"/>
      <w:lvlText w:val="-"/>
      <w:lvlJc w:val="left"/>
      <w:pPr>
        <w:ind w:left="5040" w:hanging="360"/>
      </w:pPr>
      <w:rPr>
        <w:rFonts w:ascii="Cordia New" w:hAnsi="Cordia New" w:hint="default"/>
      </w:rPr>
    </w:lvl>
    <w:lvl w:ilvl="1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5" w15:restartNumberingAfterBreak="0">
    <w:nsid w:val="389D1BF3"/>
    <w:multiLevelType w:val="multilevel"/>
    <w:tmpl w:val="6DE2DBE6"/>
    <w:numStyleLink w:val="BMHeadings"/>
  </w:abstractNum>
  <w:abstractNum w:abstractNumId="56" w15:restartNumberingAfterBreak="0">
    <w:nsid w:val="39716EFF"/>
    <w:multiLevelType w:val="hybridMultilevel"/>
    <w:tmpl w:val="6866AA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 w15:restartNumberingAfterBreak="0">
    <w:nsid w:val="3AE820E2"/>
    <w:multiLevelType w:val="multilevel"/>
    <w:tmpl w:val="5CDE04BE"/>
    <w:lvl w:ilvl="0">
      <w:start w:val="1"/>
      <w:numFmt w:val="decimal"/>
      <w:pStyle w:val="Heading4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440"/>
      </w:pPr>
      <w:rPr>
        <w:rFonts w:hint="default"/>
      </w:rPr>
    </w:lvl>
  </w:abstractNum>
  <w:abstractNum w:abstractNumId="58" w15:restartNumberingAfterBreak="0">
    <w:nsid w:val="3B0579FD"/>
    <w:multiLevelType w:val="hybridMultilevel"/>
    <w:tmpl w:val="BAD40EE0"/>
    <w:lvl w:ilvl="0" w:tplc="2530EF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3B864EB3"/>
    <w:multiLevelType w:val="multilevel"/>
    <w:tmpl w:val="0EFACD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3C5E2065"/>
    <w:multiLevelType w:val="multilevel"/>
    <w:tmpl w:val="5A6421FC"/>
    <w:lvl w:ilvl="0">
      <w:start w:val="1"/>
      <w:numFmt w:val="decimal"/>
      <w:pStyle w:val="JLLHeadingOne"/>
      <w:lvlText w:val="%1"/>
      <w:lvlJc w:val="left"/>
      <w:pPr>
        <w:ind w:left="771" w:hanging="771"/>
      </w:pPr>
      <w:rPr>
        <w:rFonts w:ascii="Angsana New" w:hAnsi="Angsana New" w:cs="Angsana New" w:hint="default"/>
        <w:color w:val="BC141A"/>
        <w:sz w:val="48"/>
        <w:szCs w:val="48"/>
      </w:rPr>
    </w:lvl>
    <w:lvl w:ilvl="1">
      <w:start w:val="1"/>
      <w:numFmt w:val="decimal"/>
      <w:pStyle w:val="JLLHeadingTwo"/>
      <w:lvlText w:val="%1.%2"/>
      <w:lvlJc w:val="left"/>
      <w:pPr>
        <w:ind w:left="771" w:hanging="771"/>
      </w:pPr>
      <w:rPr>
        <w:rFonts w:ascii="Angsana New" w:hAnsi="Angsana New" w:cs="Angsana New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JLLHeadingThree"/>
      <w:lvlText w:val="%1.%2.%3"/>
      <w:lvlJc w:val="left"/>
      <w:pPr>
        <w:ind w:left="771" w:hanging="771"/>
      </w:pPr>
      <w:rPr>
        <w:rFonts w:ascii="Angsana New" w:hAnsi="Angsana New" w:cs="Angsana New" w:hint="default"/>
        <w:b/>
        <w:i w:val="0"/>
        <w:sz w:val="28"/>
        <w:szCs w:val="28"/>
      </w:rPr>
    </w:lvl>
    <w:lvl w:ilvl="3">
      <w:start w:val="1"/>
      <w:numFmt w:val="none"/>
      <w:pStyle w:val="JLLHeading4"/>
      <w:lvlText w:val=""/>
      <w:lvlJc w:val="left"/>
      <w:pPr>
        <w:ind w:left="771" w:hanging="771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1" w15:restartNumberingAfterBreak="0">
    <w:nsid w:val="3E35409D"/>
    <w:multiLevelType w:val="hybridMultilevel"/>
    <w:tmpl w:val="7ADE0164"/>
    <w:lvl w:ilvl="0" w:tplc="FFFFFFFF">
      <w:start w:val="1"/>
      <w:numFmt w:val="decimal"/>
      <w:lvlText w:val="(%1)"/>
      <w:lvlJc w:val="left"/>
      <w:pPr>
        <w:ind w:left="1785" w:hanging="360"/>
      </w:pPr>
      <w:rPr>
        <w:rFonts w:hint="default"/>
        <w:i w:val="0"/>
        <w:iCs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2" w15:restartNumberingAfterBreak="0">
    <w:nsid w:val="3EDC3311"/>
    <w:multiLevelType w:val="multilevel"/>
    <w:tmpl w:val="84C4F35A"/>
    <w:lvl w:ilvl="0">
      <w:start w:val="1"/>
      <w:numFmt w:val="decimal"/>
      <w:lvlText w:val="10.2.%1"/>
      <w:lvlJc w:val="left"/>
      <w:pPr>
        <w:ind w:left="1353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3"/>
      <w:numFmt w:val="decimal"/>
      <w:isLgl/>
      <w:lvlText w:val="%1.%2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2.3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63" w15:restartNumberingAfterBreak="0">
    <w:nsid w:val="3F58635D"/>
    <w:multiLevelType w:val="hybridMultilevel"/>
    <w:tmpl w:val="4D0AFFDE"/>
    <w:lvl w:ilvl="0" w:tplc="FBE64B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3F9D3A7A"/>
    <w:multiLevelType w:val="multilevel"/>
    <w:tmpl w:val="764484F6"/>
    <w:lvl w:ilvl="0">
      <w:start w:val="1"/>
      <w:numFmt w:val="decimal"/>
      <w:lvlText w:val="(%1)"/>
      <w:lvlJc w:val="left"/>
      <w:pPr>
        <w:tabs>
          <w:tab w:val="num" w:pos="2160"/>
        </w:tabs>
        <w:ind w:left="1440" w:hanging="720"/>
      </w:pPr>
      <w:rPr>
        <w:rFonts w:ascii="Cordia New" w:hAnsi="Cordia New" w:cs="Cordia New" w:hint="default"/>
        <w:sz w:val="28"/>
        <w:szCs w:val="28"/>
      </w:rPr>
    </w:lvl>
    <w:lvl w:ilvl="1">
      <w:start w:val="1"/>
      <w:numFmt w:val="decimal"/>
      <w:lvlText w:val="3.%2)"/>
      <w:lvlJc w:val="left"/>
      <w:pPr>
        <w:ind w:left="2160" w:hanging="720"/>
      </w:pPr>
      <w:rPr>
        <w:rFonts w:ascii="Cordia New" w:eastAsia="Times New Roman" w:hAnsi="Cordia New" w:cs="Cordia New" w:hint="default"/>
        <w:sz w:val="28"/>
        <w:szCs w:val="28"/>
        <w:lang w:bidi="th-TH"/>
      </w:rPr>
    </w:lvl>
    <w:lvl w:ilvl="2">
      <w:start w:val="1"/>
      <w:numFmt w:val="decimal"/>
      <w:lvlText w:val="(%3)"/>
      <w:lvlJc w:val="left"/>
      <w:pPr>
        <w:ind w:left="2880" w:hanging="720"/>
      </w:pPr>
      <w:rPr>
        <w:rFonts w:ascii="Cordia New" w:eastAsia="Times New Roman" w:hAnsi="Cordia New" w:cs="Cordia New" w:hint="default"/>
        <w:sz w:val="28"/>
        <w:szCs w:val="28"/>
        <w:lang w:bidi="th-TH"/>
      </w:rPr>
    </w:lvl>
    <w:lvl w:ilvl="3">
      <w:start w:val="1"/>
      <w:numFmt w:val="decimal"/>
      <w:lvlText w:val="(%3.%4)"/>
      <w:lvlJc w:val="left"/>
      <w:pPr>
        <w:ind w:left="360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1.%2)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840" w:hanging="1800"/>
      </w:pPr>
      <w:rPr>
        <w:rFonts w:hint="default"/>
      </w:rPr>
    </w:lvl>
  </w:abstractNum>
  <w:abstractNum w:abstractNumId="65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ListNumb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ListNumber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ListNumber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409C684D"/>
    <w:multiLevelType w:val="multilevel"/>
    <w:tmpl w:val="7FC67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443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972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05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778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501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584" w:hanging="1440"/>
      </w:pPr>
      <w:rPr>
        <w:rFonts w:hint="default"/>
        <w:b w:val="0"/>
      </w:rPr>
    </w:lvl>
  </w:abstractNum>
  <w:abstractNum w:abstractNumId="67" w15:restartNumberingAfterBreak="0">
    <w:nsid w:val="40E268F9"/>
    <w:multiLevelType w:val="hybridMultilevel"/>
    <w:tmpl w:val="4FF28F62"/>
    <w:styleLink w:val="Style6"/>
    <w:lvl w:ilvl="0" w:tplc="478ADE38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DE0B56"/>
    <w:multiLevelType w:val="hybridMultilevel"/>
    <w:tmpl w:val="A7481696"/>
    <w:lvl w:ilvl="0" w:tplc="B86A6F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th-TH"/>
      </w:rPr>
    </w:lvl>
    <w:lvl w:ilvl="1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2E34149"/>
    <w:multiLevelType w:val="hybridMultilevel"/>
    <w:tmpl w:val="C3BE0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3DF0812"/>
    <w:multiLevelType w:val="hybridMultilevel"/>
    <w:tmpl w:val="0C0A5A9C"/>
    <w:lvl w:ilvl="0" w:tplc="F92489AC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45AF0FC3"/>
    <w:multiLevelType w:val="hybridMultilevel"/>
    <w:tmpl w:val="AECC75C8"/>
    <w:lvl w:ilvl="0" w:tplc="36860BCA">
      <w:start w:val="1"/>
      <w:numFmt w:val="decimal"/>
      <w:lvlText w:val="(%1)"/>
      <w:lvlJc w:val="left"/>
      <w:pPr>
        <w:ind w:left="1429" w:hanging="360"/>
      </w:pPr>
      <w:rPr>
        <w:rFonts w:eastAsia="CordiaNew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48CC736B"/>
    <w:multiLevelType w:val="hybridMultilevel"/>
    <w:tmpl w:val="2B189E8E"/>
    <w:lvl w:ilvl="0" w:tplc="FFFFFFFF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3" w15:restartNumberingAfterBreak="0">
    <w:nsid w:val="49686901"/>
    <w:multiLevelType w:val="hybridMultilevel"/>
    <w:tmpl w:val="94CAA512"/>
    <w:lvl w:ilvl="0" w:tplc="E89AFF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99D5E1C"/>
    <w:multiLevelType w:val="multilevel"/>
    <w:tmpl w:val="F49468DC"/>
    <w:lvl w:ilvl="0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/>
        <w:color w:val="auto"/>
        <w:sz w:val="28"/>
        <w:szCs w:val="32"/>
      </w:rPr>
    </w:lvl>
    <w:lvl w:ilvl="1">
      <w:start w:val="1"/>
      <w:numFmt w:val="thaiLetters"/>
      <w:lvlText w:val="(%2)"/>
      <w:lvlJc w:val="left"/>
      <w:pPr>
        <w:ind w:left="1440" w:hanging="36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4A073A86"/>
    <w:multiLevelType w:val="hybridMultilevel"/>
    <w:tmpl w:val="BAEEDB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B37E58"/>
    <w:multiLevelType w:val="hybridMultilevel"/>
    <w:tmpl w:val="B5BC6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BB272A"/>
    <w:multiLevelType w:val="hybridMultilevel"/>
    <w:tmpl w:val="85A6C4B8"/>
    <w:lvl w:ilvl="0" w:tplc="F43AD722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/>
        <w:color w:val="auto"/>
        <w:sz w:val="28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BE1279"/>
    <w:multiLevelType w:val="hybridMultilevel"/>
    <w:tmpl w:val="A3CE970C"/>
    <w:lvl w:ilvl="0" w:tplc="FFFFFFFF">
      <w:start w:val="1"/>
      <w:numFmt w:val="decimal"/>
      <w:lvlText w:val="1.%1)"/>
      <w:lvlJc w:val="left"/>
      <w:pPr>
        <w:ind w:left="2430" w:hanging="360"/>
      </w:pPr>
      <w:rPr>
        <w:rFonts w:ascii="Cordia New" w:eastAsia="Times New Roman" w:hAnsi="Cordia New" w:cs="Cordia New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150" w:hanging="360"/>
      </w:pPr>
    </w:lvl>
    <w:lvl w:ilvl="2" w:tplc="FFFFFFFF" w:tentative="1">
      <w:start w:val="1"/>
      <w:numFmt w:val="lowerRoman"/>
      <w:lvlText w:val="%3."/>
      <w:lvlJc w:val="right"/>
      <w:pPr>
        <w:ind w:left="3870" w:hanging="180"/>
      </w:pPr>
    </w:lvl>
    <w:lvl w:ilvl="3" w:tplc="FFFFFFFF" w:tentative="1">
      <w:start w:val="1"/>
      <w:numFmt w:val="decimal"/>
      <w:lvlText w:val="%4."/>
      <w:lvlJc w:val="left"/>
      <w:pPr>
        <w:ind w:left="4590" w:hanging="360"/>
      </w:pPr>
    </w:lvl>
    <w:lvl w:ilvl="4" w:tplc="FFFFFFFF" w:tentative="1">
      <w:start w:val="1"/>
      <w:numFmt w:val="lowerLetter"/>
      <w:lvlText w:val="%5."/>
      <w:lvlJc w:val="left"/>
      <w:pPr>
        <w:ind w:left="5310" w:hanging="360"/>
      </w:pPr>
    </w:lvl>
    <w:lvl w:ilvl="5" w:tplc="FFFFFFFF" w:tentative="1">
      <w:start w:val="1"/>
      <w:numFmt w:val="lowerRoman"/>
      <w:lvlText w:val="%6."/>
      <w:lvlJc w:val="right"/>
      <w:pPr>
        <w:ind w:left="6030" w:hanging="180"/>
      </w:pPr>
    </w:lvl>
    <w:lvl w:ilvl="6" w:tplc="FFFFFFFF" w:tentative="1">
      <w:start w:val="1"/>
      <w:numFmt w:val="decimal"/>
      <w:lvlText w:val="%7."/>
      <w:lvlJc w:val="left"/>
      <w:pPr>
        <w:ind w:left="6750" w:hanging="360"/>
      </w:pPr>
    </w:lvl>
    <w:lvl w:ilvl="7" w:tplc="FFFFFFFF" w:tentative="1">
      <w:start w:val="1"/>
      <w:numFmt w:val="lowerLetter"/>
      <w:lvlText w:val="%8."/>
      <w:lvlJc w:val="left"/>
      <w:pPr>
        <w:ind w:left="7470" w:hanging="360"/>
      </w:pPr>
    </w:lvl>
    <w:lvl w:ilvl="8" w:tplc="FFFFFFFF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79" w15:restartNumberingAfterBreak="0">
    <w:nsid w:val="4C0A64A3"/>
    <w:multiLevelType w:val="hybridMultilevel"/>
    <w:tmpl w:val="2DF0A21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C7851CB"/>
    <w:multiLevelType w:val="hybridMultilevel"/>
    <w:tmpl w:val="2DF8D598"/>
    <w:lvl w:ilvl="0" w:tplc="FFFFFFFF">
      <w:start w:val="1"/>
      <w:numFmt w:val="decimal"/>
      <w:lvlText w:val="3.%1)"/>
      <w:lvlJc w:val="left"/>
      <w:pPr>
        <w:ind w:left="2430" w:hanging="360"/>
      </w:pPr>
      <w:rPr>
        <w:rFonts w:ascii="Cordia New" w:eastAsia="Times New Roman" w:hAnsi="Cordia New" w:cs="Cordia New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150" w:hanging="360"/>
      </w:pPr>
    </w:lvl>
    <w:lvl w:ilvl="2" w:tplc="FFFFFFFF" w:tentative="1">
      <w:start w:val="1"/>
      <w:numFmt w:val="lowerRoman"/>
      <w:lvlText w:val="%3."/>
      <w:lvlJc w:val="right"/>
      <w:pPr>
        <w:ind w:left="3870" w:hanging="180"/>
      </w:pPr>
    </w:lvl>
    <w:lvl w:ilvl="3" w:tplc="FFFFFFFF" w:tentative="1">
      <w:start w:val="1"/>
      <w:numFmt w:val="decimal"/>
      <w:lvlText w:val="%4."/>
      <w:lvlJc w:val="left"/>
      <w:pPr>
        <w:ind w:left="4590" w:hanging="360"/>
      </w:pPr>
    </w:lvl>
    <w:lvl w:ilvl="4" w:tplc="FFFFFFFF" w:tentative="1">
      <w:start w:val="1"/>
      <w:numFmt w:val="lowerLetter"/>
      <w:lvlText w:val="%5."/>
      <w:lvlJc w:val="left"/>
      <w:pPr>
        <w:ind w:left="5310" w:hanging="360"/>
      </w:pPr>
    </w:lvl>
    <w:lvl w:ilvl="5" w:tplc="FFFFFFFF" w:tentative="1">
      <w:start w:val="1"/>
      <w:numFmt w:val="lowerRoman"/>
      <w:lvlText w:val="%6."/>
      <w:lvlJc w:val="right"/>
      <w:pPr>
        <w:ind w:left="6030" w:hanging="180"/>
      </w:pPr>
    </w:lvl>
    <w:lvl w:ilvl="6" w:tplc="FFFFFFFF" w:tentative="1">
      <w:start w:val="1"/>
      <w:numFmt w:val="decimal"/>
      <w:lvlText w:val="%7."/>
      <w:lvlJc w:val="left"/>
      <w:pPr>
        <w:ind w:left="6750" w:hanging="360"/>
      </w:pPr>
    </w:lvl>
    <w:lvl w:ilvl="7" w:tplc="FFFFFFFF" w:tentative="1">
      <w:start w:val="1"/>
      <w:numFmt w:val="lowerLetter"/>
      <w:lvlText w:val="%8."/>
      <w:lvlJc w:val="left"/>
      <w:pPr>
        <w:ind w:left="7470" w:hanging="360"/>
      </w:pPr>
    </w:lvl>
    <w:lvl w:ilvl="8" w:tplc="FFFFFFFF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81" w15:restartNumberingAfterBreak="0">
    <w:nsid w:val="4CB63913"/>
    <w:multiLevelType w:val="multilevel"/>
    <w:tmpl w:val="A3986F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lang w:bidi="th-TH"/>
      </w:rPr>
    </w:lvl>
    <w:lvl w:ilvl="2">
      <w:start w:val="1"/>
      <w:numFmt w:val="decimal"/>
      <w:lvlText w:val="4.%3)"/>
      <w:lvlJc w:val="left"/>
      <w:pPr>
        <w:ind w:left="1224" w:hanging="504"/>
      </w:pPr>
      <w:rPr>
        <w:rFonts w:ascii="Cordia New" w:hAnsi="Cordia New" w:cs="Cordia New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4CE3562C"/>
    <w:multiLevelType w:val="multilevel"/>
    <w:tmpl w:val="C1DC9AF8"/>
    <w:styleLink w:val="Style1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54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1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4E0B48E5"/>
    <w:multiLevelType w:val="hybridMultilevel"/>
    <w:tmpl w:val="614AA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E1E2805"/>
    <w:multiLevelType w:val="multilevel"/>
    <w:tmpl w:val="AAC00864"/>
    <w:lvl w:ilvl="0">
      <w:start w:val="1"/>
      <w:numFmt w:val="decimal"/>
      <w:lvlText w:val="Appendix %1"/>
      <w:lvlJc w:val="left"/>
      <w:pPr>
        <w:ind w:left="1985" w:hanging="19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AppendixBullets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4E9C0DF9"/>
    <w:multiLevelType w:val="hybridMultilevel"/>
    <w:tmpl w:val="71A89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551F60"/>
    <w:multiLevelType w:val="hybridMultilevel"/>
    <w:tmpl w:val="FC807BF8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Cordia New" w:hAnsi="Cordia New" w:cs="Cordia New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10B64DA"/>
    <w:multiLevelType w:val="hybridMultilevel"/>
    <w:tmpl w:val="5D62D14C"/>
    <w:lvl w:ilvl="0" w:tplc="053C17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101F21"/>
    <w:multiLevelType w:val="hybridMultilevel"/>
    <w:tmpl w:val="EBBAEF0C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9" w15:restartNumberingAfterBreak="0">
    <w:nsid w:val="513D4BA0"/>
    <w:multiLevelType w:val="hybridMultilevel"/>
    <w:tmpl w:val="C6E24A12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color w:val="auto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13F2764"/>
    <w:multiLevelType w:val="multilevel"/>
    <w:tmpl w:val="55BC6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i w:val="0"/>
        <w:iCs w:val="0"/>
        <w:lang w:val="en-US"/>
      </w:rPr>
    </w:lvl>
    <w:lvl w:ilvl="2">
      <w:start w:val="1"/>
      <w:numFmt w:val="decimal"/>
      <w:lvlText w:val="%1.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1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pStyle w:val="Da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Di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pStyle w:val="DA0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2" w15:restartNumberingAfterBreak="0">
    <w:nsid w:val="52374F5E"/>
    <w:multiLevelType w:val="hybridMultilevel"/>
    <w:tmpl w:val="FDCE749A"/>
    <w:lvl w:ilvl="0" w:tplc="EC0A03B2">
      <w:start w:val="1"/>
      <w:numFmt w:val="decimal"/>
      <w:lvlText w:val="%1)"/>
      <w:lvlJc w:val="left"/>
      <w:pPr>
        <w:ind w:left="720" w:hanging="360"/>
      </w:pPr>
      <w:rPr>
        <w:rFonts w:asciiTheme="minorBidi" w:eastAsia="Times New Roman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47A05E1"/>
    <w:multiLevelType w:val="hybridMultilevel"/>
    <w:tmpl w:val="A0125D8C"/>
    <w:lvl w:ilvl="0" w:tplc="F4F605D8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 w15:restartNumberingAfterBreak="0">
    <w:nsid w:val="57535A17"/>
    <w:multiLevelType w:val="hybridMultilevel"/>
    <w:tmpl w:val="12CEE0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Cordia New" w:hAnsi="Cordia New" w:cs="Cordia New" w:hint="default"/>
        <w:sz w:val="28"/>
        <w:szCs w:val="28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00252F6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5E7A34"/>
    <w:multiLevelType w:val="hybridMultilevel"/>
    <w:tmpl w:val="2DF0A21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57F0596F"/>
    <w:multiLevelType w:val="multilevel"/>
    <w:tmpl w:val="A006794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ascii="Cordia New" w:hAnsi="Cordia New" w:cs="Cordia New" w:hint="default"/>
        <w:sz w:val="28"/>
        <w:szCs w:val="28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ascii="Cordia New" w:hAnsi="Cordia New" w:cs="Cordia New" w:hint="default"/>
        <w:sz w:val="28"/>
        <w:szCs w:val="28"/>
        <w:lang w:bidi="th-TH"/>
      </w:rPr>
    </w:lvl>
    <w:lvl w:ilvl="2">
      <w:start w:val="1"/>
      <w:numFmt w:val="decimal"/>
      <w:lvlText w:val="(%3)"/>
      <w:lvlJc w:val="left"/>
      <w:pPr>
        <w:ind w:left="2160" w:hanging="720"/>
      </w:pPr>
      <w:rPr>
        <w:rFonts w:ascii="Cordia New" w:eastAsia="Times New Roman" w:hAnsi="Cordia New" w:cs="Cordia New" w:hint="default"/>
        <w:sz w:val="28"/>
        <w:szCs w:val="28"/>
        <w:lang w:bidi="th-TH"/>
      </w:rPr>
    </w:lvl>
    <w:lvl w:ilvl="3">
      <w:start w:val="1"/>
      <w:numFmt w:val="decimal"/>
      <w:lvlText w:val="(%1.%2.%3.%4)"/>
      <w:lvlJc w:val="left"/>
      <w:pPr>
        <w:ind w:left="864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18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76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088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120" w:hanging="1800"/>
      </w:pPr>
      <w:rPr>
        <w:rFonts w:hint="default"/>
      </w:rPr>
    </w:lvl>
  </w:abstractNum>
  <w:abstractNum w:abstractNumId="97" w15:restartNumberingAfterBreak="0">
    <w:nsid w:val="59683FD2"/>
    <w:multiLevelType w:val="hybridMultilevel"/>
    <w:tmpl w:val="A28C6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00ABAFA">
      <w:start w:val="1"/>
      <w:numFmt w:val="decimal"/>
      <w:lvlText w:val="(%2)"/>
      <w:lvlJc w:val="left"/>
      <w:pPr>
        <w:ind w:left="2520" w:hanging="1440"/>
      </w:pPr>
      <w:rPr>
        <w:rFonts w:hint="default"/>
      </w:rPr>
    </w:lvl>
    <w:lvl w:ilvl="2" w:tplc="88AA47CC">
      <w:start w:val="1"/>
      <w:numFmt w:val="decimal"/>
      <w:lvlText w:val="%3."/>
      <w:lvlJc w:val="left"/>
      <w:pPr>
        <w:ind w:left="468" w:hanging="180"/>
      </w:pPr>
      <w:rPr>
        <w:rFonts w:ascii="Cordia New" w:eastAsia="Times New Roman" w:hAnsi="Cordia New" w:cs="Cordia New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9F024CC"/>
    <w:multiLevelType w:val="hybridMultilevel"/>
    <w:tmpl w:val="B2F87824"/>
    <w:lvl w:ilvl="0" w:tplc="F8707C4C">
      <w:start w:val="1"/>
      <w:numFmt w:val="decimal"/>
      <w:lvlText w:val="%1."/>
      <w:lvlJc w:val="left"/>
      <w:pPr>
        <w:ind w:left="720" w:hanging="360"/>
      </w:pPr>
      <w:rPr>
        <w:rFonts w:cs="Cordia New" w:hint="default"/>
        <w:bCs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A286766"/>
    <w:multiLevelType w:val="multilevel"/>
    <w:tmpl w:val="DCAA1E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ordia New" w:hAnsi="Cordia New" w:cs="Cordia New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5D3867F6"/>
    <w:multiLevelType w:val="hybridMultilevel"/>
    <w:tmpl w:val="1BCEEF14"/>
    <w:lvl w:ilvl="0" w:tplc="04090001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E332578"/>
    <w:multiLevelType w:val="multilevel"/>
    <w:tmpl w:val="545487EC"/>
    <w:lvl w:ilvl="0">
      <w:start w:val="1"/>
      <w:numFmt w:val="decimal"/>
      <w:lvlText w:val="(%1)"/>
      <w:lvlJc w:val="left"/>
      <w:pPr>
        <w:tabs>
          <w:tab w:val="num" w:pos="2160"/>
        </w:tabs>
        <w:ind w:left="1440" w:hanging="720"/>
      </w:pPr>
      <w:rPr>
        <w:rFonts w:hint="default"/>
        <w:sz w:val="28"/>
        <w:szCs w:val="28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ascii="Cordia New" w:hAnsi="Cordia New" w:cs="Cordia New" w:hint="default"/>
        <w:sz w:val="28"/>
        <w:szCs w:val="28"/>
        <w:lang w:bidi="th-TH"/>
      </w:rPr>
    </w:lvl>
    <w:lvl w:ilvl="2">
      <w:start w:val="1"/>
      <w:numFmt w:val="decimal"/>
      <w:lvlText w:val="(%3)"/>
      <w:lvlJc w:val="left"/>
      <w:pPr>
        <w:ind w:left="2880" w:hanging="720"/>
      </w:pPr>
      <w:rPr>
        <w:rFonts w:ascii="Cordia New" w:eastAsia="Times New Roman" w:hAnsi="Cordia New" w:cs="Cordia New" w:hint="default"/>
        <w:sz w:val="28"/>
        <w:szCs w:val="28"/>
        <w:lang w:bidi="th-TH"/>
      </w:rPr>
    </w:lvl>
    <w:lvl w:ilvl="3">
      <w:start w:val="1"/>
      <w:numFmt w:val="thaiLetters"/>
      <w:lvlText w:val="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840" w:hanging="1800"/>
      </w:pPr>
      <w:rPr>
        <w:rFonts w:hint="default"/>
      </w:rPr>
    </w:lvl>
  </w:abstractNum>
  <w:abstractNum w:abstractNumId="102" w15:restartNumberingAfterBreak="0">
    <w:nsid w:val="5E6C29A5"/>
    <w:multiLevelType w:val="hybridMultilevel"/>
    <w:tmpl w:val="9878E106"/>
    <w:lvl w:ilvl="0" w:tplc="F600EF58">
      <w:start w:val="1"/>
      <w:numFmt w:val="thaiLett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524EDDFE">
      <w:start w:val="1"/>
      <w:numFmt w:val="decimal"/>
      <w:lvlText w:val="%2)"/>
      <w:lvlJc w:val="left"/>
      <w:pPr>
        <w:ind w:left="1530" w:hanging="450"/>
      </w:pPr>
      <w:rPr>
        <w:rFonts w:cs="Cordia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FE4402"/>
    <w:multiLevelType w:val="hybridMultilevel"/>
    <w:tmpl w:val="ACE6981C"/>
    <w:lvl w:ilvl="0" w:tplc="1EB0B66A">
      <w:start w:val="1"/>
      <w:numFmt w:val="decimal"/>
      <w:lvlText w:val="%1)"/>
      <w:lvlJc w:val="left"/>
      <w:pPr>
        <w:ind w:left="720" w:hanging="360"/>
      </w:pPr>
      <w:rPr>
        <w:rFonts w:asciiTheme="minorBidi" w:eastAsia="Times New Roman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1540D56"/>
    <w:multiLevelType w:val="hybridMultilevel"/>
    <w:tmpl w:val="A9B4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895B31"/>
    <w:multiLevelType w:val="multilevel"/>
    <w:tmpl w:val="ABA2FF60"/>
    <w:styleLink w:val="Style3"/>
    <w:lvl w:ilvl="0">
      <w:start w:val="1"/>
      <w:numFmt w:val="decimal"/>
      <w:lvlText w:val="%1"/>
      <w:lvlJc w:val="left"/>
      <w:pPr>
        <w:ind w:left="540" w:hanging="540"/>
      </w:pPr>
      <w:rPr>
        <w:rFonts w:ascii="Times New Roman" w:hAnsi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%2.%3.1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62A114E6"/>
    <w:multiLevelType w:val="hybridMultilevel"/>
    <w:tmpl w:val="F8D0E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2CD1605"/>
    <w:multiLevelType w:val="hybridMultilevel"/>
    <w:tmpl w:val="E2D6B75C"/>
    <w:lvl w:ilvl="0" w:tplc="2C287B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38E1D87"/>
    <w:multiLevelType w:val="hybridMultilevel"/>
    <w:tmpl w:val="695A2E78"/>
    <w:lvl w:ilvl="0" w:tplc="25F82906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9" w15:restartNumberingAfterBreak="0">
    <w:nsid w:val="64486CA0"/>
    <w:multiLevelType w:val="hybridMultilevel"/>
    <w:tmpl w:val="CB24B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7241AC5"/>
    <w:multiLevelType w:val="multilevel"/>
    <w:tmpl w:val="B59801C4"/>
    <w:lvl w:ilvl="0">
      <w:start w:val="10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89" w:hanging="1190"/>
      </w:pPr>
      <w:rPr>
        <w:rFonts w:cstheme="minorBidi" w:hint="default"/>
        <w:b/>
        <w:bCs w:val="0"/>
      </w:rPr>
    </w:lvl>
    <w:lvl w:ilvl="2">
      <w:start w:val="3"/>
      <w:numFmt w:val="decimal"/>
      <w:isLgl/>
      <w:lvlText w:val="%1.%2.%3."/>
      <w:lvlJc w:val="left"/>
      <w:pPr>
        <w:ind w:left="1875" w:hanging="1190"/>
      </w:pPr>
      <w:rPr>
        <w:rFonts w:cstheme="minorBidi" w:hint="default"/>
        <w:b/>
        <w:bCs w:val="0"/>
      </w:rPr>
    </w:lvl>
    <w:lvl w:ilvl="3">
      <w:start w:val="2"/>
      <w:numFmt w:val="decimal"/>
      <w:isLgl/>
      <w:lvlText w:val="%1.%2.%3.%4."/>
      <w:lvlJc w:val="left"/>
      <w:pPr>
        <w:ind w:left="2161" w:hanging="1190"/>
      </w:pPr>
      <w:rPr>
        <w:rFonts w:cstheme="minorBidi" w:hint="default"/>
        <w:b/>
        <w:bCs w:val="0"/>
      </w:rPr>
    </w:lvl>
    <w:lvl w:ilvl="4">
      <w:start w:val="1"/>
      <w:numFmt w:val="decimal"/>
      <w:isLgl/>
      <w:lvlText w:val="%1.%2.%3.%4.%5."/>
      <w:lvlJc w:val="left"/>
      <w:pPr>
        <w:ind w:left="2447" w:hanging="119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733" w:hanging="119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019" w:hanging="119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555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841" w:hanging="1440"/>
      </w:pPr>
      <w:rPr>
        <w:rFonts w:cstheme="minorBidi" w:hint="default"/>
      </w:rPr>
    </w:lvl>
  </w:abstractNum>
  <w:abstractNum w:abstractNumId="111" w15:restartNumberingAfterBreak="0">
    <w:nsid w:val="672A0E0F"/>
    <w:multiLevelType w:val="multilevel"/>
    <w:tmpl w:val="5A4A1DCE"/>
    <w:lvl w:ilvl="0">
      <w:start w:val="1"/>
      <w:numFmt w:val="decimal"/>
      <w:lvlText w:val="%1)"/>
      <w:lvlJc w:val="left"/>
      <w:pPr>
        <w:tabs>
          <w:tab w:val="num" w:pos="2160"/>
        </w:tabs>
        <w:ind w:left="1440" w:hanging="720"/>
      </w:pPr>
      <w:rPr>
        <w:rFonts w:ascii="Cordia New" w:hAnsi="Cordia New" w:cs="Cordia New" w:hint="default"/>
        <w:sz w:val="28"/>
        <w:szCs w:val="28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ascii="Cordia New" w:hAnsi="Cordia New" w:cs="Cordia New" w:hint="default"/>
        <w:sz w:val="28"/>
        <w:szCs w:val="28"/>
        <w:lang w:bidi="th-TH"/>
      </w:rPr>
    </w:lvl>
    <w:lvl w:ilvl="2">
      <w:start w:val="1"/>
      <w:numFmt w:val="decimal"/>
      <w:lvlText w:val="(%3)"/>
      <w:lvlJc w:val="left"/>
      <w:pPr>
        <w:ind w:left="2880" w:hanging="720"/>
      </w:pPr>
      <w:rPr>
        <w:rFonts w:ascii="Cordia New" w:eastAsia="Times New Roman" w:hAnsi="Cordia New" w:cs="Cordia New" w:hint="default"/>
        <w:sz w:val="28"/>
        <w:szCs w:val="28"/>
        <w:lang w:bidi="th-TH"/>
      </w:rPr>
    </w:lvl>
    <w:lvl w:ilvl="3">
      <w:start w:val="1"/>
      <w:numFmt w:val="lowerRoman"/>
      <w:lvlText w:val="%4."/>
      <w:lvlJc w:val="left"/>
      <w:pPr>
        <w:ind w:left="3600" w:hanging="720"/>
      </w:pPr>
      <w:rPr>
        <w:rFonts w:hint="default"/>
        <w:color w:val="auto"/>
      </w:rPr>
    </w:lvl>
    <w:lvl w:ilvl="4">
      <w:start w:val="1"/>
      <w:numFmt w:val="decimal"/>
      <w:lvlText w:val="(%1.%2)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840" w:hanging="1800"/>
      </w:pPr>
      <w:rPr>
        <w:rFonts w:hint="default"/>
      </w:rPr>
    </w:lvl>
  </w:abstractNum>
  <w:abstractNum w:abstractNumId="112" w15:restartNumberingAfterBreak="0">
    <w:nsid w:val="684144B6"/>
    <w:multiLevelType w:val="multilevel"/>
    <w:tmpl w:val="2644865C"/>
    <w:lvl w:ilvl="0">
      <w:start w:val="1"/>
      <w:numFmt w:val="decimal"/>
      <w:lvlText w:val="%1."/>
      <w:lvlJc w:val="left"/>
      <w:pPr>
        <w:ind w:left="450" w:hanging="360"/>
      </w:pPr>
      <w:rPr>
        <w:rFonts w:ascii="Cordia New" w:hAnsi="Cordia New" w:cs="Cordia New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ordia New" w:hAnsi="Cordia New" w:cs="Cordia New" w:hint="default"/>
        <w:b w:val="0"/>
        <w:bCs w:val="0"/>
        <w:sz w:val="28"/>
        <w:szCs w:val="28"/>
        <w:lang w:val="en-US" w:bidi="th-TH"/>
      </w:rPr>
    </w:lvl>
    <w:lvl w:ilvl="2">
      <w:start w:val="1"/>
      <w:numFmt w:val="decimal"/>
      <w:lvlText w:val="%1.%2.%3."/>
      <w:lvlJc w:val="left"/>
      <w:pPr>
        <w:ind w:left="1921" w:hanging="504"/>
      </w:pPr>
      <w:rPr>
        <w:rFonts w:asciiTheme="minorBidi" w:hAnsiTheme="minorBidi" w:cstheme="minorBidi" w:hint="default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thaiLetters"/>
      <w:lvlText w:val="(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(%5.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6907074F"/>
    <w:multiLevelType w:val="multilevel"/>
    <w:tmpl w:val="3E3AC650"/>
    <w:lvl w:ilvl="0">
      <w:start w:val="1"/>
      <w:numFmt w:val="decimal"/>
      <w:lvlText w:val="(%1)"/>
      <w:lvlJc w:val="left"/>
      <w:pPr>
        <w:tabs>
          <w:tab w:val="num" w:pos="2160"/>
        </w:tabs>
        <w:ind w:left="1440" w:hanging="720"/>
      </w:pPr>
      <w:rPr>
        <w:rFonts w:hint="default"/>
        <w:sz w:val="28"/>
        <w:szCs w:val="28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ascii="Cordia New" w:hAnsi="Cordia New" w:cs="Cordia New" w:hint="default"/>
        <w:sz w:val="28"/>
        <w:szCs w:val="28"/>
        <w:lang w:bidi="th-TH"/>
      </w:rPr>
    </w:lvl>
    <w:lvl w:ilvl="2">
      <w:start w:val="1"/>
      <w:numFmt w:val="decimal"/>
      <w:lvlText w:val="(%3)"/>
      <w:lvlJc w:val="left"/>
      <w:pPr>
        <w:ind w:left="2880" w:hanging="720"/>
      </w:pPr>
      <w:rPr>
        <w:rFonts w:ascii="Cordia New" w:eastAsia="Times New Roman" w:hAnsi="Cordia New" w:cs="Cordia New" w:hint="default"/>
        <w:sz w:val="28"/>
        <w:szCs w:val="28"/>
        <w:lang w:bidi="th-TH"/>
      </w:rPr>
    </w:lvl>
    <w:lvl w:ilvl="3">
      <w:start w:val="1"/>
      <w:numFmt w:val="thaiLetters"/>
      <w:lvlText w:val="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840" w:hanging="1800"/>
      </w:pPr>
      <w:rPr>
        <w:rFonts w:hint="default"/>
      </w:rPr>
    </w:lvl>
  </w:abstractNum>
  <w:abstractNum w:abstractNumId="114" w15:restartNumberingAfterBreak="0">
    <w:nsid w:val="69C31F2D"/>
    <w:multiLevelType w:val="hybridMultilevel"/>
    <w:tmpl w:val="84A4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B0C6D0B"/>
    <w:multiLevelType w:val="hybridMultilevel"/>
    <w:tmpl w:val="0A88659E"/>
    <w:lvl w:ilvl="0" w:tplc="B182570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6C356DC2"/>
    <w:multiLevelType w:val="hybridMultilevel"/>
    <w:tmpl w:val="955C7CA6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Cordia New" w:hAnsi="Cordia New" w:cs="Cordia New" w:hint="default"/>
        <w:color w:val="auto"/>
        <w:sz w:val="28"/>
        <w:szCs w:val="28"/>
      </w:rPr>
    </w:lvl>
    <w:lvl w:ilvl="1" w:tplc="FFFFFFFF">
      <w:start w:val="1"/>
      <w:numFmt w:val="decimal"/>
      <w:lvlText w:val="5.%2)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6CD73BF2"/>
    <w:multiLevelType w:val="hybridMultilevel"/>
    <w:tmpl w:val="B93E2950"/>
    <w:lvl w:ilvl="0" w:tplc="5822772E">
      <w:start w:val="1"/>
      <w:numFmt w:val="decimal"/>
      <w:lvlText w:val="(%1)"/>
      <w:lvlJc w:val="left"/>
      <w:pPr>
        <w:ind w:left="1785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8" w15:restartNumberingAfterBreak="0">
    <w:nsid w:val="6E6017B3"/>
    <w:multiLevelType w:val="hybridMultilevel"/>
    <w:tmpl w:val="2DF0A21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6F025FAA"/>
    <w:multiLevelType w:val="multilevel"/>
    <w:tmpl w:val="A4B67268"/>
    <w:lvl w:ilvl="0">
      <w:start w:val="1"/>
      <w:numFmt w:val="none"/>
      <w:pStyle w:val="AO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120" w15:restartNumberingAfterBreak="0">
    <w:nsid w:val="6F83332E"/>
    <w:multiLevelType w:val="multilevel"/>
    <w:tmpl w:val="A006794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ascii="Cordia New" w:hAnsi="Cordia New" w:cs="Cordia New" w:hint="default"/>
        <w:sz w:val="28"/>
        <w:szCs w:val="28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ascii="Cordia New" w:hAnsi="Cordia New" w:cs="Cordia New" w:hint="default"/>
        <w:sz w:val="28"/>
        <w:szCs w:val="28"/>
        <w:lang w:bidi="th-TH"/>
      </w:rPr>
    </w:lvl>
    <w:lvl w:ilvl="2">
      <w:start w:val="1"/>
      <w:numFmt w:val="decimal"/>
      <w:lvlText w:val="(%3)"/>
      <w:lvlJc w:val="left"/>
      <w:pPr>
        <w:ind w:left="2160" w:hanging="720"/>
      </w:pPr>
      <w:rPr>
        <w:rFonts w:ascii="Cordia New" w:eastAsia="Times New Roman" w:hAnsi="Cordia New" w:cs="Cordia New" w:hint="default"/>
        <w:sz w:val="28"/>
        <w:szCs w:val="28"/>
        <w:lang w:bidi="th-TH"/>
      </w:rPr>
    </w:lvl>
    <w:lvl w:ilvl="3">
      <w:start w:val="1"/>
      <w:numFmt w:val="decimal"/>
      <w:lvlText w:val="(%1.%2.%3.%4)"/>
      <w:lvlJc w:val="left"/>
      <w:pPr>
        <w:ind w:left="864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18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76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088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120" w:hanging="1800"/>
      </w:pPr>
      <w:rPr>
        <w:rFonts w:hint="default"/>
      </w:rPr>
    </w:lvl>
  </w:abstractNum>
  <w:abstractNum w:abstractNumId="121" w15:restartNumberingAfterBreak="0">
    <w:nsid w:val="6F9A48D1"/>
    <w:multiLevelType w:val="hybridMultilevel"/>
    <w:tmpl w:val="7CB4A2C8"/>
    <w:styleLink w:val="BMHeadings1"/>
    <w:lvl w:ilvl="0" w:tplc="56B01D3A">
      <w:start w:val="1"/>
      <w:numFmt w:val="thaiLetters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 w15:restartNumberingAfterBreak="0">
    <w:nsid w:val="6FC51C0E"/>
    <w:multiLevelType w:val="hybridMultilevel"/>
    <w:tmpl w:val="2DF0A21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01521DA"/>
    <w:multiLevelType w:val="multilevel"/>
    <w:tmpl w:val="C6E60B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24" w15:restartNumberingAfterBreak="0">
    <w:nsid w:val="70CC0CB4"/>
    <w:multiLevelType w:val="hybridMultilevel"/>
    <w:tmpl w:val="F866F86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2BB4D2F"/>
    <w:multiLevelType w:val="multilevel"/>
    <w:tmpl w:val="1C9E497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2"/>
      <w:numFmt w:val="decimal"/>
      <w:lvlText w:val="(%4)"/>
      <w:lvlJc w:val="left"/>
      <w:pPr>
        <w:ind w:left="1785" w:hanging="360"/>
      </w:pPr>
      <w:rPr>
        <w:rFonts w:hint="default"/>
        <w:i w:val="0"/>
        <w:iCs w:val="0"/>
        <w:sz w:val="28"/>
        <w:szCs w:val="28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6" w15:restartNumberingAfterBreak="0">
    <w:nsid w:val="73154B14"/>
    <w:multiLevelType w:val="hybridMultilevel"/>
    <w:tmpl w:val="2DF0A21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73387F39"/>
    <w:multiLevelType w:val="multilevel"/>
    <w:tmpl w:val="A006794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ascii="Cordia New" w:hAnsi="Cordia New" w:cs="Cordia New" w:hint="default"/>
        <w:sz w:val="28"/>
        <w:szCs w:val="28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ascii="Cordia New" w:hAnsi="Cordia New" w:cs="Cordia New" w:hint="default"/>
        <w:sz w:val="28"/>
        <w:szCs w:val="28"/>
        <w:lang w:bidi="th-TH"/>
      </w:rPr>
    </w:lvl>
    <w:lvl w:ilvl="2">
      <w:start w:val="1"/>
      <w:numFmt w:val="decimal"/>
      <w:lvlText w:val="(%3)"/>
      <w:lvlJc w:val="left"/>
      <w:pPr>
        <w:ind w:left="2160" w:hanging="720"/>
      </w:pPr>
      <w:rPr>
        <w:rFonts w:ascii="Cordia New" w:eastAsia="Times New Roman" w:hAnsi="Cordia New" w:cs="Cordia New" w:hint="default"/>
        <w:sz w:val="28"/>
        <w:szCs w:val="28"/>
        <w:lang w:bidi="th-TH"/>
      </w:rPr>
    </w:lvl>
    <w:lvl w:ilvl="3">
      <w:start w:val="1"/>
      <w:numFmt w:val="decimal"/>
      <w:lvlText w:val="(%1.%2.%3.%4)"/>
      <w:lvlJc w:val="left"/>
      <w:pPr>
        <w:ind w:left="864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18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76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088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120" w:hanging="1800"/>
      </w:pPr>
      <w:rPr>
        <w:rFonts w:hint="default"/>
      </w:rPr>
    </w:lvl>
  </w:abstractNum>
  <w:abstractNum w:abstractNumId="128" w15:restartNumberingAfterBreak="0">
    <w:nsid w:val="74826522"/>
    <w:multiLevelType w:val="hybridMultilevel"/>
    <w:tmpl w:val="433E1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51F05DB"/>
    <w:multiLevelType w:val="multilevel"/>
    <w:tmpl w:val="218C7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 w15:restartNumberingAfterBreak="0">
    <w:nsid w:val="775B3FE5"/>
    <w:multiLevelType w:val="hybridMultilevel"/>
    <w:tmpl w:val="F3E43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80E0BEE"/>
    <w:multiLevelType w:val="hybridMultilevel"/>
    <w:tmpl w:val="C89E0492"/>
    <w:lvl w:ilvl="0" w:tplc="56B01D3A">
      <w:start w:val="1"/>
      <w:numFmt w:val="thaiLetters"/>
      <w:lvlText w:val="(%1)"/>
      <w:lvlJc w:val="left"/>
      <w:pPr>
        <w:ind w:left="720" w:hanging="360"/>
      </w:pPr>
    </w:lvl>
    <w:lvl w:ilvl="1" w:tplc="E8326BA8">
      <w:start w:val="1"/>
      <w:numFmt w:val="thaiLetters"/>
      <w:lvlText w:val="(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9FD340F"/>
    <w:multiLevelType w:val="hybridMultilevel"/>
    <w:tmpl w:val="DB9219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A571ED3"/>
    <w:multiLevelType w:val="multilevel"/>
    <w:tmpl w:val="930E1B92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4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134" w15:restartNumberingAfterBreak="0">
    <w:nsid w:val="7AE576FB"/>
    <w:multiLevelType w:val="multilevel"/>
    <w:tmpl w:val="CEAC260C"/>
    <w:styleLink w:val="Style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1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5" w15:restartNumberingAfterBreak="0">
    <w:nsid w:val="7C256D55"/>
    <w:multiLevelType w:val="hybridMultilevel"/>
    <w:tmpl w:val="85DA9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E6A08D2"/>
    <w:multiLevelType w:val="hybridMultilevel"/>
    <w:tmpl w:val="45F2CD68"/>
    <w:lvl w:ilvl="0" w:tplc="FFFFFFFF">
      <w:start w:val="1"/>
      <w:numFmt w:val="decimal"/>
      <w:lvlText w:val="2.%1)"/>
      <w:lvlJc w:val="left"/>
      <w:pPr>
        <w:ind w:left="2430" w:hanging="360"/>
      </w:pPr>
      <w:rPr>
        <w:rFonts w:ascii="Cordia New" w:eastAsia="Times New Roman" w:hAnsi="Cordia New" w:cs="Cordia New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150" w:hanging="360"/>
      </w:pPr>
    </w:lvl>
    <w:lvl w:ilvl="2" w:tplc="FFFFFFFF" w:tentative="1">
      <w:start w:val="1"/>
      <w:numFmt w:val="lowerRoman"/>
      <w:lvlText w:val="%3."/>
      <w:lvlJc w:val="right"/>
      <w:pPr>
        <w:ind w:left="3870" w:hanging="180"/>
      </w:pPr>
    </w:lvl>
    <w:lvl w:ilvl="3" w:tplc="FFFFFFFF" w:tentative="1">
      <w:start w:val="1"/>
      <w:numFmt w:val="decimal"/>
      <w:lvlText w:val="%4."/>
      <w:lvlJc w:val="left"/>
      <w:pPr>
        <w:ind w:left="4590" w:hanging="360"/>
      </w:pPr>
    </w:lvl>
    <w:lvl w:ilvl="4" w:tplc="FFFFFFFF" w:tentative="1">
      <w:start w:val="1"/>
      <w:numFmt w:val="lowerLetter"/>
      <w:lvlText w:val="%5."/>
      <w:lvlJc w:val="left"/>
      <w:pPr>
        <w:ind w:left="5310" w:hanging="360"/>
      </w:pPr>
    </w:lvl>
    <w:lvl w:ilvl="5" w:tplc="FFFFFFFF" w:tentative="1">
      <w:start w:val="1"/>
      <w:numFmt w:val="lowerRoman"/>
      <w:lvlText w:val="%6."/>
      <w:lvlJc w:val="right"/>
      <w:pPr>
        <w:ind w:left="6030" w:hanging="180"/>
      </w:pPr>
    </w:lvl>
    <w:lvl w:ilvl="6" w:tplc="FFFFFFFF" w:tentative="1">
      <w:start w:val="1"/>
      <w:numFmt w:val="decimal"/>
      <w:lvlText w:val="%7."/>
      <w:lvlJc w:val="left"/>
      <w:pPr>
        <w:ind w:left="6750" w:hanging="360"/>
      </w:pPr>
    </w:lvl>
    <w:lvl w:ilvl="7" w:tplc="FFFFFFFF" w:tentative="1">
      <w:start w:val="1"/>
      <w:numFmt w:val="lowerLetter"/>
      <w:lvlText w:val="%8."/>
      <w:lvlJc w:val="left"/>
      <w:pPr>
        <w:ind w:left="7470" w:hanging="360"/>
      </w:pPr>
    </w:lvl>
    <w:lvl w:ilvl="8" w:tplc="FFFFFFFF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37" w15:restartNumberingAfterBreak="0">
    <w:nsid w:val="7EF5536C"/>
    <w:multiLevelType w:val="hybridMultilevel"/>
    <w:tmpl w:val="1260351C"/>
    <w:lvl w:ilvl="0" w:tplc="EDB83B2A">
      <w:start w:val="1"/>
      <w:numFmt w:val="decimal"/>
      <w:lvlText w:val="(%1)"/>
      <w:lvlJc w:val="left"/>
      <w:pPr>
        <w:ind w:left="1144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num w:numId="1" w16cid:durableId="431631269">
    <w:abstractNumId w:val="47"/>
  </w:num>
  <w:num w:numId="2" w16cid:durableId="1519856566">
    <w:abstractNumId w:val="117"/>
  </w:num>
  <w:num w:numId="3" w16cid:durableId="640812804">
    <w:abstractNumId w:val="121"/>
  </w:num>
  <w:num w:numId="4" w16cid:durableId="1541701416">
    <w:abstractNumId w:val="131"/>
  </w:num>
  <w:num w:numId="5" w16cid:durableId="1029187810">
    <w:abstractNumId w:val="137"/>
  </w:num>
  <w:num w:numId="6" w16cid:durableId="477110927">
    <w:abstractNumId w:val="97"/>
  </w:num>
  <w:num w:numId="7" w16cid:durableId="1456365278">
    <w:abstractNumId w:val="66"/>
  </w:num>
  <w:num w:numId="8" w16cid:durableId="534393921">
    <w:abstractNumId w:val="100"/>
  </w:num>
  <w:num w:numId="9" w16cid:durableId="1745953309">
    <w:abstractNumId w:val="43"/>
  </w:num>
  <w:num w:numId="10" w16cid:durableId="1809664903">
    <w:abstractNumId w:val="44"/>
  </w:num>
  <w:num w:numId="11" w16cid:durableId="913709689">
    <w:abstractNumId w:val="65"/>
  </w:num>
  <w:num w:numId="12" w16cid:durableId="1037242946">
    <w:abstractNumId w:val="8"/>
  </w:num>
  <w:num w:numId="13" w16cid:durableId="809857940">
    <w:abstractNumId w:val="91"/>
  </w:num>
  <w:num w:numId="14" w16cid:durableId="653223097">
    <w:abstractNumId w:val="32"/>
  </w:num>
  <w:num w:numId="15" w16cid:durableId="1690137766">
    <w:abstractNumId w:val="57"/>
  </w:num>
  <w:num w:numId="16" w16cid:durableId="1230075404">
    <w:abstractNumId w:val="0"/>
  </w:num>
  <w:num w:numId="17" w16cid:durableId="43062415">
    <w:abstractNumId w:val="82"/>
  </w:num>
  <w:num w:numId="18" w16cid:durableId="1831291385">
    <w:abstractNumId w:val="134"/>
  </w:num>
  <w:num w:numId="19" w16cid:durableId="629362171">
    <w:abstractNumId w:val="105"/>
  </w:num>
  <w:num w:numId="20" w16cid:durableId="1551527213">
    <w:abstractNumId w:val="30"/>
  </w:num>
  <w:num w:numId="21" w16cid:durableId="578634463">
    <w:abstractNumId w:val="23"/>
  </w:num>
  <w:num w:numId="22" w16cid:durableId="359168407">
    <w:abstractNumId w:val="60"/>
  </w:num>
  <w:num w:numId="23" w16cid:durableId="1856962673">
    <w:abstractNumId w:val="84"/>
  </w:num>
  <w:num w:numId="24" w16cid:durableId="2070228808">
    <w:abstractNumId w:val="55"/>
    <w:lvlOverride w:ilvl="0">
      <w:lvl w:ilvl="0">
        <w:start w:val="1"/>
        <w:numFmt w:val="decimal"/>
        <w:lvlText w:val="(%1)"/>
        <w:lvlJc w:val="left"/>
        <w:pPr>
          <w:ind w:left="4658" w:hanging="360"/>
        </w:pPr>
        <w:rPr>
          <w:rFonts w:hint="default"/>
          <w:i w:val="0"/>
          <w:iCs w:val="0"/>
          <w:sz w:val="28"/>
          <w:szCs w:val="28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355229600">
    <w:abstractNumId w:val="68"/>
  </w:num>
  <w:num w:numId="26" w16cid:durableId="1746609055">
    <w:abstractNumId w:val="4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678758">
    <w:abstractNumId w:val="110"/>
  </w:num>
  <w:num w:numId="28" w16cid:durableId="528614611">
    <w:abstractNumId w:val="119"/>
  </w:num>
  <w:num w:numId="29" w16cid:durableId="496501616">
    <w:abstractNumId w:val="27"/>
  </w:num>
  <w:num w:numId="30" w16cid:durableId="47459317">
    <w:abstractNumId w:val="58"/>
  </w:num>
  <w:num w:numId="31" w16cid:durableId="429744609">
    <w:abstractNumId w:val="135"/>
  </w:num>
  <w:num w:numId="32" w16cid:durableId="216162108">
    <w:abstractNumId w:val="61"/>
  </w:num>
  <w:num w:numId="33" w16cid:durableId="439104064">
    <w:abstractNumId w:val="5"/>
  </w:num>
  <w:num w:numId="34" w16cid:durableId="284389168">
    <w:abstractNumId w:val="89"/>
  </w:num>
  <w:num w:numId="35" w16cid:durableId="962610662">
    <w:abstractNumId w:val="77"/>
  </w:num>
  <w:num w:numId="36" w16cid:durableId="1202207554">
    <w:abstractNumId w:val="31"/>
  </w:num>
  <w:num w:numId="37" w16cid:durableId="814183795">
    <w:abstractNumId w:val="74"/>
  </w:num>
  <w:num w:numId="38" w16cid:durableId="675689503">
    <w:abstractNumId w:val="76"/>
  </w:num>
  <w:num w:numId="39" w16cid:durableId="886992409">
    <w:abstractNumId w:val="52"/>
  </w:num>
  <w:num w:numId="40" w16cid:durableId="1473909572">
    <w:abstractNumId w:val="98"/>
  </w:num>
  <w:num w:numId="41" w16cid:durableId="217323362">
    <w:abstractNumId w:val="71"/>
  </w:num>
  <w:num w:numId="42" w16cid:durableId="948439587">
    <w:abstractNumId w:val="3"/>
  </w:num>
  <w:num w:numId="43" w16cid:durableId="434132226">
    <w:abstractNumId w:val="115"/>
  </w:num>
  <w:num w:numId="44" w16cid:durableId="1447237843">
    <w:abstractNumId w:val="93"/>
  </w:num>
  <w:num w:numId="45" w16cid:durableId="872302727">
    <w:abstractNumId w:val="34"/>
  </w:num>
  <w:num w:numId="46" w16cid:durableId="725377365">
    <w:abstractNumId w:val="64"/>
  </w:num>
  <w:num w:numId="47" w16cid:durableId="1403528364">
    <w:abstractNumId w:val="10"/>
  </w:num>
  <w:num w:numId="48" w16cid:durableId="390345786">
    <w:abstractNumId w:val="62"/>
  </w:num>
  <w:num w:numId="49" w16cid:durableId="2090542555">
    <w:abstractNumId w:val="123"/>
  </w:num>
  <w:num w:numId="50" w16cid:durableId="1037394717">
    <w:abstractNumId w:val="7"/>
  </w:num>
  <w:num w:numId="51" w16cid:durableId="157815646">
    <w:abstractNumId w:val="133"/>
  </w:num>
  <w:num w:numId="52" w16cid:durableId="167411413">
    <w:abstractNumId w:val="6"/>
  </w:num>
  <w:num w:numId="53" w16cid:durableId="933324107">
    <w:abstractNumId w:val="63"/>
  </w:num>
  <w:num w:numId="54" w16cid:durableId="1473787909">
    <w:abstractNumId w:val="75"/>
  </w:num>
  <w:num w:numId="55" w16cid:durableId="1747024785">
    <w:abstractNumId w:val="46"/>
  </w:num>
  <w:num w:numId="56" w16cid:durableId="1171406566">
    <w:abstractNumId w:val="79"/>
  </w:num>
  <w:num w:numId="57" w16cid:durableId="295332478">
    <w:abstractNumId w:val="118"/>
  </w:num>
  <w:num w:numId="58" w16cid:durableId="352652164">
    <w:abstractNumId w:val="42"/>
  </w:num>
  <w:num w:numId="59" w16cid:durableId="829056540">
    <w:abstractNumId w:val="40"/>
  </w:num>
  <w:num w:numId="60" w16cid:durableId="1986347002">
    <w:abstractNumId w:val="24"/>
  </w:num>
  <w:num w:numId="61" w16cid:durableId="484660572">
    <w:abstractNumId w:val="126"/>
  </w:num>
  <w:num w:numId="62" w16cid:durableId="505097672">
    <w:abstractNumId w:val="122"/>
  </w:num>
  <w:num w:numId="63" w16cid:durableId="1594390856">
    <w:abstractNumId w:val="95"/>
  </w:num>
  <w:num w:numId="64" w16cid:durableId="1335111194">
    <w:abstractNumId w:val="36"/>
  </w:num>
  <w:num w:numId="65" w16cid:durableId="1773282995">
    <w:abstractNumId w:val="20"/>
  </w:num>
  <w:num w:numId="66" w16cid:durableId="1327131794">
    <w:abstractNumId w:val="14"/>
  </w:num>
  <w:num w:numId="67" w16cid:durableId="1258710412">
    <w:abstractNumId w:val="87"/>
  </w:num>
  <w:num w:numId="68" w16cid:durableId="1284194042">
    <w:abstractNumId w:val="85"/>
  </w:num>
  <w:num w:numId="69" w16cid:durableId="1382368292">
    <w:abstractNumId w:val="102"/>
  </w:num>
  <w:num w:numId="70" w16cid:durableId="196088844">
    <w:abstractNumId w:val="99"/>
  </w:num>
  <w:num w:numId="71" w16cid:durableId="1435369920">
    <w:abstractNumId w:val="96"/>
  </w:num>
  <w:num w:numId="72" w16cid:durableId="1121268642">
    <w:abstractNumId w:val="120"/>
  </w:num>
  <w:num w:numId="73" w16cid:durableId="160897352">
    <w:abstractNumId w:val="13"/>
  </w:num>
  <w:num w:numId="74" w16cid:durableId="418253239">
    <w:abstractNumId w:val="12"/>
  </w:num>
  <w:num w:numId="75" w16cid:durableId="358610">
    <w:abstractNumId w:val="94"/>
  </w:num>
  <w:num w:numId="76" w16cid:durableId="491605942">
    <w:abstractNumId w:val="86"/>
  </w:num>
  <w:num w:numId="77" w16cid:durableId="986206594">
    <w:abstractNumId w:val="41"/>
  </w:num>
  <w:num w:numId="78" w16cid:durableId="732897796">
    <w:abstractNumId w:val="25"/>
  </w:num>
  <w:num w:numId="79" w16cid:durableId="23868438">
    <w:abstractNumId w:val="17"/>
  </w:num>
  <w:num w:numId="80" w16cid:durableId="876428486">
    <w:abstractNumId w:val="2"/>
  </w:num>
  <w:num w:numId="81" w16cid:durableId="1943950840">
    <w:abstractNumId w:val="116"/>
  </w:num>
  <w:num w:numId="82" w16cid:durableId="1583294049">
    <w:abstractNumId w:val="81"/>
  </w:num>
  <w:num w:numId="83" w16cid:durableId="673920963">
    <w:abstractNumId w:val="67"/>
  </w:num>
  <w:num w:numId="84" w16cid:durableId="1560169283">
    <w:abstractNumId w:val="53"/>
  </w:num>
  <w:num w:numId="85" w16cid:durableId="1263877388">
    <w:abstractNumId w:val="72"/>
  </w:num>
  <w:num w:numId="86" w16cid:durableId="2132432007">
    <w:abstractNumId w:val="1"/>
  </w:num>
  <w:num w:numId="87" w16cid:durableId="968971723">
    <w:abstractNumId w:val="29"/>
  </w:num>
  <w:num w:numId="88" w16cid:durableId="445736782">
    <w:abstractNumId w:val="127"/>
  </w:num>
  <w:num w:numId="89" w16cid:durableId="2074615645">
    <w:abstractNumId w:val="18"/>
  </w:num>
  <w:num w:numId="90" w16cid:durableId="669218600">
    <w:abstractNumId w:val="50"/>
  </w:num>
  <w:num w:numId="91" w16cid:durableId="1493645837">
    <w:abstractNumId w:val="56"/>
  </w:num>
  <w:num w:numId="92" w16cid:durableId="87897397">
    <w:abstractNumId w:val="128"/>
  </w:num>
  <w:num w:numId="93" w16cid:durableId="96484497">
    <w:abstractNumId w:val="21"/>
  </w:num>
  <w:num w:numId="94" w16cid:durableId="1501265350">
    <w:abstractNumId w:val="125"/>
  </w:num>
  <w:num w:numId="95" w16cid:durableId="932595334">
    <w:abstractNumId w:val="69"/>
  </w:num>
  <w:num w:numId="96" w16cid:durableId="777717687">
    <w:abstractNumId w:val="37"/>
  </w:num>
  <w:num w:numId="97" w16cid:durableId="980157249">
    <w:abstractNumId w:val="19"/>
  </w:num>
  <w:num w:numId="98" w16cid:durableId="309331855">
    <w:abstractNumId w:val="78"/>
  </w:num>
  <w:num w:numId="99" w16cid:durableId="921641061">
    <w:abstractNumId w:val="136"/>
  </w:num>
  <w:num w:numId="100" w16cid:durableId="1909610696">
    <w:abstractNumId w:val="80"/>
  </w:num>
  <w:num w:numId="101" w16cid:durableId="126629891">
    <w:abstractNumId w:val="45"/>
  </w:num>
  <w:num w:numId="102" w16cid:durableId="445540699">
    <w:abstractNumId w:val="54"/>
  </w:num>
  <w:num w:numId="103" w16cid:durableId="1431270513">
    <w:abstractNumId w:val="109"/>
  </w:num>
  <w:num w:numId="104" w16cid:durableId="2096779187">
    <w:abstractNumId w:val="124"/>
  </w:num>
  <w:num w:numId="105" w16cid:durableId="237133029">
    <w:abstractNumId w:val="132"/>
  </w:num>
  <w:num w:numId="106" w16cid:durableId="418016276">
    <w:abstractNumId w:val="106"/>
  </w:num>
  <w:num w:numId="107" w16cid:durableId="1818378150">
    <w:abstractNumId w:val="15"/>
  </w:num>
  <w:num w:numId="108" w16cid:durableId="723874247">
    <w:abstractNumId w:val="39"/>
  </w:num>
  <w:num w:numId="109" w16cid:durableId="1850296009">
    <w:abstractNumId w:val="33"/>
  </w:num>
  <w:num w:numId="110" w16cid:durableId="2115896992">
    <w:abstractNumId w:val="104"/>
  </w:num>
  <w:num w:numId="111" w16cid:durableId="1700466702">
    <w:abstractNumId w:val="35"/>
  </w:num>
  <w:num w:numId="112" w16cid:durableId="1654794731">
    <w:abstractNumId w:val="114"/>
  </w:num>
  <w:num w:numId="113" w16cid:durableId="590823366">
    <w:abstractNumId w:val="73"/>
  </w:num>
  <w:num w:numId="114" w16cid:durableId="1860466562">
    <w:abstractNumId w:val="108"/>
  </w:num>
  <w:num w:numId="115" w16cid:durableId="594243992">
    <w:abstractNumId w:val="88"/>
  </w:num>
  <w:num w:numId="116" w16cid:durableId="904224131">
    <w:abstractNumId w:val="51"/>
  </w:num>
  <w:num w:numId="117" w16cid:durableId="1105880795">
    <w:abstractNumId w:val="26"/>
  </w:num>
  <w:num w:numId="118" w16cid:durableId="1061102583">
    <w:abstractNumId w:val="28"/>
  </w:num>
  <w:num w:numId="119" w16cid:durableId="1526401375">
    <w:abstractNumId w:val="22"/>
  </w:num>
  <w:num w:numId="120" w16cid:durableId="1608737920">
    <w:abstractNumId w:val="49"/>
  </w:num>
  <w:num w:numId="121" w16cid:durableId="1215234667">
    <w:abstractNumId w:val="70"/>
  </w:num>
  <w:num w:numId="122" w16cid:durableId="973757968">
    <w:abstractNumId w:val="9"/>
  </w:num>
  <w:num w:numId="123" w16cid:durableId="886180626">
    <w:abstractNumId w:val="129"/>
  </w:num>
  <w:num w:numId="124" w16cid:durableId="53091815">
    <w:abstractNumId w:val="107"/>
  </w:num>
  <w:num w:numId="125" w16cid:durableId="676537853">
    <w:abstractNumId w:val="4"/>
  </w:num>
  <w:num w:numId="126" w16cid:durableId="364015928">
    <w:abstractNumId w:val="59"/>
  </w:num>
  <w:num w:numId="127" w16cid:durableId="512652389">
    <w:abstractNumId w:val="90"/>
  </w:num>
  <w:num w:numId="128" w16cid:durableId="15617476">
    <w:abstractNumId w:val="16"/>
  </w:num>
  <w:num w:numId="129" w16cid:durableId="275452762">
    <w:abstractNumId w:val="112"/>
  </w:num>
  <w:num w:numId="130" w16cid:durableId="293603798">
    <w:abstractNumId w:val="113"/>
  </w:num>
  <w:num w:numId="131" w16cid:durableId="115297018">
    <w:abstractNumId w:val="101"/>
  </w:num>
  <w:num w:numId="132" w16cid:durableId="557009615">
    <w:abstractNumId w:val="111"/>
  </w:num>
  <w:num w:numId="133" w16cid:durableId="570964839">
    <w:abstractNumId w:val="11"/>
  </w:num>
  <w:num w:numId="134" w16cid:durableId="1825664485">
    <w:abstractNumId w:val="38"/>
  </w:num>
  <w:num w:numId="135" w16cid:durableId="53698025">
    <w:abstractNumId w:val="103"/>
  </w:num>
  <w:num w:numId="136" w16cid:durableId="1469972602">
    <w:abstractNumId w:val="92"/>
  </w:num>
  <w:num w:numId="137" w16cid:durableId="1523937096">
    <w:abstractNumId w:val="130"/>
  </w:num>
  <w:num w:numId="138" w16cid:durableId="198903302">
    <w:abstractNumId w:val="48"/>
  </w:num>
  <w:num w:numId="139" w16cid:durableId="1479303286">
    <w:abstractNumId w:val="8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C0"/>
    <w:rsid w:val="000001DE"/>
    <w:rsid w:val="00000D44"/>
    <w:rsid w:val="00003CA3"/>
    <w:rsid w:val="000108B6"/>
    <w:rsid w:val="000123D1"/>
    <w:rsid w:val="000157D8"/>
    <w:rsid w:val="000161C2"/>
    <w:rsid w:val="00016D29"/>
    <w:rsid w:val="0001726B"/>
    <w:rsid w:val="000244F3"/>
    <w:rsid w:val="00025106"/>
    <w:rsid w:val="000253D9"/>
    <w:rsid w:val="00025761"/>
    <w:rsid w:val="00034520"/>
    <w:rsid w:val="00034BFF"/>
    <w:rsid w:val="0003512E"/>
    <w:rsid w:val="0003585F"/>
    <w:rsid w:val="000362AD"/>
    <w:rsid w:val="0003677E"/>
    <w:rsid w:val="00036CA7"/>
    <w:rsid w:val="000402D6"/>
    <w:rsid w:val="00041787"/>
    <w:rsid w:val="00041A68"/>
    <w:rsid w:val="0004228E"/>
    <w:rsid w:val="000424AB"/>
    <w:rsid w:val="00043C63"/>
    <w:rsid w:val="00044D98"/>
    <w:rsid w:val="000450AF"/>
    <w:rsid w:val="00045631"/>
    <w:rsid w:val="0004728A"/>
    <w:rsid w:val="000475FD"/>
    <w:rsid w:val="00047741"/>
    <w:rsid w:val="00060955"/>
    <w:rsid w:val="00060B0C"/>
    <w:rsid w:val="00062B8E"/>
    <w:rsid w:val="00062F07"/>
    <w:rsid w:val="00063B2C"/>
    <w:rsid w:val="00064A14"/>
    <w:rsid w:val="00065BC1"/>
    <w:rsid w:val="00070619"/>
    <w:rsid w:val="000706A7"/>
    <w:rsid w:val="00071CC9"/>
    <w:rsid w:val="000724A4"/>
    <w:rsid w:val="000739B6"/>
    <w:rsid w:val="00077062"/>
    <w:rsid w:val="00082568"/>
    <w:rsid w:val="00084170"/>
    <w:rsid w:val="00086A76"/>
    <w:rsid w:val="00086F25"/>
    <w:rsid w:val="000903E7"/>
    <w:rsid w:val="00090907"/>
    <w:rsid w:val="00093CA5"/>
    <w:rsid w:val="00093D7D"/>
    <w:rsid w:val="00093EB6"/>
    <w:rsid w:val="00097044"/>
    <w:rsid w:val="000A0B8F"/>
    <w:rsid w:val="000A0CA3"/>
    <w:rsid w:val="000A649B"/>
    <w:rsid w:val="000A67E5"/>
    <w:rsid w:val="000A7735"/>
    <w:rsid w:val="000B2812"/>
    <w:rsid w:val="000B35CF"/>
    <w:rsid w:val="000B3EBD"/>
    <w:rsid w:val="000B59C9"/>
    <w:rsid w:val="000C4949"/>
    <w:rsid w:val="000C5F63"/>
    <w:rsid w:val="000C6CBB"/>
    <w:rsid w:val="000C7A7D"/>
    <w:rsid w:val="000D1174"/>
    <w:rsid w:val="000E1CB0"/>
    <w:rsid w:val="000E355B"/>
    <w:rsid w:val="000E4694"/>
    <w:rsid w:val="000F2799"/>
    <w:rsid w:val="000F5102"/>
    <w:rsid w:val="000F5343"/>
    <w:rsid w:val="000F5BB1"/>
    <w:rsid w:val="000F69A0"/>
    <w:rsid w:val="00101B0D"/>
    <w:rsid w:val="001038A9"/>
    <w:rsid w:val="00103A26"/>
    <w:rsid w:val="0010701D"/>
    <w:rsid w:val="00107304"/>
    <w:rsid w:val="0010750E"/>
    <w:rsid w:val="0011002F"/>
    <w:rsid w:val="0011074A"/>
    <w:rsid w:val="001119C3"/>
    <w:rsid w:val="0011219A"/>
    <w:rsid w:val="00112768"/>
    <w:rsid w:val="00112CEA"/>
    <w:rsid w:val="001139D5"/>
    <w:rsid w:val="00114016"/>
    <w:rsid w:val="00115264"/>
    <w:rsid w:val="00116787"/>
    <w:rsid w:val="0011715C"/>
    <w:rsid w:val="00121B0C"/>
    <w:rsid w:val="00121F0A"/>
    <w:rsid w:val="00124170"/>
    <w:rsid w:val="00124A64"/>
    <w:rsid w:val="001260F5"/>
    <w:rsid w:val="001300D0"/>
    <w:rsid w:val="00131081"/>
    <w:rsid w:val="00131DA9"/>
    <w:rsid w:val="00134100"/>
    <w:rsid w:val="00134FB9"/>
    <w:rsid w:val="00135353"/>
    <w:rsid w:val="0013584E"/>
    <w:rsid w:val="00136686"/>
    <w:rsid w:val="00136E5F"/>
    <w:rsid w:val="00137AFC"/>
    <w:rsid w:val="00140E0D"/>
    <w:rsid w:val="001415A7"/>
    <w:rsid w:val="00141AE7"/>
    <w:rsid w:val="00142F08"/>
    <w:rsid w:val="001431C0"/>
    <w:rsid w:val="0014399D"/>
    <w:rsid w:val="0014514A"/>
    <w:rsid w:val="00146287"/>
    <w:rsid w:val="00147709"/>
    <w:rsid w:val="00152918"/>
    <w:rsid w:val="00152AB3"/>
    <w:rsid w:val="00152EFB"/>
    <w:rsid w:val="00153325"/>
    <w:rsid w:val="00160BA8"/>
    <w:rsid w:val="00161378"/>
    <w:rsid w:val="001617F7"/>
    <w:rsid w:val="001636CA"/>
    <w:rsid w:val="001638C0"/>
    <w:rsid w:val="0016787D"/>
    <w:rsid w:val="00167E56"/>
    <w:rsid w:val="00172583"/>
    <w:rsid w:val="00172959"/>
    <w:rsid w:val="00173F88"/>
    <w:rsid w:val="0017649D"/>
    <w:rsid w:val="00177292"/>
    <w:rsid w:val="00177C6E"/>
    <w:rsid w:val="0018142A"/>
    <w:rsid w:val="00181BD6"/>
    <w:rsid w:val="00186C47"/>
    <w:rsid w:val="001879C6"/>
    <w:rsid w:val="00191992"/>
    <w:rsid w:val="0019220A"/>
    <w:rsid w:val="00193A3B"/>
    <w:rsid w:val="001944F4"/>
    <w:rsid w:val="00194B00"/>
    <w:rsid w:val="00195EE4"/>
    <w:rsid w:val="00196EA3"/>
    <w:rsid w:val="001A0845"/>
    <w:rsid w:val="001A5638"/>
    <w:rsid w:val="001A6A08"/>
    <w:rsid w:val="001A6CD6"/>
    <w:rsid w:val="001A710A"/>
    <w:rsid w:val="001A7C31"/>
    <w:rsid w:val="001B1397"/>
    <w:rsid w:val="001B23DE"/>
    <w:rsid w:val="001B357C"/>
    <w:rsid w:val="001B3E52"/>
    <w:rsid w:val="001B50DB"/>
    <w:rsid w:val="001B7EA3"/>
    <w:rsid w:val="001C21BB"/>
    <w:rsid w:val="001C234C"/>
    <w:rsid w:val="001C38E2"/>
    <w:rsid w:val="001D0FCD"/>
    <w:rsid w:val="001D1868"/>
    <w:rsid w:val="001D18AB"/>
    <w:rsid w:val="001D44E2"/>
    <w:rsid w:val="001D4A9A"/>
    <w:rsid w:val="001D4E82"/>
    <w:rsid w:val="001D6AAF"/>
    <w:rsid w:val="001D6E92"/>
    <w:rsid w:val="001D79BC"/>
    <w:rsid w:val="001E02E3"/>
    <w:rsid w:val="001E02FA"/>
    <w:rsid w:val="001E2268"/>
    <w:rsid w:val="001E626D"/>
    <w:rsid w:val="001E685C"/>
    <w:rsid w:val="001F09F6"/>
    <w:rsid w:val="001F2173"/>
    <w:rsid w:val="001F3A1A"/>
    <w:rsid w:val="001F4188"/>
    <w:rsid w:val="001F63CC"/>
    <w:rsid w:val="001F678C"/>
    <w:rsid w:val="001F6EDE"/>
    <w:rsid w:val="001F7273"/>
    <w:rsid w:val="00201B83"/>
    <w:rsid w:val="002036F5"/>
    <w:rsid w:val="00204AC9"/>
    <w:rsid w:val="0020508D"/>
    <w:rsid w:val="002065F6"/>
    <w:rsid w:val="00206E02"/>
    <w:rsid w:val="0021620F"/>
    <w:rsid w:val="002170D8"/>
    <w:rsid w:val="00217F0A"/>
    <w:rsid w:val="00220C87"/>
    <w:rsid w:val="00224C0C"/>
    <w:rsid w:val="00225B48"/>
    <w:rsid w:val="00227B28"/>
    <w:rsid w:val="00227F4D"/>
    <w:rsid w:val="00230FE7"/>
    <w:rsid w:val="00231A17"/>
    <w:rsid w:val="00234B7E"/>
    <w:rsid w:val="00235088"/>
    <w:rsid w:val="002355DE"/>
    <w:rsid w:val="00237280"/>
    <w:rsid w:val="00240626"/>
    <w:rsid w:val="0024232F"/>
    <w:rsid w:val="002423A6"/>
    <w:rsid w:val="00242B59"/>
    <w:rsid w:val="00246754"/>
    <w:rsid w:val="00246AFF"/>
    <w:rsid w:val="0025075D"/>
    <w:rsid w:val="002515AC"/>
    <w:rsid w:val="00253F02"/>
    <w:rsid w:val="00255E09"/>
    <w:rsid w:val="00255F3F"/>
    <w:rsid w:val="00256D3A"/>
    <w:rsid w:val="00264157"/>
    <w:rsid w:val="0026618A"/>
    <w:rsid w:val="00266A2B"/>
    <w:rsid w:val="00270CCA"/>
    <w:rsid w:val="00270F50"/>
    <w:rsid w:val="00271C01"/>
    <w:rsid w:val="00272A14"/>
    <w:rsid w:val="0027526B"/>
    <w:rsid w:val="00276DB4"/>
    <w:rsid w:val="00277F2D"/>
    <w:rsid w:val="0028072B"/>
    <w:rsid w:val="0028399A"/>
    <w:rsid w:val="00283B53"/>
    <w:rsid w:val="00285FD7"/>
    <w:rsid w:val="00290AA0"/>
    <w:rsid w:val="00292958"/>
    <w:rsid w:val="00292E37"/>
    <w:rsid w:val="00294481"/>
    <w:rsid w:val="002A11F3"/>
    <w:rsid w:val="002A274A"/>
    <w:rsid w:val="002A6AB3"/>
    <w:rsid w:val="002A6D40"/>
    <w:rsid w:val="002B0FCE"/>
    <w:rsid w:val="002B4294"/>
    <w:rsid w:val="002B4F9D"/>
    <w:rsid w:val="002B54AA"/>
    <w:rsid w:val="002B799C"/>
    <w:rsid w:val="002C0E1E"/>
    <w:rsid w:val="002C1090"/>
    <w:rsid w:val="002C4E25"/>
    <w:rsid w:val="002C7D87"/>
    <w:rsid w:val="002D27B3"/>
    <w:rsid w:val="002D3E62"/>
    <w:rsid w:val="002D43F7"/>
    <w:rsid w:val="002D5856"/>
    <w:rsid w:val="002D67A2"/>
    <w:rsid w:val="002E428C"/>
    <w:rsid w:val="002E49FE"/>
    <w:rsid w:val="002E4CA6"/>
    <w:rsid w:val="002E5DC3"/>
    <w:rsid w:val="002E7540"/>
    <w:rsid w:val="002E7740"/>
    <w:rsid w:val="002E795E"/>
    <w:rsid w:val="002F1481"/>
    <w:rsid w:val="002F3676"/>
    <w:rsid w:val="002F3AAC"/>
    <w:rsid w:val="002F5F90"/>
    <w:rsid w:val="0030084A"/>
    <w:rsid w:val="003011F0"/>
    <w:rsid w:val="00301FCA"/>
    <w:rsid w:val="003021CE"/>
    <w:rsid w:val="003036A7"/>
    <w:rsid w:val="0030561C"/>
    <w:rsid w:val="00305FB1"/>
    <w:rsid w:val="00310BE8"/>
    <w:rsid w:val="003166C1"/>
    <w:rsid w:val="00316C15"/>
    <w:rsid w:val="00322323"/>
    <w:rsid w:val="00326083"/>
    <w:rsid w:val="00326F38"/>
    <w:rsid w:val="003300F5"/>
    <w:rsid w:val="00330312"/>
    <w:rsid w:val="003309DB"/>
    <w:rsid w:val="003309EF"/>
    <w:rsid w:val="00331153"/>
    <w:rsid w:val="00331940"/>
    <w:rsid w:val="003321C1"/>
    <w:rsid w:val="00333919"/>
    <w:rsid w:val="0033412F"/>
    <w:rsid w:val="00336905"/>
    <w:rsid w:val="00337D1D"/>
    <w:rsid w:val="00340107"/>
    <w:rsid w:val="0034160D"/>
    <w:rsid w:val="00341911"/>
    <w:rsid w:val="00341D17"/>
    <w:rsid w:val="00341F3F"/>
    <w:rsid w:val="00342869"/>
    <w:rsid w:val="00343401"/>
    <w:rsid w:val="00343DAF"/>
    <w:rsid w:val="00346966"/>
    <w:rsid w:val="0035118B"/>
    <w:rsid w:val="0035287D"/>
    <w:rsid w:val="00353515"/>
    <w:rsid w:val="0035527A"/>
    <w:rsid w:val="003604A1"/>
    <w:rsid w:val="00360CC7"/>
    <w:rsid w:val="003652F1"/>
    <w:rsid w:val="00366A6F"/>
    <w:rsid w:val="00366DDA"/>
    <w:rsid w:val="003675E6"/>
    <w:rsid w:val="003712D5"/>
    <w:rsid w:val="003747F7"/>
    <w:rsid w:val="00376AAD"/>
    <w:rsid w:val="00376EFF"/>
    <w:rsid w:val="003771A1"/>
    <w:rsid w:val="00377609"/>
    <w:rsid w:val="00377F8C"/>
    <w:rsid w:val="00381E89"/>
    <w:rsid w:val="00385D82"/>
    <w:rsid w:val="00390A72"/>
    <w:rsid w:val="0039224D"/>
    <w:rsid w:val="00392D40"/>
    <w:rsid w:val="00394321"/>
    <w:rsid w:val="003A1AB2"/>
    <w:rsid w:val="003A373E"/>
    <w:rsid w:val="003A37DA"/>
    <w:rsid w:val="003A462C"/>
    <w:rsid w:val="003A4F13"/>
    <w:rsid w:val="003A6A64"/>
    <w:rsid w:val="003A79BF"/>
    <w:rsid w:val="003B10B7"/>
    <w:rsid w:val="003B1877"/>
    <w:rsid w:val="003B1D52"/>
    <w:rsid w:val="003B2674"/>
    <w:rsid w:val="003B28A4"/>
    <w:rsid w:val="003B46D4"/>
    <w:rsid w:val="003B5396"/>
    <w:rsid w:val="003B69B6"/>
    <w:rsid w:val="003C0FDA"/>
    <w:rsid w:val="003C5B3A"/>
    <w:rsid w:val="003C7CD3"/>
    <w:rsid w:val="003D0153"/>
    <w:rsid w:val="003D223F"/>
    <w:rsid w:val="003D22C6"/>
    <w:rsid w:val="003D518D"/>
    <w:rsid w:val="003D68A6"/>
    <w:rsid w:val="003E0E48"/>
    <w:rsid w:val="003E0F5F"/>
    <w:rsid w:val="003E3E37"/>
    <w:rsid w:val="003E4454"/>
    <w:rsid w:val="003E4504"/>
    <w:rsid w:val="003E6E37"/>
    <w:rsid w:val="003F088B"/>
    <w:rsid w:val="003F2A3F"/>
    <w:rsid w:val="003F60F3"/>
    <w:rsid w:val="003F6687"/>
    <w:rsid w:val="003F67DA"/>
    <w:rsid w:val="00400A6F"/>
    <w:rsid w:val="00403C3F"/>
    <w:rsid w:val="004106E9"/>
    <w:rsid w:val="00410B86"/>
    <w:rsid w:val="00411CBD"/>
    <w:rsid w:val="00411F15"/>
    <w:rsid w:val="00416375"/>
    <w:rsid w:val="00416D9F"/>
    <w:rsid w:val="00417B58"/>
    <w:rsid w:val="0042165F"/>
    <w:rsid w:val="00421882"/>
    <w:rsid w:val="00422B79"/>
    <w:rsid w:val="00425FFA"/>
    <w:rsid w:val="00426E52"/>
    <w:rsid w:val="00427810"/>
    <w:rsid w:val="00427E9E"/>
    <w:rsid w:val="00430327"/>
    <w:rsid w:val="004304E9"/>
    <w:rsid w:val="004323F3"/>
    <w:rsid w:val="00432D06"/>
    <w:rsid w:val="00437357"/>
    <w:rsid w:val="00437A5E"/>
    <w:rsid w:val="00443069"/>
    <w:rsid w:val="00443A66"/>
    <w:rsid w:val="0044423A"/>
    <w:rsid w:val="0044691A"/>
    <w:rsid w:val="0045182E"/>
    <w:rsid w:val="00453360"/>
    <w:rsid w:val="00453DA5"/>
    <w:rsid w:val="00456AE1"/>
    <w:rsid w:val="00461D7F"/>
    <w:rsid w:val="00470C6C"/>
    <w:rsid w:val="00474028"/>
    <w:rsid w:val="00474B96"/>
    <w:rsid w:val="00476AA0"/>
    <w:rsid w:val="004778E4"/>
    <w:rsid w:val="00477F98"/>
    <w:rsid w:val="00481FB2"/>
    <w:rsid w:val="004827CD"/>
    <w:rsid w:val="00482EB9"/>
    <w:rsid w:val="0048307D"/>
    <w:rsid w:val="00483972"/>
    <w:rsid w:val="00484394"/>
    <w:rsid w:val="004876EC"/>
    <w:rsid w:val="00490075"/>
    <w:rsid w:val="00491876"/>
    <w:rsid w:val="00491A22"/>
    <w:rsid w:val="00492C38"/>
    <w:rsid w:val="00492F0C"/>
    <w:rsid w:val="00493B98"/>
    <w:rsid w:val="00495483"/>
    <w:rsid w:val="00495818"/>
    <w:rsid w:val="004963D6"/>
    <w:rsid w:val="004A075E"/>
    <w:rsid w:val="004A255A"/>
    <w:rsid w:val="004A2BC3"/>
    <w:rsid w:val="004A397F"/>
    <w:rsid w:val="004A4206"/>
    <w:rsid w:val="004A48DD"/>
    <w:rsid w:val="004A50E4"/>
    <w:rsid w:val="004A6FA3"/>
    <w:rsid w:val="004B0428"/>
    <w:rsid w:val="004B27ED"/>
    <w:rsid w:val="004B3A59"/>
    <w:rsid w:val="004B6593"/>
    <w:rsid w:val="004B743F"/>
    <w:rsid w:val="004B7C80"/>
    <w:rsid w:val="004C3603"/>
    <w:rsid w:val="004C3AF6"/>
    <w:rsid w:val="004C4F4B"/>
    <w:rsid w:val="004C5DCC"/>
    <w:rsid w:val="004C6497"/>
    <w:rsid w:val="004D2777"/>
    <w:rsid w:val="004D2908"/>
    <w:rsid w:val="004D2B6A"/>
    <w:rsid w:val="004D2C67"/>
    <w:rsid w:val="004E092B"/>
    <w:rsid w:val="004E2834"/>
    <w:rsid w:val="004E62C2"/>
    <w:rsid w:val="004E6958"/>
    <w:rsid w:val="004F0123"/>
    <w:rsid w:val="004F453A"/>
    <w:rsid w:val="00500DF2"/>
    <w:rsid w:val="0050206B"/>
    <w:rsid w:val="00502AF6"/>
    <w:rsid w:val="00504AC6"/>
    <w:rsid w:val="00517A5D"/>
    <w:rsid w:val="00520B0F"/>
    <w:rsid w:val="005217B0"/>
    <w:rsid w:val="0052219C"/>
    <w:rsid w:val="00522742"/>
    <w:rsid w:val="00522D24"/>
    <w:rsid w:val="00522EC1"/>
    <w:rsid w:val="00523460"/>
    <w:rsid w:val="005242F4"/>
    <w:rsid w:val="005302DB"/>
    <w:rsid w:val="005309DF"/>
    <w:rsid w:val="00532A0D"/>
    <w:rsid w:val="00535438"/>
    <w:rsid w:val="00535831"/>
    <w:rsid w:val="0053769A"/>
    <w:rsid w:val="00537B18"/>
    <w:rsid w:val="00540295"/>
    <w:rsid w:val="005408EB"/>
    <w:rsid w:val="00542496"/>
    <w:rsid w:val="00542DF9"/>
    <w:rsid w:val="00543818"/>
    <w:rsid w:val="00546AC0"/>
    <w:rsid w:val="00546D23"/>
    <w:rsid w:val="00547F28"/>
    <w:rsid w:val="005507A1"/>
    <w:rsid w:val="00551BFF"/>
    <w:rsid w:val="00554099"/>
    <w:rsid w:val="00555ABF"/>
    <w:rsid w:val="005602A0"/>
    <w:rsid w:val="0056037A"/>
    <w:rsid w:val="005604B5"/>
    <w:rsid w:val="00561E16"/>
    <w:rsid w:val="0056373C"/>
    <w:rsid w:val="00564AFF"/>
    <w:rsid w:val="00566E01"/>
    <w:rsid w:val="0057625D"/>
    <w:rsid w:val="0057637C"/>
    <w:rsid w:val="00576C62"/>
    <w:rsid w:val="00583E75"/>
    <w:rsid w:val="00584248"/>
    <w:rsid w:val="00584DD1"/>
    <w:rsid w:val="005934D6"/>
    <w:rsid w:val="00595A86"/>
    <w:rsid w:val="00597C43"/>
    <w:rsid w:val="005A1E02"/>
    <w:rsid w:val="005A1EC8"/>
    <w:rsid w:val="005A2BC8"/>
    <w:rsid w:val="005A38D1"/>
    <w:rsid w:val="005A5A91"/>
    <w:rsid w:val="005A6745"/>
    <w:rsid w:val="005A67A3"/>
    <w:rsid w:val="005A6D0B"/>
    <w:rsid w:val="005A730D"/>
    <w:rsid w:val="005B083F"/>
    <w:rsid w:val="005B0B67"/>
    <w:rsid w:val="005B3AAA"/>
    <w:rsid w:val="005B3E28"/>
    <w:rsid w:val="005B468A"/>
    <w:rsid w:val="005B6BAD"/>
    <w:rsid w:val="005B7CFB"/>
    <w:rsid w:val="005C0E9A"/>
    <w:rsid w:val="005C0F82"/>
    <w:rsid w:val="005C1120"/>
    <w:rsid w:val="005C22A1"/>
    <w:rsid w:val="005C5BA7"/>
    <w:rsid w:val="005C766C"/>
    <w:rsid w:val="005D367D"/>
    <w:rsid w:val="005D51B2"/>
    <w:rsid w:val="005D7A20"/>
    <w:rsid w:val="005E0201"/>
    <w:rsid w:val="005E565C"/>
    <w:rsid w:val="005F1921"/>
    <w:rsid w:val="005F248C"/>
    <w:rsid w:val="005F2A95"/>
    <w:rsid w:val="005F467E"/>
    <w:rsid w:val="006004B3"/>
    <w:rsid w:val="00600926"/>
    <w:rsid w:val="00603922"/>
    <w:rsid w:val="00604E15"/>
    <w:rsid w:val="00605264"/>
    <w:rsid w:val="006058EE"/>
    <w:rsid w:val="00605FEC"/>
    <w:rsid w:val="00606718"/>
    <w:rsid w:val="0061394E"/>
    <w:rsid w:val="00615A15"/>
    <w:rsid w:val="0061672E"/>
    <w:rsid w:val="00617B3B"/>
    <w:rsid w:val="00620511"/>
    <w:rsid w:val="006226D3"/>
    <w:rsid w:val="0062644D"/>
    <w:rsid w:val="00626CF5"/>
    <w:rsid w:val="006318BA"/>
    <w:rsid w:val="0063337A"/>
    <w:rsid w:val="00633EA1"/>
    <w:rsid w:val="0063458B"/>
    <w:rsid w:val="00634747"/>
    <w:rsid w:val="00634A12"/>
    <w:rsid w:val="00635351"/>
    <w:rsid w:val="0063640F"/>
    <w:rsid w:val="006403DE"/>
    <w:rsid w:val="00640BF2"/>
    <w:rsid w:val="00642D6F"/>
    <w:rsid w:val="0064376E"/>
    <w:rsid w:val="00643E3D"/>
    <w:rsid w:val="00644F4A"/>
    <w:rsid w:val="00645863"/>
    <w:rsid w:val="00647018"/>
    <w:rsid w:val="00650F97"/>
    <w:rsid w:val="0065270B"/>
    <w:rsid w:val="006528D0"/>
    <w:rsid w:val="00653410"/>
    <w:rsid w:val="0065389C"/>
    <w:rsid w:val="00653B0A"/>
    <w:rsid w:val="00657B8A"/>
    <w:rsid w:val="00663748"/>
    <w:rsid w:val="006653F2"/>
    <w:rsid w:val="00670FDD"/>
    <w:rsid w:val="006719F3"/>
    <w:rsid w:val="00675213"/>
    <w:rsid w:val="00677BAF"/>
    <w:rsid w:val="0068072D"/>
    <w:rsid w:val="00684F73"/>
    <w:rsid w:val="00685D65"/>
    <w:rsid w:val="00690BD2"/>
    <w:rsid w:val="00691ABD"/>
    <w:rsid w:val="00691D9F"/>
    <w:rsid w:val="00691F47"/>
    <w:rsid w:val="00694B78"/>
    <w:rsid w:val="00695730"/>
    <w:rsid w:val="00697643"/>
    <w:rsid w:val="00697B14"/>
    <w:rsid w:val="006A0054"/>
    <w:rsid w:val="006A11AC"/>
    <w:rsid w:val="006A11F5"/>
    <w:rsid w:val="006A31C0"/>
    <w:rsid w:val="006A4C84"/>
    <w:rsid w:val="006A5C35"/>
    <w:rsid w:val="006A64FB"/>
    <w:rsid w:val="006A7CCF"/>
    <w:rsid w:val="006B0522"/>
    <w:rsid w:val="006B3FC6"/>
    <w:rsid w:val="006B4A2F"/>
    <w:rsid w:val="006C4643"/>
    <w:rsid w:val="006C5DCC"/>
    <w:rsid w:val="006C77A5"/>
    <w:rsid w:val="006D1C99"/>
    <w:rsid w:val="006D2AC0"/>
    <w:rsid w:val="006D2FBF"/>
    <w:rsid w:val="006D4528"/>
    <w:rsid w:val="006D7572"/>
    <w:rsid w:val="006D79C8"/>
    <w:rsid w:val="006E1017"/>
    <w:rsid w:val="006E1A70"/>
    <w:rsid w:val="006E1AC0"/>
    <w:rsid w:val="006E3E89"/>
    <w:rsid w:val="006F03F2"/>
    <w:rsid w:val="006F0B23"/>
    <w:rsid w:val="006F137C"/>
    <w:rsid w:val="006F4D07"/>
    <w:rsid w:val="006F540C"/>
    <w:rsid w:val="006F5FAE"/>
    <w:rsid w:val="006F7414"/>
    <w:rsid w:val="00700074"/>
    <w:rsid w:val="00700530"/>
    <w:rsid w:val="00700545"/>
    <w:rsid w:val="00701939"/>
    <w:rsid w:val="0070209C"/>
    <w:rsid w:val="00702340"/>
    <w:rsid w:val="0070242C"/>
    <w:rsid w:val="00702AF9"/>
    <w:rsid w:val="00703107"/>
    <w:rsid w:val="0070333C"/>
    <w:rsid w:val="007033B2"/>
    <w:rsid w:val="00703AD5"/>
    <w:rsid w:val="00704BD7"/>
    <w:rsid w:val="0070592E"/>
    <w:rsid w:val="00706B03"/>
    <w:rsid w:val="00706BBE"/>
    <w:rsid w:val="007076B1"/>
    <w:rsid w:val="0070773B"/>
    <w:rsid w:val="00710312"/>
    <w:rsid w:val="0071483B"/>
    <w:rsid w:val="007157AB"/>
    <w:rsid w:val="00715F6C"/>
    <w:rsid w:val="007172A3"/>
    <w:rsid w:val="00717350"/>
    <w:rsid w:val="007212EE"/>
    <w:rsid w:val="007215B7"/>
    <w:rsid w:val="007239A6"/>
    <w:rsid w:val="00723FEB"/>
    <w:rsid w:val="00724CD5"/>
    <w:rsid w:val="00726C85"/>
    <w:rsid w:val="007305B6"/>
    <w:rsid w:val="00733661"/>
    <w:rsid w:val="00733BEB"/>
    <w:rsid w:val="00735402"/>
    <w:rsid w:val="00735505"/>
    <w:rsid w:val="0073647A"/>
    <w:rsid w:val="007406B8"/>
    <w:rsid w:val="007412D8"/>
    <w:rsid w:val="007447DB"/>
    <w:rsid w:val="00745B48"/>
    <w:rsid w:val="0075262B"/>
    <w:rsid w:val="007545F7"/>
    <w:rsid w:val="00755B79"/>
    <w:rsid w:val="00755FB2"/>
    <w:rsid w:val="00760F42"/>
    <w:rsid w:val="00762B85"/>
    <w:rsid w:val="00764C10"/>
    <w:rsid w:val="00770B71"/>
    <w:rsid w:val="0077317E"/>
    <w:rsid w:val="00773DC9"/>
    <w:rsid w:val="00774917"/>
    <w:rsid w:val="0078545F"/>
    <w:rsid w:val="00787487"/>
    <w:rsid w:val="0079137A"/>
    <w:rsid w:val="00794C6C"/>
    <w:rsid w:val="00797EC4"/>
    <w:rsid w:val="00797FD5"/>
    <w:rsid w:val="007A053F"/>
    <w:rsid w:val="007A2999"/>
    <w:rsid w:val="007A39A0"/>
    <w:rsid w:val="007A5221"/>
    <w:rsid w:val="007A6970"/>
    <w:rsid w:val="007B138B"/>
    <w:rsid w:val="007B187A"/>
    <w:rsid w:val="007B1D60"/>
    <w:rsid w:val="007B6C10"/>
    <w:rsid w:val="007B6C78"/>
    <w:rsid w:val="007C04DB"/>
    <w:rsid w:val="007C1E03"/>
    <w:rsid w:val="007C2DD6"/>
    <w:rsid w:val="007C54E5"/>
    <w:rsid w:val="007D16D7"/>
    <w:rsid w:val="007D39E5"/>
    <w:rsid w:val="007D649B"/>
    <w:rsid w:val="007E12DC"/>
    <w:rsid w:val="007E1815"/>
    <w:rsid w:val="007E19AE"/>
    <w:rsid w:val="007E3399"/>
    <w:rsid w:val="007E3BA5"/>
    <w:rsid w:val="007E3E8E"/>
    <w:rsid w:val="007E4458"/>
    <w:rsid w:val="007E5B40"/>
    <w:rsid w:val="007E64D3"/>
    <w:rsid w:val="007E6A32"/>
    <w:rsid w:val="007F5B11"/>
    <w:rsid w:val="007F5D42"/>
    <w:rsid w:val="0080116F"/>
    <w:rsid w:val="008047D7"/>
    <w:rsid w:val="0080517C"/>
    <w:rsid w:val="00806B1C"/>
    <w:rsid w:val="0080777C"/>
    <w:rsid w:val="00811EAD"/>
    <w:rsid w:val="00815DBD"/>
    <w:rsid w:val="00816A46"/>
    <w:rsid w:val="008177A6"/>
    <w:rsid w:val="00817A2F"/>
    <w:rsid w:val="00817AFC"/>
    <w:rsid w:val="008203BA"/>
    <w:rsid w:val="00821770"/>
    <w:rsid w:val="0082247A"/>
    <w:rsid w:val="00823C45"/>
    <w:rsid w:val="00824EAC"/>
    <w:rsid w:val="00824FE1"/>
    <w:rsid w:val="00825B7A"/>
    <w:rsid w:val="00825DE0"/>
    <w:rsid w:val="00827524"/>
    <w:rsid w:val="008355CF"/>
    <w:rsid w:val="00840A16"/>
    <w:rsid w:val="00841E5D"/>
    <w:rsid w:val="00843291"/>
    <w:rsid w:val="00844387"/>
    <w:rsid w:val="008460E7"/>
    <w:rsid w:val="008464AD"/>
    <w:rsid w:val="00851BB9"/>
    <w:rsid w:val="00852FFA"/>
    <w:rsid w:val="00853AF9"/>
    <w:rsid w:val="008557F2"/>
    <w:rsid w:val="008571E9"/>
    <w:rsid w:val="00863260"/>
    <w:rsid w:val="008637F2"/>
    <w:rsid w:val="00865CC7"/>
    <w:rsid w:val="0086696D"/>
    <w:rsid w:val="00867B15"/>
    <w:rsid w:val="008725B8"/>
    <w:rsid w:val="008733F6"/>
    <w:rsid w:val="0087399E"/>
    <w:rsid w:val="00873A31"/>
    <w:rsid w:val="0087437B"/>
    <w:rsid w:val="00876008"/>
    <w:rsid w:val="0087741A"/>
    <w:rsid w:val="00880392"/>
    <w:rsid w:val="00880AA6"/>
    <w:rsid w:val="008812D1"/>
    <w:rsid w:val="00882C6F"/>
    <w:rsid w:val="00883D9A"/>
    <w:rsid w:val="008847E3"/>
    <w:rsid w:val="00887384"/>
    <w:rsid w:val="00890096"/>
    <w:rsid w:val="00893907"/>
    <w:rsid w:val="008969FE"/>
    <w:rsid w:val="008975AD"/>
    <w:rsid w:val="008A0679"/>
    <w:rsid w:val="008A0B77"/>
    <w:rsid w:val="008A2B8E"/>
    <w:rsid w:val="008A3D2C"/>
    <w:rsid w:val="008A4160"/>
    <w:rsid w:val="008A4161"/>
    <w:rsid w:val="008A5EA6"/>
    <w:rsid w:val="008A5F17"/>
    <w:rsid w:val="008A6F49"/>
    <w:rsid w:val="008B032A"/>
    <w:rsid w:val="008B07BB"/>
    <w:rsid w:val="008B4D1B"/>
    <w:rsid w:val="008B505C"/>
    <w:rsid w:val="008C034A"/>
    <w:rsid w:val="008C05C0"/>
    <w:rsid w:val="008C12B5"/>
    <w:rsid w:val="008C363B"/>
    <w:rsid w:val="008C3EBD"/>
    <w:rsid w:val="008C57B4"/>
    <w:rsid w:val="008D0661"/>
    <w:rsid w:val="008D21F9"/>
    <w:rsid w:val="008D2EDC"/>
    <w:rsid w:val="008D3214"/>
    <w:rsid w:val="008D332E"/>
    <w:rsid w:val="008D3C83"/>
    <w:rsid w:val="008D4A3C"/>
    <w:rsid w:val="008D5BF7"/>
    <w:rsid w:val="008E0B21"/>
    <w:rsid w:val="008E1E2D"/>
    <w:rsid w:val="008E79BD"/>
    <w:rsid w:val="008F1F08"/>
    <w:rsid w:val="008F315C"/>
    <w:rsid w:val="008F32A7"/>
    <w:rsid w:val="008F586C"/>
    <w:rsid w:val="0090445F"/>
    <w:rsid w:val="00904CF3"/>
    <w:rsid w:val="009067CA"/>
    <w:rsid w:val="00906A4A"/>
    <w:rsid w:val="0090727A"/>
    <w:rsid w:val="009100A8"/>
    <w:rsid w:val="0091186A"/>
    <w:rsid w:val="00917DCC"/>
    <w:rsid w:val="009206AA"/>
    <w:rsid w:val="0092078E"/>
    <w:rsid w:val="009217BD"/>
    <w:rsid w:val="00921D1A"/>
    <w:rsid w:val="009225B2"/>
    <w:rsid w:val="00924236"/>
    <w:rsid w:val="00924BC5"/>
    <w:rsid w:val="0092519D"/>
    <w:rsid w:val="009321A8"/>
    <w:rsid w:val="00932CDC"/>
    <w:rsid w:val="0093647D"/>
    <w:rsid w:val="00942B41"/>
    <w:rsid w:val="00950E86"/>
    <w:rsid w:val="0095233C"/>
    <w:rsid w:val="0095604F"/>
    <w:rsid w:val="00961212"/>
    <w:rsid w:val="00961D93"/>
    <w:rsid w:val="00962013"/>
    <w:rsid w:val="00962649"/>
    <w:rsid w:val="009673D3"/>
    <w:rsid w:val="00970949"/>
    <w:rsid w:val="0097266C"/>
    <w:rsid w:val="009738AE"/>
    <w:rsid w:val="009744C0"/>
    <w:rsid w:val="00974B85"/>
    <w:rsid w:val="009752F1"/>
    <w:rsid w:val="0097552D"/>
    <w:rsid w:val="009757FC"/>
    <w:rsid w:val="00975BC5"/>
    <w:rsid w:val="009764EB"/>
    <w:rsid w:val="009804D7"/>
    <w:rsid w:val="009820D1"/>
    <w:rsid w:val="009848E2"/>
    <w:rsid w:val="0098604E"/>
    <w:rsid w:val="009866A0"/>
    <w:rsid w:val="0099018E"/>
    <w:rsid w:val="00991179"/>
    <w:rsid w:val="00992B96"/>
    <w:rsid w:val="00993096"/>
    <w:rsid w:val="009930EE"/>
    <w:rsid w:val="00994B30"/>
    <w:rsid w:val="00996B5B"/>
    <w:rsid w:val="00996D51"/>
    <w:rsid w:val="009974BC"/>
    <w:rsid w:val="00997C41"/>
    <w:rsid w:val="009A19CE"/>
    <w:rsid w:val="009A3013"/>
    <w:rsid w:val="009A557A"/>
    <w:rsid w:val="009A7279"/>
    <w:rsid w:val="009B30EF"/>
    <w:rsid w:val="009B32BC"/>
    <w:rsid w:val="009B3D16"/>
    <w:rsid w:val="009B678D"/>
    <w:rsid w:val="009C270F"/>
    <w:rsid w:val="009C45AA"/>
    <w:rsid w:val="009C5232"/>
    <w:rsid w:val="009C6CA9"/>
    <w:rsid w:val="009C74A5"/>
    <w:rsid w:val="009D0552"/>
    <w:rsid w:val="009D0AA6"/>
    <w:rsid w:val="009D24CC"/>
    <w:rsid w:val="009D3578"/>
    <w:rsid w:val="009D3C10"/>
    <w:rsid w:val="009D4203"/>
    <w:rsid w:val="009D4EB4"/>
    <w:rsid w:val="009D5A4B"/>
    <w:rsid w:val="009D73C6"/>
    <w:rsid w:val="009D7C5A"/>
    <w:rsid w:val="009E11C3"/>
    <w:rsid w:val="009E189E"/>
    <w:rsid w:val="009E189F"/>
    <w:rsid w:val="009E2C3A"/>
    <w:rsid w:val="009E6544"/>
    <w:rsid w:val="009E6914"/>
    <w:rsid w:val="009E7530"/>
    <w:rsid w:val="009E7553"/>
    <w:rsid w:val="009E7B92"/>
    <w:rsid w:val="009F3147"/>
    <w:rsid w:val="009F3E43"/>
    <w:rsid w:val="009F4E94"/>
    <w:rsid w:val="009F5ACA"/>
    <w:rsid w:val="009F5BAC"/>
    <w:rsid w:val="00A00128"/>
    <w:rsid w:val="00A005D2"/>
    <w:rsid w:val="00A00C8D"/>
    <w:rsid w:val="00A01156"/>
    <w:rsid w:val="00A032AC"/>
    <w:rsid w:val="00A03D35"/>
    <w:rsid w:val="00A049D5"/>
    <w:rsid w:val="00A07CDA"/>
    <w:rsid w:val="00A11857"/>
    <w:rsid w:val="00A126A8"/>
    <w:rsid w:val="00A13E70"/>
    <w:rsid w:val="00A13F9F"/>
    <w:rsid w:val="00A158CC"/>
    <w:rsid w:val="00A16CF8"/>
    <w:rsid w:val="00A213EE"/>
    <w:rsid w:val="00A22968"/>
    <w:rsid w:val="00A25E58"/>
    <w:rsid w:val="00A25F4F"/>
    <w:rsid w:val="00A30549"/>
    <w:rsid w:val="00A30A1F"/>
    <w:rsid w:val="00A30F64"/>
    <w:rsid w:val="00A32C5F"/>
    <w:rsid w:val="00A3370E"/>
    <w:rsid w:val="00A35D81"/>
    <w:rsid w:val="00A372F1"/>
    <w:rsid w:val="00A373C1"/>
    <w:rsid w:val="00A3770A"/>
    <w:rsid w:val="00A4076B"/>
    <w:rsid w:val="00A40AE3"/>
    <w:rsid w:val="00A417DD"/>
    <w:rsid w:val="00A43D84"/>
    <w:rsid w:val="00A44F25"/>
    <w:rsid w:val="00A4690F"/>
    <w:rsid w:val="00A4760E"/>
    <w:rsid w:val="00A530A1"/>
    <w:rsid w:val="00A536ED"/>
    <w:rsid w:val="00A5449D"/>
    <w:rsid w:val="00A54809"/>
    <w:rsid w:val="00A56DA7"/>
    <w:rsid w:val="00A61028"/>
    <w:rsid w:val="00A611AE"/>
    <w:rsid w:val="00A6192E"/>
    <w:rsid w:val="00A626C6"/>
    <w:rsid w:val="00A635CD"/>
    <w:rsid w:val="00A675D2"/>
    <w:rsid w:val="00A7260D"/>
    <w:rsid w:val="00A72711"/>
    <w:rsid w:val="00A731C3"/>
    <w:rsid w:val="00A73CB1"/>
    <w:rsid w:val="00A76074"/>
    <w:rsid w:val="00A77761"/>
    <w:rsid w:val="00A777C1"/>
    <w:rsid w:val="00A77E92"/>
    <w:rsid w:val="00A80768"/>
    <w:rsid w:val="00A8171E"/>
    <w:rsid w:val="00A83506"/>
    <w:rsid w:val="00A83AAD"/>
    <w:rsid w:val="00A84006"/>
    <w:rsid w:val="00A90170"/>
    <w:rsid w:val="00A91584"/>
    <w:rsid w:val="00A9270A"/>
    <w:rsid w:val="00A932FF"/>
    <w:rsid w:val="00A936E9"/>
    <w:rsid w:val="00A93816"/>
    <w:rsid w:val="00A93B13"/>
    <w:rsid w:val="00A97B7E"/>
    <w:rsid w:val="00AA1D66"/>
    <w:rsid w:val="00AA1DD2"/>
    <w:rsid w:val="00AA4293"/>
    <w:rsid w:val="00AA488C"/>
    <w:rsid w:val="00AA4955"/>
    <w:rsid w:val="00AA4B0A"/>
    <w:rsid w:val="00AA4CBA"/>
    <w:rsid w:val="00AA7258"/>
    <w:rsid w:val="00AB31F6"/>
    <w:rsid w:val="00AB4D9A"/>
    <w:rsid w:val="00AB732F"/>
    <w:rsid w:val="00AC0A4C"/>
    <w:rsid w:val="00AC1DCD"/>
    <w:rsid w:val="00AC1ECB"/>
    <w:rsid w:val="00AC25B0"/>
    <w:rsid w:val="00AC2836"/>
    <w:rsid w:val="00AC2AF5"/>
    <w:rsid w:val="00AC646E"/>
    <w:rsid w:val="00AD0BC7"/>
    <w:rsid w:val="00AD3304"/>
    <w:rsid w:val="00AD35D2"/>
    <w:rsid w:val="00AD4F83"/>
    <w:rsid w:val="00AE0464"/>
    <w:rsid w:val="00AE2EDA"/>
    <w:rsid w:val="00AE34A7"/>
    <w:rsid w:val="00AE6A78"/>
    <w:rsid w:val="00AE7201"/>
    <w:rsid w:val="00AE7ECC"/>
    <w:rsid w:val="00AE7F3B"/>
    <w:rsid w:val="00AF53E0"/>
    <w:rsid w:val="00AF777B"/>
    <w:rsid w:val="00B044B7"/>
    <w:rsid w:val="00B06720"/>
    <w:rsid w:val="00B0713F"/>
    <w:rsid w:val="00B10B55"/>
    <w:rsid w:val="00B117D2"/>
    <w:rsid w:val="00B12B67"/>
    <w:rsid w:val="00B13902"/>
    <w:rsid w:val="00B153F4"/>
    <w:rsid w:val="00B20D48"/>
    <w:rsid w:val="00B21024"/>
    <w:rsid w:val="00B2194D"/>
    <w:rsid w:val="00B23295"/>
    <w:rsid w:val="00B25BB9"/>
    <w:rsid w:val="00B34F73"/>
    <w:rsid w:val="00B40C25"/>
    <w:rsid w:val="00B4210D"/>
    <w:rsid w:val="00B42C72"/>
    <w:rsid w:val="00B434E3"/>
    <w:rsid w:val="00B516B8"/>
    <w:rsid w:val="00B52D91"/>
    <w:rsid w:val="00B555E5"/>
    <w:rsid w:val="00B55BC1"/>
    <w:rsid w:val="00B55DB1"/>
    <w:rsid w:val="00B57F57"/>
    <w:rsid w:val="00B615DC"/>
    <w:rsid w:val="00B62926"/>
    <w:rsid w:val="00B6686B"/>
    <w:rsid w:val="00B66C73"/>
    <w:rsid w:val="00B6750B"/>
    <w:rsid w:val="00B70781"/>
    <w:rsid w:val="00B72FE9"/>
    <w:rsid w:val="00B754E2"/>
    <w:rsid w:val="00B77011"/>
    <w:rsid w:val="00B81169"/>
    <w:rsid w:val="00B82A50"/>
    <w:rsid w:val="00B83133"/>
    <w:rsid w:val="00B84AF3"/>
    <w:rsid w:val="00B85E45"/>
    <w:rsid w:val="00B86374"/>
    <w:rsid w:val="00B92489"/>
    <w:rsid w:val="00B9530B"/>
    <w:rsid w:val="00BA0A2F"/>
    <w:rsid w:val="00BA13B9"/>
    <w:rsid w:val="00BA2C8B"/>
    <w:rsid w:val="00BA3948"/>
    <w:rsid w:val="00BB101A"/>
    <w:rsid w:val="00BB1EBD"/>
    <w:rsid w:val="00BB22AD"/>
    <w:rsid w:val="00BB378E"/>
    <w:rsid w:val="00BB6502"/>
    <w:rsid w:val="00BC091C"/>
    <w:rsid w:val="00BC0DA6"/>
    <w:rsid w:val="00BC2022"/>
    <w:rsid w:val="00BC267A"/>
    <w:rsid w:val="00BC2D8F"/>
    <w:rsid w:val="00BC5031"/>
    <w:rsid w:val="00BC66F6"/>
    <w:rsid w:val="00BC7AEF"/>
    <w:rsid w:val="00BD3366"/>
    <w:rsid w:val="00BD4A6D"/>
    <w:rsid w:val="00BD7B5C"/>
    <w:rsid w:val="00BE01DA"/>
    <w:rsid w:val="00BE094A"/>
    <w:rsid w:val="00BE2E09"/>
    <w:rsid w:val="00BE51B6"/>
    <w:rsid w:val="00BF12CD"/>
    <w:rsid w:val="00BF3DB5"/>
    <w:rsid w:val="00BF59B0"/>
    <w:rsid w:val="00BF59C2"/>
    <w:rsid w:val="00BF7566"/>
    <w:rsid w:val="00C01C49"/>
    <w:rsid w:val="00C0258F"/>
    <w:rsid w:val="00C03203"/>
    <w:rsid w:val="00C0419A"/>
    <w:rsid w:val="00C06668"/>
    <w:rsid w:val="00C07137"/>
    <w:rsid w:val="00C11F63"/>
    <w:rsid w:val="00C13D78"/>
    <w:rsid w:val="00C14FD3"/>
    <w:rsid w:val="00C16308"/>
    <w:rsid w:val="00C169D9"/>
    <w:rsid w:val="00C17A9C"/>
    <w:rsid w:val="00C2038F"/>
    <w:rsid w:val="00C20A4D"/>
    <w:rsid w:val="00C22BA4"/>
    <w:rsid w:val="00C23238"/>
    <w:rsid w:val="00C31C5D"/>
    <w:rsid w:val="00C33E0E"/>
    <w:rsid w:val="00C3532A"/>
    <w:rsid w:val="00C41C28"/>
    <w:rsid w:val="00C41CD7"/>
    <w:rsid w:val="00C43D8F"/>
    <w:rsid w:val="00C44F88"/>
    <w:rsid w:val="00C461E1"/>
    <w:rsid w:val="00C47557"/>
    <w:rsid w:val="00C47789"/>
    <w:rsid w:val="00C51276"/>
    <w:rsid w:val="00C512FA"/>
    <w:rsid w:val="00C5357A"/>
    <w:rsid w:val="00C5464C"/>
    <w:rsid w:val="00C547A5"/>
    <w:rsid w:val="00C56AA3"/>
    <w:rsid w:val="00C56DDD"/>
    <w:rsid w:val="00C611D5"/>
    <w:rsid w:val="00C61A8C"/>
    <w:rsid w:val="00C64CFA"/>
    <w:rsid w:val="00C65272"/>
    <w:rsid w:val="00C659D7"/>
    <w:rsid w:val="00C6767F"/>
    <w:rsid w:val="00C738EB"/>
    <w:rsid w:val="00C75E55"/>
    <w:rsid w:val="00C77B31"/>
    <w:rsid w:val="00C805D1"/>
    <w:rsid w:val="00C81265"/>
    <w:rsid w:val="00C8281B"/>
    <w:rsid w:val="00C8611B"/>
    <w:rsid w:val="00C87724"/>
    <w:rsid w:val="00C87F65"/>
    <w:rsid w:val="00C90AA4"/>
    <w:rsid w:val="00C91D6B"/>
    <w:rsid w:val="00C92F8E"/>
    <w:rsid w:val="00C97EB6"/>
    <w:rsid w:val="00C97EDD"/>
    <w:rsid w:val="00CA103D"/>
    <w:rsid w:val="00CA215F"/>
    <w:rsid w:val="00CA2323"/>
    <w:rsid w:val="00CA2540"/>
    <w:rsid w:val="00CA2CEF"/>
    <w:rsid w:val="00CA2E6A"/>
    <w:rsid w:val="00CA3AEE"/>
    <w:rsid w:val="00CA3B43"/>
    <w:rsid w:val="00CA4136"/>
    <w:rsid w:val="00CA4C9F"/>
    <w:rsid w:val="00CA7614"/>
    <w:rsid w:val="00CB0592"/>
    <w:rsid w:val="00CB0C00"/>
    <w:rsid w:val="00CB1D44"/>
    <w:rsid w:val="00CB26DB"/>
    <w:rsid w:val="00CB68F8"/>
    <w:rsid w:val="00CB69F3"/>
    <w:rsid w:val="00CC0172"/>
    <w:rsid w:val="00CC034B"/>
    <w:rsid w:val="00CC0861"/>
    <w:rsid w:val="00CC0BF4"/>
    <w:rsid w:val="00CC1394"/>
    <w:rsid w:val="00CC3EE8"/>
    <w:rsid w:val="00CC49F8"/>
    <w:rsid w:val="00CC5A3C"/>
    <w:rsid w:val="00CC60F7"/>
    <w:rsid w:val="00CC6166"/>
    <w:rsid w:val="00CC704A"/>
    <w:rsid w:val="00CC796E"/>
    <w:rsid w:val="00CD46BC"/>
    <w:rsid w:val="00CD4F7A"/>
    <w:rsid w:val="00CD5372"/>
    <w:rsid w:val="00CD5F6F"/>
    <w:rsid w:val="00CE081E"/>
    <w:rsid w:val="00CE1806"/>
    <w:rsid w:val="00CE286B"/>
    <w:rsid w:val="00CE3A18"/>
    <w:rsid w:val="00CE40B5"/>
    <w:rsid w:val="00CE7D0E"/>
    <w:rsid w:val="00CF1A86"/>
    <w:rsid w:val="00CF2EE3"/>
    <w:rsid w:val="00CF3033"/>
    <w:rsid w:val="00CF4490"/>
    <w:rsid w:val="00CF455D"/>
    <w:rsid w:val="00CF4A4D"/>
    <w:rsid w:val="00CF5C50"/>
    <w:rsid w:val="00CF5F52"/>
    <w:rsid w:val="00CF75A1"/>
    <w:rsid w:val="00D01C84"/>
    <w:rsid w:val="00D05265"/>
    <w:rsid w:val="00D06AF6"/>
    <w:rsid w:val="00D06BFC"/>
    <w:rsid w:val="00D06EC4"/>
    <w:rsid w:val="00D11BA6"/>
    <w:rsid w:val="00D14064"/>
    <w:rsid w:val="00D16F2C"/>
    <w:rsid w:val="00D214F0"/>
    <w:rsid w:val="00D21A39"/>
    <w:rsid w:val="00D26632"/>
    <w:rsid w:val="00D273C7"/>
    <w:rsid w:val="00D27E23"/>
    <w:rsid w:val="00D305C2"/>
    <w:rsid w:val="00D314B7"/>
    <w:rsid w:val="00D31AF6"/>
    <w:rsid w:val="00D328AC"/>
    <w:rsid w:val="00D34299"/>
    <w:rsid w:val="00D348E1"/>
    <w:rsid w:val="00D35FAC"/>
    <w:rsid w:val="00D37E36"/>
    <w:rsid w:val="00D44347"/>
    <w:rsid w:val="00D44540"/>
    <w:rsid w:val="00D4462C"/>
    <w:rsid w:val="00D44E05"/>
    <w:rsid w:val="00D457F3"/>
    <w:rsid w:val="00D458C1"/>
    <w:rsid w:val="00D45986"/>
    <w:rsid w:val="00D508D5"/>
    <w:rsid w:val="00D5129A"/>
    <w:rsid w:val="00D526D3"/>
    <w:rsid w:val="00D53D1C"/>
    <w:rsid w:val="00D559E6"/>
    <w:rsid w:val="00D55F5E"/>
    <w:rsid w:val="00D5715C"/>
    <w:rsid w:val="00D600FD"/>
    <w:rsid w:val="00D60355"/>
    <w:rsid w:val="00D620B0"/>
    <w:rsid w:val="00D65166"/>
    <w:rsid w:val="00D66B12"/>
    <w:rsid w:val="00D72F10"/>
    <w:rsid w:val="00D731AE"/>
    <w:rsid w:val="00D733B0"/>
    <w:rsid w:val="00D74A8F"/>
    <w:rsid w:val="00D824CB"/>
    <w:rsid w:val="00D8272B"/>
    <w:rsid w:val="00D83864"/>
    <w:rsid w:val="00D83CFE"/>
    <w:rsid w:val="00D83E15"/>
    <w:rsid w:val="00D844C9"/>
    <w:rsid w:val="00D85034"/>
    <w:rsid w:val="00D903C9"/>
    <w:rsid w:val="00D93887"/>
    <w:rsid w:val="00D950F4"/>
    <w:rsid w:val="00D95423"/>
    <w:rsid w:val="00D95DF9"/>
    <w:rsid w:val="00D963AF"/>
    <w:rsid w:val="00D9715B"/>
    <w:rsid w:val="00D978FF"/>
    <w:rsid w:val="00DA0EF8"/>
    <w:rsid w:val="00DA15F0"/>
    <w:rsid w:val="00DA2DF0"/>
    <w:rsid w:val="00DA2F49"/>
    <w:rsid w:val="00DA45BE"/>
    <w:rsid w:val="00DA4711"/>
    <w:rsid w:val="00DA68AF"/>
    <w:rsid w:val="00DB108D"/>
    <w:rsid w:val="00DB275C"/>
    <w:rsid w:val="00DB39F0"/>
    <w:rsid w:val="00DB481F"/>
    <w:rsid w:val="00DB5834"/>
    <w:rsid w:val="00DB5A4C"/>
    <w:rsid w:val="00DB66DE"/>
    <w:rsid w:val="00DB7C93"/>
    <w:rsid w:val="00DC1416"/>
    <w:rsid w:val="00DC17CF"/>
    <w:rsid w:val="00DC2127"/>
    <w:rsid w:val="00DC2CBF"/>
    <w:rsid w:val="00DC3002"/>
    <w:rsid w:val="00DC4DAD"/>
    <w:rsid w:val="00DC5D49"/>
    <w:rsid w:val="00DC679D"/>
    <w:rsid w:val="00DC74D8"/>
    <w:rsid w:val="00DC76BA"/>
    <w:rsid w:val="00DC7E5D"/>
    <w:rsid w:val="00DD0127"/>
    <w:rsid w:val="00DD1E1B"/>
    <w:rsid w:val="00DD752C"/>
    <w:rsid w:val="00DE146E"/>
    <w:rsid w:val="00DE655D"/>
    <w:rsid w:val="00DE6676"/>
    <w:rsid w:val="00DF090A"/>
    <w:rsid w:val="00DF0D91"/>
    <w:rsid w:val="00DF0FC2"/>
    <w:rsid w:val="00DF13D6"/>
    <w:rsid w:val="00DF24EC"/>
    <w:rsid w:val="00DF26BE"/>
    <w:rsid w:val="00DF3FAE"/>
    <w:rsid w:val="00DF7EDA"/>
    <w:rsid w:val="00E0093A"/>
    <w:rsid w:val="00E00CF5"/>
    <w:rsid w:val="00E00F67"/>
    <w:rsid w:val="00E015A0"/>
    <w:rsid w:val="00E04077"/>
    <w:rsid w:val="00E04879"/>
    <w:rsid w:val="00E054A3"/>
    <w:rsid w:val="00E06518"/>
    <w:rsid w:val="00E07A40"/>
    <w:rsid w:val="00E07C2A"/>
    <w:rsid w:val="00E10543"/>
    <w:rsid w:val="00E11120"/>
    <w:rsid w:val="00E12DE7"/>
    <w:rsid w:val="00E23CDC"/>
    <w:rsid w:val="00E23F73"/>
    <w:rsid w:val="00E27380"/>
    <w:rsid w:val="00E3072D"/>
    <w:rsid w:val="00E30C45"/>
    <w:rsid w:val="00E30D0A"/>
    <w:rsid w:val="00E322FD"/>
    <w:rsid w:val="00E34A52"/>
    <w:rsid w:val="00E34DC9"/>
    <w:rsid w:val="00E3591B"/>
    <w:rsid w:val="00E36765"/>
    <w:rsid w:val="00E41134"/>
    <w:rsid w:val="00E41408"/>
    <w:rsid w:val="00E42B18"/>
    <w:rsid w:val="00E462C8"/>
    <w:rsid w:val="00E50CFD"/>
    <w:rsid w:val="00E51D3E"/>
    <w:rsid w:val="00E55269"/>
    <w:rsid w:val="00E5612A"/>
    <w:rsid w:val="00E60965"/>
    <w:rsid w:val="00E61610"/>
    <w:rsid w:val="00E62192"/>
    <w:rsid w:val="00E6293E"/>
    <w:rsid w:val="00E63BAE"/>
    <w:rsid w:val="00E64601"/>
    <w:rsid w:val="00E6690E"/>
    <w:rsid w:val="00E7558F"/>
    <w:rsid w:val="00E77563"/>
    <w:rsid w:val="00E817DB"/>
    <w:rsid w:val="00E82BAC"/>
    <w:rsid w:val="00E842C4"/>
    <w:rsid w:val="00E85BAC"/>
    <w:rsid w:val="00E863F5"/>
    <w:rsid w:val="00E86E4B"/>
    <w:rsid w:val="00E87E20"/>
    <w:rsid w:val="00E91D9B"/>
    <w:rsid w:val="00E92810"/>
    <w:rsid w:val="00E94BC0"/>
    <w:rsid w:val="00E95607"/>
    <w:rsid w:val="00EA08DF"/>
    <w:rsid w:val="00EA1173"/>
    <w:rsid w:val="00EA3544"/>
    <w:rsid w:val="00EA3C91"/>
    <w:rsid w:val="00EA3D7F"/>
    <w:rsid w:val="00EA5351"/>
    <w:rsid w:val="00EB006F"/>
    <w:rsid w:val="00EB101E"/>
    <w:rsid w:val="00EB3A83"/>
    <w:rsid w:val="00EB697D"/>
    <w:rsid w:val="00EB6A63"/>
    <w:rsid w:val="00EC135F"/>
    <w:rsid w:val="00EC520F"/>
    <w:rsid w:val="00ED06CB"/>
    <w:rsid w:val="00ED1025"/>
    <w:rsid w:val="00ED130D"/>
    <w:rsid w:val="00ED2116"/>
    <w:rsid w:val="00ED2580"/>
    <w:rsid w:val="00ED2CC3"/>
    <w:rsid w:val="00ED4384"/>
    <w:rsid w:val="00ED4EA5"/>
    <w:rsid w:val="00EE177F"/>
    <w:rsid w:val="00EE17E5"/>
    <w:rsid w:val="00EE3986"/>
    <w:rsid w:val="00EE5691"/>
    <w:rsid w:val="00EE6333"/>
    <w:rsid w:val="00EF0737"/>
    <w:rsid w:val="00EF3431"/>
    <w:rsid w:val="00EF476A"/>
    <w:rsid w:val="00F005AC"/>
    <w:rsid w:val="00F010A2"/>
    <w:rsid w:val="00F01520"/>
    <w:rsid w:val="00F03BF2"/>
    <w:rsid w:val="00F03ECD"/>
    <w:rsid w:val="00F03FBF"/>
    <w:rsid w:val="00F06E46"/>
    <w:rsid w:val="00F10609"/>
    <w:rsid w:val="00F118F3"/>
    <w:rsid w:val="00F11A41"/>
    <w:rsid w:val="00F1225F"/>
    <w:rsid w:val="00F12FC6"/>
    <w:rsid w:val="00F148BA"/>
    <w:rsid w:val="00F166A7"/>
    <w:rsid w:val="00F17AF2"/>
    <w:rsid w:val="00F20A55"/>
    <w:rsid w:val="00F2164F"/>
    <w:rsid w:val="00F218E5"/>
    <w:rsid w:val="00F21F7A"/>
    <w:rsid w:val="00F21FFC"/>
    <w:rsid w:val="00F22605"/>
    <w:rsid w:val="00F25A82"/>
    <w:rsid w:val="00F26461"/>
    <w:rsid w:val="00F26A80"/>
    <w:rsid w:val="00F26A85"/>
    <w:rsid w:val="00F308F8"/>
    <w:rsid w:val="00F313D8"/>
    <w:rsid w:val="00F327DC"/>
    <w:rsid w:val="00F3392E"/>
    <w:rsid w:val="00F33FA8"/>
    <w:rsid w:val="00F3408C"/>
    <w:rsid w:val="00F40482"/>
    <w:rsid w:val="00F4168D"/>
    <w:rsid w:val="00F450C3"/>
    <w:rsid w:val="00F46A80"/>
    <w:rsid w:val="00F50A27"/>
    <w:rsid w:val="00F53357"/>
    <w:rsid w:val="00F559E9"/>
    <w:rsid w:val="00F56CC7"/>
    <w:rsid w:val="00F60F27"/>
    <w:rsid w:val="00F638DA"/>
    <w:rsid w:val="00F64B20"/>
    <w:rsid w:val="00F6516D"/>
    <w:rsid w:val="00F71B93"/>
    <w:rsid w:val="00F72232"/>
    <w:rsid w:val="00F74A53"/>
    <w:rsid w:val="00F74B85"/>
    <w:rsid w:val="00F7597A"/>
    <w:rsid w:val="00F769D6"/>
    <w:rsid w:val="00F76D32"/>
    <w:rsid w:val="00F819F9"/>
    <w:rsid w:val="00F829D2"/>
    <w:rsid w:val="00F85624"/>
    <w:rsid w:val="00F86C2B"/>
    <w:rsid w:val="00F91D0B"/>
    <w:rsid w:val="00F92F3B"/>
    <w:rsid w:val="00F93EF6"/>
    <w:rsid w:val="00F948BB"/>
    <w:rsid w:val="00F97260"/>
    <w:rsid w:val="00FA0F6B"/>
    <w:rsid w:val="00FA1267"/>
    <w:rsid w:val="00FA210B"/>
    <w:rsid w:val="00FA24A1"/>
    <w:rsid w:val="00FA270E"/>
    <w:rsid w:val="00FA43A0"/>
    <w:rsid w:val="00FA5295"/>
    <w:rsid w:val="00FA61D5"/>
    <w:rsid w:val="00FA6943"/>
    <w:rsid w:val="00FA7D16"/>
    <w:rsid w:val="00FB18BF"/>
    <w:rsid w:val="00FB3877"/>
    <w:rsid w:val="00FB5C40"/>
    <w:rsid w:val="00FB5D85"/>
    <w:rsid w:val="00FB7618"/>
    <w:rsid w:val="00FB7BB8"/>
    <w:rsid w:val="00FC15C1"/>
    <w:rsid w:val="00FC26F9"/>
    <w:rsid w:val="00FC2D00"/>
    <w:rsid w:val="00FC3F8B"/>
    <w:rsid w:val="00FC4227"/>
    <w:rsid w:val="00FC4558"/>
    <w:rsid w:val="00FC468A"/>
    <w:rsid w:val="00FC5FD3"/>
    <w:rsid w:val="00FC70A7"/>
    <w:rsid w:val="00FD0624"/>
    <w:rsid w:val="00FD148A"/>
    <w:rsid w:val="00FD1F9F"/>
    <w:rsid w:val="00FD4B5D"/>
    <w:rsid w:val="00FD61BA"/>
    <w:rsid w:val="00FD6880"/>
    <w:rsid w:val="00FE37D9"/>
    <w:rsid w:val="00FE38B3"/>
    <w:rsid w:val="00FE3E22"/>
    <w:rsid w:val="00FE41E1"/>
    <w:rsid w:val="00FE6991"/>
    <w:rsid w:val="00FE75E0"/>
    <w:rsid w:val="00FF024F"/>
    <w:rsid w:val="00FF1B9F"/>
    <w:rsid w:val="00FF3FF2"/>
    <w:rsid w:val="00FF6383"/>
    <w:rsid w:val="00FF6E0F"/>
    <w:rsid w:val="00FF720A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3FB11"/>
  <w15:chartTrackingRefBased/>
  <w15:docId w15:val="{4224A519-DF87-489D-B614-1A578ABC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6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7A"/>
    <w:pPr>
      <w:spacing w:before="120" w:after="0" w:line="240" w:lineRule="auto"/>
      <w:ind w:left="720" w:firstLine="720"/>
    </w:pPr>
    <w:rPr>
      <w:rFonts w:ascii="Calibri" w:eastAsia="Calibri" w:hAnsi="Calibri" w:cs="Cordia New"/>
      <w:kern w:val="0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FF3FF2"/>
    <w:pPr>
      <w:keepNext/>
      <w:numPr>
        <w:ilvl w:val="1"/>
        <w:numId w:val="1"/>
      </w:numPr>
      <w:spacing w:before="0"/>
      <w:contextualSpacing w:val="0"/>
      <w:outlineLvl w:val="0"/>
    </w:pPr>
    <w:rPr>
      <w:rFonts w:asciiTheme="minorBidi" w:hAnsiTheme="minorBidi"/>
      <w:b/>
      <w:bCs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F3FF2"/>
    <w:pPr>
      <w:numPr>
        <w:ilvl w:val="2"/>
      </w:numPr>
      <w:outlineLvl w:val="1"/>
    </w:pPr>
    <w:rPr>
      <w:rFonts w:cstheme="minorBidi"/>
    </w:rPr>
  </w:style>
  <w:style w:type="paragraph" w:styleId="Heading3">
    <w:name w:val="heading 3"/>
    <w:aliases w:val="Head Number 2nd"/>
    <w:basedOn w:val="Normal"/>
    <w:next w:val="Normal"/>
    <w:link w:val="Heading3Char"/>
    <w:unhideWhenUsed/>
    <w:qFormat/>
    <w:rsid w:val="00FF3FF2"/>
    <w:pPr>
      <w:spacing w:before="0"/>
      <w:ind w:left="567" w:hanging="283"/>
      <w:outlineLvl w:val="2"/>
    </w:pPr>
    <w:rPr>
      <w:rFonts w:asciiTheme="minorBidi" w:hAnsiTheme="minorBidi" w:cstheme="minorBidi"/>
      <w:b/>
      <w:bCs/>
      <w:sz w:val="28"/>
    </w:rPr>
  </w:style>
  <w:style w:type="paragraph" w:styleId="Heading4">
    <w:name w:val="heading 4"/>
    <w:basedOn w:val="Normal"/>
    <w:link w:val="Heading4Char"/>
    <w:qFormat/>
    <w:rsid w:val="00065BC1"/>
    <w:pPr>
      <w:numPr>
        <w:numId w:val="15"/>
      </w:numPr>
      <w:spacing w:before="0" w:after="200"/>
      <w:outlineLvl w:val="3"/>
    </w:pPr>
    <w:rPr>
      <w:rFonts w:asciiTheme="minorBidi" w:hAnsiTheme="minorBidi" w:cstheme="minorBidi"/>
      <w:b/>
      <w:bCs/>
      <w:color w:val="000000"/>
      <w:sz w:val="28"/>
      <w:u w:val="single"/>
    </w:rPr>
  </w:style>
  <w:style w:type="paragraph" w:styleId="Heading5">
    <w:name w:val="heading 5"/>
    <w:basedOn w:val="Normal"/>
    <w:link w:val="Heading5Char"/>
    <w:qFormat/>
    <w:rsid w:val="00495818"/>
    <w:pPr>
      <w:tabs>
        <w:tab w:val="num" w:pos="2126"/>
      </w:tabs>
      <w:spacing w:before="0" w:after="180" w:line="260" w:lineRule="atLeast"/>
      <w:ind w:left="2126" w:hanging="708"/>
      <w:outlineLvl w:val="4"/>
    </w:pPr>
    <w:rPr>
      <w:rFonts w:ascii="Angsana New" w:eastAsia="Times New Roman" w:hAnsi="Angsana New" w:cs="Calibri"/>
      <w:sz w:val="28"/>
      <w:szCs w:val="20"/>
      <w:lang w:val="en-GB"/>
    </w:rPr>
  </w:style>
  <w:style w:type="paragraph" w:styleId="Heading6">
    <w:name w:val="heading 6"/>
    <w:basedOn w:val="Normal"/>
    <w:link w:val="Heading6Char"/>
    <w:qFormat/>
    <w:rsid w:val="00495818"/>
    <w:pPr>
      <w:tabs>
        <w:tab w:val="num" w:pos="2835"/>
      </w:tabs>
      <w:spacing w:before="0" w:after="180" w:line="260" w:lineRule="atLeast"/>
      <w:ind w:left="2835" w:hanging="709"/>
      <w:outlineLvl w:val="5"/>
    </w:pPr>
    <w:rPr>
      <w:rFonts w:ascii="Angsana New" w:eastAsia="Times New Roman" w:hAnsi="Angsana New" w:cs="Calibri"/>
      <w:sz w:val="28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495818"/>
    <w:pPr>
      <w:keepNext/>
      <w:keepLines/>
      <w:spacing w:before="200"/>
      <w:ind w:left="0" w:firstLine="0"/>
      <w:outlineLvl w:val="6"/>
    </w:pPr>
    <w:rPr>
      <w:rFonts w:ascii="Cambria" w:eastAsia="Times New Roman" w:hAnsi="Cambria" w:cs="Cambria"/>
      <w:i/>
      <w:iCs/>
      <w:color w:val="404040"/>
      <w:sz w:val="28"/>
      <w:lang w:val="en-GB"/>
    </w:rPr>
  </w:style>
  <w:style w:type="paragraph" w:styleId="Heading8">
    <w:name w:val="heading 8"/>
    <w:basedOn w:val="Normal"/>
    <w:next w:val="Normal"/>
    <w:link w:val="Heading8Char"/>
    <w:unhideWhenUsed/>
    <w:qFormat/>
    <w:rsid w:val="00495818"/>
    <w:pPr>
      <w:keepNext/>
      <w:keepLines/>
      <w:spacing w:before="200" w:line="276" w:lineRule="auto"/>
      <w:ind w:left="0" w:firstLine="0"/>
      <w:outlineLvl w:val="7"/>
    </w:pPr>
    <w:rPr>
      <w:rFonts w:ascii="Cambria" w:eastAsia="Times New Roman" w:hAnsi="Cambria" w:cs="Angsana New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495818"/>
    <w:pPr>
      <w:keepNext/>
      <w:keepLines/>
      <w:spacing w:before="200" w:line="276" w:lineRule="auto"/>
      <w:ind w:left="0" w:firstLine="0"/>
      <w:outlineLvl w:val="8"/>
    </w:pPr>
    <w:rPr>
      <w:rFonts w:ascii="Cambria" w:eastAsia="Times New Roman" w:hAnsi="Cambria" w:cs="Angsana New"/>
      <w:i/>
      <w:iCs/>
      <w:color w:val="404040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nnexure,Bullet List,Bulletr List Paragraph,FooterText,Johan bulletList Paragraph,List Paragraph2,List Paragraph21,Lvl 1 Bullet,Paragraphe de liste1,Parágrafo da Lista1,Párrafo de lista1,numbered,リスト段落1,列出段落,列出段落1,7 List Paragraph,Head 4"/>
    <w:basedOn w:val="Normal"/>
    <w:link w:val="ListParagraphChar"/>
    <w:uiPriority w:val="34"/>
    <w:qFormat/>
    <w:rsid w:val="007B187A"/>
    <w:pPr>
      <w:contextualSpacing/>
    </w:pPr>
  </w:style>
  <w:style w:type="character" w:styleId="CommentReference">
    <w:name w:val="annotation reference"/>
    <w:basedOn w:val="DefaultParagraphFont"/>
    <w:uiPriority w:val="99"/>
    <w:unhideWhenUsed/>
    <w:qFormat/>
    <w:rsid w:val="00A9381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A9381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D3C83"/>
    <w:rPr>
      <w:rFonts w:ascii="Calibri" w:eastAsia="Calibri" w:hAnsi="Calibri" w:cs="Cordia New"/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3C83"/>
    <w:rPr>
      <w:rFonts w:ascii="Calibri" w:eastAsia="Calibri" w:hAnsi="Calibri" w:cs="Cordia New"/>
      <w:b/>
      <w:bCs/>
      <w:kern w:val="0"/>
      <w:sz w:val="20"/>
      <w:szCs w:val="25"/>
      <w14:ligatures w14:val="none"/>
    </w:rPr>
  </w:style>
  <w:style w:type="character" w:customStyle="1" w:styleId="ListParagraphChar">
    <w:name w:val="List Paragraph Char"/>
    <w:aliases w:val="Annexure Char,Bullet List Char,Bulletr List Paragraph Char,FooterText Char,Johan bulletList Paragraph Char,List Paragraph2 Char,List Paragraph21 Char,Lvl 1 Bullet Char,Paragraphe de liste1 Char,Parágrafo da Lista1 Char,numbered Char"/>
    <w:link w:val="ListParagraph"/>
    <w:uiPriority w:val="34"/>
    <w:rsid w:val="0021620F"/>
    <w:rPr>
      <w:rFonts w:ascii="Calibri" w:eastAsia="Calibri" w:hAnsi="Calibri" w:cs="Cordia New"/>
      <w:kern w:val="0"/>
      <w14:ligatures w14:val="none"/>
    </w:rPr>
  </w:style>
  <w:style w:type="paragraph" w:styleId="Header">
    <w:name w:val="header"/>
    <w:basedOn w:val="Normal"/>
    <w:link w:val="HeaderChar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634747"/>
    <w:rPr>
      <w:rFonts w:ascii="Calibri" w:eastAsia="Calibri" w:hAnsi="Calibri" w:cs="Cordia Ne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customStyle="1" w:styleId="Text">
    <w:name w:val="Text"/>
    <w:basedOn w:val="Normal"/>
    <w:uiPriority w:val="99"/>
    <w:rsid w:val="00B83133"/>
    <w:pPr>
      <w:spacing w:before="0" w:after="240"/>
      <w:ind w:left="0" w:firstLine="0"/>
    </w:pPr>
    <w:rPr>
      <w:rFonts w:ascii="Times New Roman" w:eastAsia="Times New Roman" w:hAnsi="Times New Roman" w:cs="Tahoma"/>
      <w:sz w:val="24"/>
      <w:szCs w:val="20"/>
      <w:lang w:bidi="ar-SA"/>
    </w:rPr>
  </w:style>
  <w:style w:type="table" w:styleId="TableGrid">
    <w:name w:val="Table Grid"/>
    <w:basedOn w:val="TableNormal"/>
    <w:uiPriority w:val="39"/>
    <w:rsid w:val="00677B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2"/>
    <w:basedOn w:val="Normal"/>
    <w:link w:val="Level2Char"/>
    <w:rsid w:val="00677BAF"/>
    <w:pPr>
      <w:tabs>
        <w:tab w:val="left" w:pos="900"/>
      </w:tabs>
      <w:spacing w:before="160" w:after="200"/>
      <w:ind w:left="900" w:hanging="540"/>
      <w:jc w:val="thaiDistribute"/>
    </w:pPr>
    <w:rPr>
      <w:rFonts w:ascii="Cordia New" w:eastAsia="Times New Roman" w:hAnsi="Cordia New" w:cs="Angsana New"/>
      <w:b/>
      <w:bCs/>
      <w:sz w:val="28"/>
    </w:rPr>
  </w:style>
  <w:style w:type="character" w:customStyle="1" w:styleId="Level2Char">
    <w:name w:val="Level2 Char"/>
    <w:link w:val="Level2"/>
    <w:rsid w:val="00677BAF"/>
    <w:rPr>
      <w:rFonts w:ascii="Cordia New" w:eastAsia="Times New Roman" w:hAnsi="Cordia New" w:cs="Angsana New"/>
      <w:b/>
      <w:bCs/>
      <w:kern w:val="0"/>
      <w:sz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F3FF2"/>
    <w:rPr>
      <w:rFonts w:asciiTheme="minorBidi" w:eastAsia="Calibri" w:hAnsiTheme="minorBidi" w:cs="Cordia New"/>
      <w:b/>
      <w:bCs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F3FF2"/>
    <w:rPr>
      <w:rFonts w:asciiTheme="minorBidi" w:eastAsia="Calibri" w:hAnsiTheme="minorBidi"/>
      <w:b/>
      <w:bCs/>
      <w:kern w:val="0"/>
      <w:sz w:val="28"/>
      <w14:ligatures w14:val="none"/>
    </w:rPr>
  </w:style>
  <w:style w:type="paragraph" w:styleId="NormalWeb">
    <w:name w:val="Normal (Web)"/>
    <w:basedOn w:val="Normal"/>
    <w:uiPriority w:val="99"/>
    <w:unhideWhenUsed/>
    <w:rsid w:val="00DB7C93"/>
    <w:pPr>
      <w:spacing w:before="100" w:beforeAutospacing="1" w:after="100" w:afterAutospacing="1"/>
      <w:ind w:left="0" w:firstLine="0"/>
    </w:pPr>
    <w:rPr>
      <w:rFonts w:ascii="Tahoma" w:eastAsia="Times New Roman" w:hAnsi="Tahoma" w:cs="Tahoma"/>
      <w:sz w:val="24"/>
      <w:szCs w:val="24"/>
    </w:rPr>
  </w:style>
  <w:style w:type="character" w:customStyle="1" w:styleId="Heading3Char">
    <w:name w:val="Heading 3 Char"/>
    <w:aliases w:val="Head Number 2nd Char"/>
    <w:basedOn w:val="DefaultParagraphFont"/>
    <w:link w:val="Heading3"/>
    <w:rsid w:val="00FF3FF2"/>
    <w:rPr>
      <w:rFonts w:asciiTheme="minorBidi" w:eastAsia="Calibri" w:hAnsiTheme="minorBidi"/>
      <w:b/>
      <w:bCs/>
      <w:kern w:val="0"/>
      <w:sz w:val="28"/>
      <w14:ligatures w14:val="none"/>
    </w:rPr>
  </w:style>
  <w:style w:type="paragraph" w:styleId="Revision">
    <w:name w:val="Revision"/>
    <w:hidden/>
    <w:uiPriority w:val="99"/>
    <w:semiHidden/>
    <w:rsid w:val="00AC1DCD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paragraph" w:styleId="NoSpacing">
    <w:name w:val="No Spacing"/>
    <w:basedOn w:val="ListParagraph"/>
    <w:uiPriority w:val="1"/>
    <w:qFormat/>
    <w:rsid w:val="006A31C0"/>
    <w:pPr>
      <w:keepNext/>
      <w:spacing w:before="0"/>
      <w:jc w:val="thaiDistribute"/>
    </w:pPr>
    <w:rPr>
      <w:rFonts w:asciiTheme="minorBidi" w:hAnsiTheme="minorBidi" w:cstheme="minorBidi"/>
      <w:sz w:val="28"/>
    </w:rPr>
  </w:style>
  <w:style w:type="character" w:customStyle="1" w:styleId="Heading4Char">
    <w:name w:val="Heading 4 Char"/>
    <w:basedOn w:val="DefaultParagraphFont"/>
    <w:link w:val="Heading4"/>
    <w:rsid w:val="00620511"/>
    <w:rPr>
      <w:rFonts w:asciiTheme="minorBidi" w:eastAsia="Calibri" w:hAnsiTheme="minorBidi"/>
      <w:b/>
      <w:bCs/>
      <w:color w:val="000000"/>
      <w:kern w:val="0"/>
      <w:sz w:val="28"/>
      <w:u w:val="single"/>
      <w14:ligatures w14:val="none"/>
    </w:rPr>
  </w:style>
  <w:style w:type="character" w:customStyle="1" w:styleId="Heading5Char">
    <w:name w:val="Heading 5 Char"/>
    <w:basedOn w:val="DefaultParagraphFont"/>
    <w:link w:val="Heading5"/>
    <w:rsid w:val="00495818"/>
    <w:rPr>
      <w:rFonts w:ascii="Angsana New" w:eastAsia="Times New Roman" w:hAnsi="Angsana New" w:cs="Calibri"/>
      <w:kern w:val="0"/>
      <w:sz w:val="28"/>
      <w:szCs w:val="20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rsid w:val="00495818"/>
    <w:rPr>
      <w:rFonts w:ascii="Angsana New" w:eastAsia="Times New Roman" w:hAnsi="Angsana New" w:cs="Calibri"/>
      <w:kern w:val="0"/>
      <w:sz w:val="28"/>
      <w:szCs w:val="20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rsid w:val="00495818"/>
    <w:rPr>
      <w:rFonts w:ascii="Cambria" w:eastAsia="Times New Roman" w:hAnsi="Cambria" w:cs="Cambria"/>
      <w:i/>
      <w:iCs/>
      <w:color w:val="404040"/>
      <w:kern w:val="0"/>
      <w:sz w:val="28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rsid w:val="00495818"/>
    <w:rPr>
      <w:rFonts w:ascii="Cambria" w:eastAsia="Times New Roman" w:hAnsi="Cambria" w:cs="Angsana New"/>
      <w:color w:val="404040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rsid w:val="00495818"/>
    <w:rPr>
      <w:rFonts w:ascii="Cambria" w:eastAsia="Times New Roman" w:hAnsi="Cambria" w:cs="Angsana New"/>
      <w:i/>
      <w:iCs/>
      <w:color w:val="404040"/>
      <w:kern w:val="0"/>
      <w:sz w:val="20"/>
      <w:szCs w:val="25"/>
      <w14:ligatures w14:val="none"/>
    </w:rPr>
  </w:style>
  <w:style w:type="character" w:customStyle="1" w:styleId="text9999991">
    <w:name w:val="text9999991"/>
    <w:rsid w:val="00495818"/>
    <w:rPr>
      <w:rFonts w:ascii="Tahoma" w:hAnsi="Tahoma" w:cs="Tahoma" w:hint="default"/>
      <w:b w:val="0"/>
      <w:bCs w:val="0"/>
      <w:color w:val="999999"/>
      <w:sz w:val="15"/>
      <w:szCs w:val="15"/>
    </w:rPr>
  </w:style>
  <w:style w:type="paragraph" w:styleId="BodyText">
    <w:name w:val="Body Text"/>
    <w:basedOn w:val="NoSpacing"/>
    <w:link w:val="BodyTextChar"/>
    <w:qFormat/>
    <w:rsid w:val="001F63CC"/>
    <w:pPr>
      <w:ind w:left="567" w:firstLine="567"/>
    </w:pPr>
  </w:style>
  <w:style w:type="character" w:customStyle="1" w:styleId="BodyTextChar">
    <w:name w:val="Body Text Char"/>
    <w:basedOn w:val="DefaultParagraphFont"/>
    <w:link w:val="BodyText"/>
    <w:rsid w:val="001F63CC"/>
    <w:rPr>
      <w:rFonts w:asciiTheme="minorBidi" w:eastAsia="Calibri" w:hAnsiTheme="minorBidi"/>
      <w:kern w:val="0"/>
      <w:sz w:val="28"/>
      <w14:ligatures w14:val="none"/>
    </w:rPr>
  </w:style>
  <w:style w:type="character" w:styleId="Strong">
    <w:name w:val="Strong"/>
    <w:uiPriority w:val="22"/>
    <w:qFormat/>
    <w:rsid w:val="00495818"/>
    <w:rPr>
      <w:b/>
      <w:bCs/>
    </w:rPr>
  </w:style>
  <w:style w:type="paragraph" w:styleId="BalloonText">
    <w:name w:val="Balloon Text"/>
    <w:basedOn w:val="Normal"/>
    <w:link w:val="BalloonTextChar"/>
    <w:unhideWhenUsed/>
    <w:rsid w:val="00495818"/>
    <w:pPr>
      <w:spacing w:before="0"/>
      <w:ind w:left="0" w:firstLine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5818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BMKAddressInfo">
    <w:name w:val="BMK Address Info"/>
    <w:link w:val="BMKAddressInfoChar"/>
    <w:semiHidden/>
    <w:rsid w:val="00495818"/>
    <w:pPr>
      <w:spacing w:after="200" w:line="200" w:lineRule="atLeast"/>
    </w:pPr>
    <w:rPr>
      <w:rFonts w:ascii="Cambria" w:eastAsia="Times New Roman" w:hAnsi="Cambria" w:cs="Angsana New"/>
      <w:noProof/>
      <w:kern w:val="0"/>
      <w:sz w:val="16"/>
      <w:szCs w:val="24"/>
      <w:lang w:val="en-AU"/>
      <w14:ligatures w14:val="none"/>
    </w:rPr>
  </w:style>
  <w:style w:type="paragraph" w:customStyle="1" w:styleId="BMKCities">
    <w:name w:val="BMK Cities"/>
    <w:semiHidden/>
    <w:rsid w:val="00495818"/>
    <w:pPr>
      <w:spacing w:before="30" w:after="200" w:line="276" w:lineRule="auto"/>
    </w:pPr>
    <w:rPr>
      <w:rFonts w:ascii="Cambria" w:eastAsia="Times New Roman" w:hAnsi="Cambria" w:cs="Cambria"/>
      <w:noProof/>
      <w:spacing w:val="2"/>
      <w:kern w:val="0"/>
      <w:sz w:val="11"/>
      <w:szCs w:val="11"/>
      <w:lang w:val="en-AU"/>
      <w14:ligatures w14:val="none"/>
    </w:rPr>
  </w:style>
  <w:style w:type="paragraph" w:customStyle="1" w:styleId="BMKDeliveryPhrase">
    <w:name w:val="BMK Delivery Phrase"/>
    <w:basedOn w:val="BMKAddressInfo"/>
    <w:semiHidden/>
    <w:rsid w:val="00495818"/>
    <w:pPr>
      <w:framePr w:w="2943" w:h="1734" w:hRule="exact" w:wrap="around" w:vAnchor="text" w:hAnchor="page" w:x="8533" w:y="208"/>
      <w:ind w:left="57"/>
    </w:pPr>
    <w:rPr>
      <w:b/>
    </w:rPr>
  </w:style>
  <w:style w:type="paragraph" w:customStyle="1" w:styleId="BMKLegalNoticePhrase">
    <w:name w:val="BMK Legal Notice Phrase"/>
    <w:basedOn w:val="Normal"/>
    <w:semiHidden/>
    <w:rsid w:val="00495818"/>
    <w:pPr>
      <w:spacing w:before="260" w:after="180" w:line="260" w:lineRule="atLeast"/>
      <w:ind w:left="0" w:firstLine="0"/>
    </w:pPr>
    <w:rPr>
      <w:rFonts w:ascii="Cambria" w:eastAsia="Times New Roman" w:hAnsi="Cambria" w:cs="Cambria"/>
      <w:b/>
      <w:caps/>
      <w:sz w:val="28"/>
      <w:lang w:val="en-GB"/>
    </w:r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495818"/>
    <w:pPr>
      <w:spacing w:after="0"/>
    </w:pPr>
    <w:rPr>
      <w:b/>
    </w:rPr>
  </w:style>
  <w:style w:type="paragraph" w:customStyle="1" w:styleId="BMKRegions">
    <w:name w:val="BMK Regions"/>
    <w:basedOn w:val="BMKCities"/>
    <w:next w:val="BMKCities"/>
    <w:semiHidden/>
    <w:rsid w:val="00495818"/>
    <w:pPr>
      <w:spacing w:before="0"/>
    </w:pPr>
    <w:rPr>
      <w:rFonts w:ascii="Arial Black" w:hAnsi="Arial Black"/>
      <w:szCs w:val="24"/>
    </w:rPr>
  </w:style>
  <w:style w:type="paragraph" w:customStyle="1" w:styleId="BMKMultiOffice">
    <w:name w:val="BMK Multi Office"/>
    <w:basedOn w:val="BMKRegions"/>
    <w:next w:val="Normal"/>
    <w:semiHidden/>
    <w:rsid w:val="00495818"/>
  </w:style>
  <w:style w:type="paragraph" w:customStyle="1" w:styleId="BMKMultiOfficeAddress">
    <w:name w:val="BMK Multi Office Address"/>
    <w:basedOn w:val="BMKCities"/>
    <w:semiHidden/>
    <w:rsid w:val="00495818"/>
  </w:style>
  <w:style w:type="paragraph" w:customStyle="1" w:styleId="BMKPartnerList">
    <w:name w:val="BMK Partner List"/>
    <w:basedOn w:val="BMKCities"/>
    <w:semiHidden/>
    <w:rsid w:val="00495818"/>
    <w:pPr>
      <w:adjustRightInd w:val="0"/>
      <w:snapToGrid w:val="0"/>
      <w:spacing w:before="0" w:after="20"/>
    </w:pPr>
    <w:rPr>
      <w:rFonts w:cs="Arial"/>
      <w:caps/>
      <w:spacing w:val="0"/>
      <w:sz w:val="9"/>
      <w:szCs w:val="12"/>
    </w:rPr>
  </w:style>
  <w:style w:type="paragraph" w:customStyle="1" w:styleId="BMKQualifier">
    <w:name w:val="BMK Qualifier"/>
    <w:uiPriority w:val="99"/>
    <w:semiHidden/>
    <w:rsid w:val="00495818"/>
    <w:pPr>
      <w:spacing w:after="200" w:line="170" w:lineRule="atLeast"/>
    </w:pPr>
    <w:rPr>
      <w:rFonts w:ascii="Cambria" w:eastAsia="Times New Roman" w:hAnsi="Cambria" w:cs="Cambria"/>
      <w:caps/>
      <w:noProof/>
      <w:kern w:val="0"/>
      <w:sz w:val="13"/>
      <w:szCs w:val="13"/>
      <w:lang w:val="en-AU"/>
      <w14:ligatures w14:val="none"/>
    </w:rPr>
  </w:style>
  <w:style w:type="paragraph" w:customStyle="1" w:styleId="BMKRefInfo">
    <w:name w:val="BMK Ref Info"/>
    <w:basedOn w:val="BMKAddressInfo"/>
    <w:semiHidden/>
    <w:rsid w:val="00495818"/>
    <w:pPr>
      <w:framePr w:w="2943" w:h="1734" w:hRule="exact" w:wrap="around" w:vAnchor="text" w:hAnchor="page" w:x="8533" w:y="208"/>
      <w:ind w:left="57"/>
    </w:pPr>
  </w:style>
  <w:style w:type="paragraph" w:customStyle="1" w:styleId="BMKRecipient1">
    <w:name w:val="BMK Recipient1"/>
    <w:basedOn w:val="Normal"/>
    <w:semiHidden/>
    <w:rsid w:val="00495818"/>
    <w:pPr>
      <w:spacing w:before="0" w:line="260" w:lineRule="atLeast"/>
      <w:ind w:left="0" w:firstLine="0"/>
    </w:pPr>
    <w:rPr>
      <w:rFonts w:ascii="Angsana New" w:eastAsia="Times New Roman" w:hAnsi="Angsana New" w:cs="Calibri"/>
      <w:sz w:val="28"/>
      <w:lang w:val="en-GB"/>
    </w:rPr>
  </w:style>
  <w:style w:type="character" w:styleId="FootnoteReference">
    <w:name w:val="footnote reference"/>
    <w:aliases w:val="อ้างอิงเชิงอรรถ"/>
    <w:uiPriority w:val="99"/>
    <w:rsid w:val="00495818"/>
    <w:rPr>
      <w:vertAlign w:val="superscript"/>
    </w:rPr>
  </w:style>
  <w:style w:type="paragraph" w:styleId="ListNumber">
    <w:name w:val="List Number"/>
    <w:basedOn w:val="Normal"/>
    <w:qFormat/>
    <w:rsid w:val="00495818"/>
    <w:pPr>
      <w:numPr>
        <w:numId w:val="11"/>
      </w:numPr>
      <w:spacing w:before="0" w:after="180" w:line="260" w:lineRule="atLeast"/>
    </w:pPr>
    <w:rPr>
      <w:rFonts w:ascii="Angsana New" w:eastAsia="Times New Roman" w:hAnsi="Angsana New" w:cs="Calibri"/>
      <w:sz w:val="28"/>
      <w:lang w:val="en-GB"/>
    </w:rPr>
  </w:style>
  <w:style w:type="paragraph" w:styleId="FootnoteText">
    <w:name w:val="footnote text"/>
    <w:basedOn w:val="Normal"/>
    <w:link w:val="FootnoteTextChar"/>
    <w:uiPriority w:val="99"/>
    <w:rsid w:val="00495818"/>
    <w:pPr>
      <w:spacing w:before="0"/>
      <w:ind w:left="0" w:firstLine="0"/>
    </w:pPr>
    <w:rPr>
      <w:rFonts w:ascii="Angsana New" w:eastAsia="Times New Roman" w:hAnsi="Angsana New" w:cs="Calibri"/>
      <w:sz w:val="18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5818"/>
    <w:rPr>
      <w:rFonts w:ascii="Angsana New" w:eastAsia="Times New Roman" w:hAnsi="Angsana New" w:cs="Calibri"/>
      <w:kern w:val="0"/>
      <w:sz w:val="18"/>
      <w:szCs w:val="20"/>
      <w:lang w:val="en-GB"/>
      <w14:ligatures w14:val="none"/>
    </w:rPr>
  </w:style>
  <w:style w:type="paragraph" w:customStyle="1" w:styleId="Bullet1">
    <w:name w:val="Bullet 1"/>
    <w:basedOn w:val="Normal"/>
    <w:uiPriority w:val="8"/>
    <w:qFormat/>
    <w:rsid w:val="00495818"/>
    <w:pPr>
      <w:numPr>
        <w:numId w:val="8"/>
      </w:numPr>
      <w:spacing w:before="0" w:after="180" w:line="260" w:lineRule="atLeast"/>
    </w:pPr>
    <w:rPr>
      <w:rFonts w:ascii="Angsana New" w:eastAsia="Times New Roman" w:hAnsi="Angsana New" w:cs="Calibri"/>
      <w:sz w:val="28"/>
      <w:lang w:val="en-GB"/>
    </w:rPr>
  </w:style>
  <w:style w:type="paragraph" w:customStyle="1" w:styleId="BMKSubject">
    <w:name w:val="BMK Subject"/>
    <w:basedOn w:val="Normal"/>
    <w:semiHidden/>
    <w:rsid w:val="00495818"/>
    <w:pPr>
      <w:spacing w:before="0" w:line="260" w:lineRule="atLeast"/>
      <w:ind w:left="0" w:firstLine="0"/>
    </w:pPr>
    <w:rPr>
      <w:rFonts w:ascii="Cambria" w:eastAsia="Times New Roman" w:hAnsi="Cambria" w:cs="Cambria"/>
      <w:b/>
      <w:bCs/>
      <w:sz w:val="28"/>
      <w:lang w:val="en-GB"/>
    </w:rPr>
  </w:style>
  <w:style w:type="character" w:customStyle="1" w:styleId="BMKAddressInfoChar">
    <w:name w:val="BMK Address Info Char"/>
    <w:link w:val="BMKAddressInfo"/>
    <w:semiHidden/>
    <w:rsid w:val="00495818"/>
    <w:rPr>
      <w:rFonts w:ascii="Cambria" w:eastAsia="Times New Roman" w:hAnsi="Cambria" w:cs="Angsana New"/>
      <w:noProof/>
      <w:kern w:val="0"/>
      <w:sz w:val="16"/>
      <w:szCs w:val="24"/>
      <w:lang w:val="en-AU"/>
      <w14:ligatures w14:val="none"/>
    </w:rPr>
  </w:style>
  <w:style w:type="paragraph" w:customStyle="1" w:styleId="BMKPrivacyText">
    <w:name w:val="BMK Privacy Text"/>
    <w:basedOn w:val="Footer"/>
    <w:link w:val="BMKPrivacyTextChar"/>
    <w:semiHidden/>
    <w:rsid w:val="00495818"/>
    <w:pPr>
      <w:tabs>
        <w:tab w:val="clear" w:pos="4513"/>
        <w:tab w:val="clear" w:pos="9026"/>
        <w:tab w:val="center" w:pos="4680"/>
        <w:tab w:val="right" w:pos="9360"/>
      </w:tabs>
      <w:ind w:left="0" w:firstLine="0"/>
    </w:pPr>
    <w:rPr>
      <w:rFonts w:ascii="Angsana New" w:eastAsia="Times New Roman" w:hAnsi="Angsana New" w:cs="Angsana New"/>
      <w:sz w:val="28"/>
      <w:szCs w:val="20"/>
      <w:lang w:val="x-none" w:eastAsia="x-none"/>
    </w:rPr>
  </w:style>
  <w:style w:type="paragraph" w:customStyle="1" w:styleId="OtherContact">
    <w:name w:val="OtherContact"/>
    <w:basedOn w:val="Normal"/>
    <w:semiHidden/>
    <w:rsid w:val="00495818"/>
    <w:pPr>
      <w:spacing w:before="0"/>
      <w:ind w:left="0" w:firstLine="0"/>
    </w:pPr>
    <w:rPr>
      <w:rFonts w:ascii="Cambria" w:eastAsia="Times New Roman" w:hAnsi="Cambria" w:cs="Cambria"/>
      <w:sz w:val="16"/>
      <w:lang w:val="en-GB"/>
    </w:rPr>
  </w:style>
  <w:style w:type="paragraph" w:customStyle="1" w:styleId="Bullet2">
    <w:name w:val="Bullet 2"/>
    <w:basedOn w:val="Normal"/>
    <w:uiPriority w:val="8"/>
    <w:qFormat/>
    <w:rsid w:val="00495818"/>
    <w:pPr>
      <w:numPr>
        <w:numId w:val="9"/>
      </w:numPr>
      <w:spacing w:before="0" w:line="260" w:lineRule="atLeast"/>
    </w:pPr>
    <w:rPr>
      <w:rFonts w:ascii="Angsana New" w:eastAsia="Times New Roman" w:hAnsi="Angsana New" w:cs="Calibri"/>
      <w:sz w:val="28"/>
      <w:lang w:val="en-GB"/>
    </w:rPr>
  </w:style>
  <w:style w:type="character" w:customStyle="1" w:styleId="Definition">
    <w:name w:val="Definition"/>
    <w:uiPriority w:val="3"/>
    <w:rsid w:val="00495818"/>
    <w:rPr>
      <w:b/>
      <w:i w:val="0"/>
      <w:sz w:val="22"/>
    </w:rPr>
  </w:style>
  <w:style w:type="character" w:styleId="PageNumber">
    <w:name w:val="page number"/>
    <w:basedOn w:val="DefaultParagraphFont"/>
    <w:rsid w:val="00495818"/>
  </w:style>
  <w:style w:type="paragraph" w:customStyle="1" w:styleId="LetterDetail">
    <w:name w:val="LetterDetail"/>
    <w:basedOn w:val="Normal"/>
    <w:semiHidden/>
    <w:rsid w:val="00495818"/>
    <w:pPr>
      <w:spacing w:before="0" w:line="260" w:lineRule="atLeast"/>
      <w:ind w:left="0" w:firstLine="0"/>
    </w:pPr>
    <w:rPr>
      <w:rFonts w:ascii="Angsana New" w:eastAsia="Times New Roman" w:hAnsi="Angsana New" w:cs="Calibri"/>
      <w:sz w:val="28"/>
      <w:lang w:val="en-GB"/>
    </w:rPr>
  </w:style>
  <w:style w:type="paragraph" w:customStyle="1" w:styleId="BMKLetterCaption">
    <w:name w:val="BMK LetterCaption"/>
    <w:basedOn w:val="BMKLegalNoticePhrase"/>
    <w:next w:val="NormalSingle"/>
    <w:semiHidden/>
    <w:rsid w:val="00495818"/>
    <w:pPr>
      <w:spacing w:before="0"/>
    </w:pPr>
  </w:style>
  <w:style w:type="paragraph" w:customStyle="1" w:styleId="BMKco-brand">
    <w:name w:val="BMK co-brand"/>
    <w:semiHidden/>
    <w:rsid w:val="00495818"/>
    <w:pPr>
      <w:spacing w:after="200" w:line="170" w:lineRule="atLeast"/>
    </w:pPr>
    <w:rPr>
      <w:rFonts w:ascii="Cambria" w:eastAsia="Times New Roman" w:hAnsi="Cambria" w:cs="Cambria"/>
      <w:caps/>
      <w:kern w:val="0"/>
      <w:sz w:val="13"/>
      <w:lang w:val="en-AU"/>
      <w14:ligatures w14:val="none"/>
    </w:rPr>
  </w:style>
  <w:style w:type="character" w:customStyle="1" w:styleId="Highlight">
    <w:name w:val="Highlight"/>
    <w:semiHidden/>
    <w:rsid w:val="00495818"/>
    <w:rPr>
      <w:rFonts w:ascii="Cambria" w:eastAsia="Times New Roman" w:hAnsi="Cambria" w:cs="Cambria"/>
      <w:b/>
    </w:rPr>
  </w:style>
  <w:style w:type="paragraph" w:customStyle="1" w:styleId="TableText">
    <w:name w:val="Table Text"/>
    <w:basedOn w:val="Normal"/>
    <w:uiPriority w:val="6"/>
    <w:semiHidden/>
    <w:rsid w:val="00495818"/>
    <w:pPr>
      <w:tabs>
        <w:tab w:val="right" w:pos="9072"/>
      </w:tabs>
      <w:spacing w:before="0" w:after="180" w:line="260" w:lineRule="atLeast"/>
      <w:ind w:left="0" w:firstLine="0"/>
    </w:pPr>
    <w:rPr>
      <w:rFonts w:ascii="Angsana New" w:eastAsia="Times New Roman" w:hAnsi="Angsana New" w:cs="Calibri"/>
      <w:sz w:val="28"/>
      <w:lang w:val="en-GB"/>
    </w:rPr>
  </w:style>
  <w:style w:type="paragraph" w:customStyle="1" w:styleId="TableHeading">
    <w:name w:val="Table Heading"/>
    <w:basedOn w:val="Normal"/>
    <w:uiPriority w:val="6"/>
    <w:semiHidden/>
    <w:rsid w:val="00495818"/>
    <w:pPr>
      <w:tabs>
        <w:tab w:val="right" w:pos="9072"/>
      </w:tabs>
      <w:spacing w:before="0" w:after="180" w:line="260" w:lineRule="atLeast"/>
      <w:ind w:left="0" w:firstLine="0"/>
    </w:pPr>
    <w:rPr>
      <w:rFonts w:ascii="Arial" w:eastAsia="Times New Roman" w:hAnsi="Arial" w:cs="Calibri"/>
      <w:b/>
      <w:sz w:val="20"/>
      <w:lang w:val="en-GB"/>
    </w:rPr>
  </w:style>
  <w:style w:type="paragraph" w:styleId="ListNumber2">
    <w:name w:val="List Number 2"/>
    <w:basedOn w:val="Normal"/>
    <w:uiPriority w:val="7"/>
    <w:qFormat/>
    <w:rsid w:val="00495818"/>
    <w:pPr>
      <w:numPr>
        <w:ilvl w:val="1"/>
        <w:numId w:val="11"/>
      </w:numPr>
      <w:spacing w:before="0" w:after="180" w:line="260" w:lineRule="atLeast"/>
    </w:pPr>
    <w:rPr>
      <w:rFonts w:ascii="Angsana New" w:eastAsia="Times New Roman" w:hAnsi="Angsana New" w:cs="Calibri"/>
      <w:sz w:val="28"/>
      <w:lang w:val="en-GB"/>
    </w:rPr>
  </w:style>
  <w:style w:type="paragraph" w:styleId="ListNumber3">
    <w:name w:val="List Number 3"/>
    <w:basedOn w:val="Normal"/>
    <w:uiPriority w:val="7"/>
    <w:qFormat/>
    <w:rsid w:val="00495818"/>
    <w:pPr>
      <w:numPr>
        <w:ilvl w:val="2"/>
        <w:numId w:val="11"/>
      </w:numPr>
      <w:spacing w:before="0" w:after="180" w:line="260" w:lineRule="atLeast"/>
    </w:pPr>
    <w:rPr>
      <w:rFonts w:ascii="Angsana New" w:eastAsia="Times New Roman" w:hAnsi="Angsana New" w:cs="Calibri"/>
      <w:sz w:val="28"/>
      <w:lang w:val="en-GB"/>
    </w:rPr>
  </w:style>
  <w:style w:type="paragraph" w:styleId="ListNumber4">
    <w:name w:val="List Number 4"/>
    <w:basedOn w:val="Normal"/>
    <w:uiPriority w:val="7"/>
    <w:qFormat/>
    <w:rsid w:val="00495818"/>
    <w:pPr>
      <w:numPr>
        <w:ilvl w:val="3"/>
        <w:numId w:val="11"/>
      </w:numPr>
      <w:spacing w:before="0" w:after="180" w:line="260" w:lineRule="atLeast"/>
    </w:pPr>
    <w:rPr>
      <w:rFonts w:ascii="Angsana New" w:eastAsia="Times New Roman" w:hAnsi="Angsana New" w:cs="Calibri"/>
      <w:sz w:val="28"/>
      <w:lang w:val="en-GB"/>
    </w:rPr>
  </w:style>
  <w:style w:type="paragraph" w:customStyle="1" w:styleId="NormalSingle">
    <w:name w:val="Normal Single"/>
    <w:basedOn w:val="Normal"/>
    <w:uiPriority w:val="6"/>
    <w:semiHidden/>
    <w:rsid w:val="00495818"/>
    <w:pPr>
      <w:spacing w:before="0" w:line="0" w:lineRule="atLeast"/>
      <w:ind w:left="0" w:firstLine="0"/>
    </w:pPr>
    <w:rPr>
      <w:rFonts w:ascii="Angsana New" w:eastAsia="Times New Roman" w:hAnsi="Angsana New" w:cs="Calibri"/>
      <w:sz w:val="28"/>
      <w:lang w:val="en-GB"/>
    </w:rPr>
  </w:style>
  <w:style w:type="character" w:styleId="Emphasis">
    <w:name w:val="Emphasis"/>
    <w:uiPriority w:val="20"/>
    <w:qFormat/>
    <w:rsid w:val="00495818"/>
    <w:rPr>
      <w:i/>
      <w:iCs/>
    </w:rPr>
  </w:style>
  <w:style w:type="character" w:customStyle="1" w:styleId="BMKMemberFirmNameChar">
    <w:name w:val="BMK Member Firm Name Char"/>
    <w:link w:val="BMKMemberFirmName"/>
    <w:semiHidden/>
    <w:rsid w:val="00495818"/>
    <w:rPr>
      <w:rFonts w:ascii="Cambria" w:eastAsia="Times New Roman" w:hAnsi="Cambria" w:cs="Angsana New"/>
      <w:b/>
      <w:noProof/>
      <w:kern w:val="0"/>
      <w:sz w:val="16"/>
      <w:szCs w:val="24"/>
      <w:lang w:val="en-AU"/>
      <w14:ligatures w14:val="none"/>
    </w:rPr>
  </w:style>
  <w:style w:type="paragraph" w:customStyle="1" w:styleId="BMKDocumentNameHK">
    <w:name w:val="BMK Document Name HK"/>
    <w:basedOn w:val="Normal"/>
    <w:next w:val="BMKMemberFirmName"/>
    <w:semiHidden/>
    <w:rsid w:val="00495818"/>
    <w:pPr>
      <w:spacing w:before="0" w:line="200" w:lineRule="atLeast"/>
      <w:ind w:left="0" w:firstLine="0"/>
    </w:pPr>
    <w:rPr>
      <w:rFonts w:ascii="Arial Black" w:eastAsia="Times New Roman" w:hAnsi="Arial Black" w:cs="Cambria"/>
      <w:noProof/>
      <w:sz w:val="18"/>
      <w:szCs w:val="32"/>
      <w:lang w:val="en-GB" w:eastAsia="en-AU"/>
    </w:rPr>
  </w:style>
  <w:style w:type="paragraph" w:customStyle="1" w:styleId="BMKDocumentName">
    <w:name w:val="BMK Document Name"/>
    <w:basedOn w:val="Normal"/>
    <w:next w:val="Normal"/>
    <w:semiHidden/>
    <w:rsid w:val="00495818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before="0" w:line="200" w:lineRule="atLeast"/>
      <w:ind w:left="0" w:firstLine="0"/>
    </w:pPr>
    <w:rPr>
      <w:rFonts w:ascii="Arial Black" w:eastAsia="Times New Roman" w:hAnsi="Arial Black" w:cs="Calibri"/>
      <w:noProof/>
      <w:sz w:val="18"/>
      <w:lang w:val="en-GB"/>
    </w:rPr>
  </w:style>
  <w:style w:type="paragraph" w:customStyle="1" w:styleId="BMKHeaderLogoSHI">
    <w:name w:val="BMKHeaderLogoSHI"/>
    <w:semiHidden/>
    <w:rsid w:val="00495818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ascii="Calibri" w:eastAsia="Times New Roman" w:hAnsi="Calibri" w:cs="Calibri"/>
      <w:kern w:val="0"/>
      <w:szCs w:val="24"/>
      <w:lang w:val="en-AU"/>
      <w14:ligatures w14:val="none"/>
    </w:rPr>
  </w:style>
  <w:style w:type="paragraph" w:customStyle="1" w:styleId="BMKPrivacyTitle">
    <w:name w:val="BMK Privacy Title"/>
    <w:basedOn w:val="Normal"/>
    <w:semiHidden/>
    <w:rsid w:val="00495818"/>
    <w:pPr>
      <w:spacing w:before="260" w:after="140" w:line="240" w:lineRule="atLeast"/>
      <w:ind w:left="0" w:firstLine="0"/>
    </w:pPr>
    <w:rPr>
      <w:rFonts w:ascii="Arial Black" w:eastAsia="Times New Roman" w:hAnsi="Arial Black" w:cs="Calibri"/>
      <w:sz w:val="18"/>
      <w:lang w:val="en-GB"/>
    </w:rPr>
  </w:style>
  <w:style w:type="character" w:customStyle="1" w:styleId="BMKPrivacyTextChar">
    <w:name w:val="BMK Privacy Text Char"/>
    <w:link w:val="BMKPrivacyText"/>
    <w:semiHidden/>
    <w:rsid w:val="00495818"/>
    <w:rPr>
      <w:rFonts w:ascii="Angsana New" w:eastAsia="Times New Roman" w:hAnsi="Angsana New" w:cs="Angsana New"/>
      <w:kern w:val="0"/>
      <w:sz w:val="28"/>
      <w:szCs w:val="20"/>
      <w:lang w:val="x-none" w:eastAsia="x-none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6"/>
    <w:semiHidden/>
    <w:rsid w:val="00495818"/>
    <w:pPr>
      <w:spacing w:after="120"/>
      <w:ind w:left="0" w:firstLine="210"/>
    </w:pPr>
    <w:rPr>
      <w:rFonts w:eastAsia="Times New Roman" w:cs="Calibri"/>
      <w:szCs w:val="22"/>
      <w:lang w:val="en-GB"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6"/>
    <w:semiHidden/>
    <w:rsid w:val="00495818"/>
    <w:rPr>
      <w:rFonts w:asciiTheme="minorBidi" w:eastAsia="Times New Roman" w:hAnsiTheme="minorBidi" w:cs="Calibri"/>
      <w:kern w:val="0"/>
      <w:sz w:val="28"/>
      <w:szCs w:val="22"/>
      <w:lang w:val="en-GB" w:bidi="ar-SA"/>
      <w14:ligatures w14:val="none"/>
    </w:rPr>
  </w:style>
  <w:style w:type="paragraph" w:customStyle="1" w:styleId="FooterIndent">
    <w:name w:val="Footer Indent"/>
    <w:basedOn w:val="Footer"/>
    <w:semiHidden/>
    <w:rsid w:val="00495818"/>
    <w:pPr>
      <w:tabs>
        <w:tab w:val="clear" w:pos="4513"/>
        <w:tab w:val="clear" w:pos="9026"/>
        <w:tab w:val="center" w:pos="4680"/>
        <w:tab w:val="right" w:pos="9360"/>
      </w:tabs>
      <w:ind w:left="0" w:firstLine="0"/>
    </w:pPr>
    <w:rPr>
      <w:rFonts w:ascii="Angsana New" w:eastAsia="Times New Roman" w:hAnsi="Angsana New" w:cs="Angsana New"/>
      <w:sz w:val="28"/>
    </w:rPr>
  </w:style>
  <w:style w:type="paragraph" w:customStyle="1" w:styleId="BMKCitiesSpace">
    <w:name w:val="BMK Cities Space"/>
    <w:basedOn w:val="BMKCities"/>
    <w:semiHidden/>
    <w:rsid w:val="00495818"/>
    <w:pPr>
      <w:spacing w:before="0"/>
    </w:pPr>
  </w:style>
  <w:style w:type="character" w:styleId="Hyperlink">
    <w:name w:val="Hyperlink"/>
    <w:rsid w:val="00495818"/>
    <w:rPr>
      <w:color w:val="0000FF"/>
      <w:u w:val="single"/>
    </w:rPr>
  </w:style>
  <w:style w:type="paragraph" w:customStyle="1" w:styleId="BMKSalutation">
    <w:name w:val="BMK Salutation"/>
    <w:basedOn w:val="Normal"/>
    <w:semiHidden/>
    <w:rsid w:val="00495818"/>
    <w:pPr>
      <w:spacing w:before="0" w:line="260" w:lineRule="atLeast"/>
      <w:ind w:left="0" w:firstLine="0"/>
    </w:pPr>
    <w:rPr>
      <w:rFonts w:ascii="Angsana New" w:eastAsia="Times New Roman" w:hAnsi="Angsana New" w:cs="Calibri"/>
      <w:sz w:val="28"/>
      <w:lang w:val="en-GB"/>
    </w:rPr>
  </w:style>
  <w:style w:type="paragraph" w:customStyle="1" w:styleId="BMKDate">
    <w:name w:val="BMKDate"/>
    <w:basedOn w:val="Normal"/>
    <w:semiHidden/>
    <w:rsid w:val="00495818"/>
    <w:pPr>
      <w:spacing w:before="0" w:line="260" w:lineRule="atLeast"/>
      <w:ind w:left="0" w:firstLine="0"/>
    </w:pPr>
    <w:rPr>
      <w:rFonts w:ascii="Angsana New" w:eastAsia="Times New Roman" w:hAnsi="Angsana New" w:cs="Calibri"/>
      <w:sz w:val="28"/>
      <w:lang w:val="en-GB"/>
    </w:rPr>
  </w:style>
  <w:style w:type="paragraph" w:customStyle="1" w:styleId="BMKAddress1">
    <w:name w:val="BMK Address1"/>
    <w:basedOn w:val="Normal"/>
    <w:semiHidden/>
    <w:rsid w:val="00495818"/>
    <w:pPr>
      <w:spacing w:before="0" w:line="260" w:lineRule="atLeast"/>
      <w:ind w:left="0" w:firstLine="0"/>
    </w:pPr>
    <w:rPr>
      <w:rFonts w:ascii="Angsana New" w:eastAsia="Times New Roman" w:hAnsi="Angsana New" w:cs="Calibri"/>
      <w:sz w:val="28"/>
      <w:lang w:val="en-GB"/>
    </w:rPr>
  </w:style>
  <w:style w:type="paragraph" w:customStyle="1" w:styleId="BMKAttention">
    <w:name w:val="BMK Attention"/>
    <w:basedOn w:val="Normal"/>
    <w:semiHidden/>
    <w:rsid w:val="00495818"/>
    <w:pPr>
      <w:spacing w:before="0" w:line="260" w:lineRule="atLeast"/>
      <w:ind w:left="0" w:firstLine="0"/>
    </w:pPr>
    <w:rPr>
      <w:rFonts w:ascii="Angsana New" w:eastAsia="Times New Roman" w:hAnsi="Angsana New" w:cs="Calibri"/>
      <w:sz w:val="28"/>
      <w:lang w:val="en-GB"/>
    </w:rPr>
  </w:style>
  <w:style w:type="paragraph" w:customStyle="1" w:styleId="BMKSubtitle">
    <w:name w:val="BMK Subtitle"/>
    <w:basedOn w:val="Normal"/>
    <w:next w:val="BodyText"/>
    <w:semiHidden/>
    <w:rsid w:val="00495818"/>
    <w:pPr>
      <w:spacing w:before="0" w:after="180" w:line="260" w:lineRule="atLeast"/>
      <w:ind w:left="0" w:firstLine="0"/>
    </w:pPr>
    <w:rPr>
      <w:rFonts w:ascii="Cambria" w:eastAsia="Times New Roman" w:hAnsi="Cambria" w:cs="Cambria"/>
      <w:sz w:val="32"/>
      <w:lang w:val="en-GB"/>
    </w:rPr>
  </w:style>
  <w:style w:type="paragraph" w:customStyle="1" w:styleId="BMKTitle">
    <w:name w:val="BMK Title"/>
    <w:basedOn w:val="Normal"/>
    <w:next w:val="BodyText"/>
    <w:semiHidden/>
    <w:rsid w:val="00495818"/>
    <w:pPr>
      <w:spacing w:before="0" w:after="180" w:line="260" w:lineRule="atLeast"/>
      <w:ind w:left="0" w:firstLine="0"/>
    </w:pPr>
    <w:rPr>
      <w:rFonts w:ascii="Cambria" w:eastAsia="Times New Roman" w:hAnsi="Cambria" w:cs="Cambria"/>
      <w:sz w:val="48"/>
      <w:lang w:val="en-GB"/>
    </w:rPr>
  </w:style>
  <w:style w:type="character" w:styleId="BookTitle">
    <w:name w:val="Book Title"/>
    <w:uiPriority w:val="33"/>
    <w:rsid w:val="00495818"/>
    <w:rPr>
      <w:b/>
      <w:bCs/>
      <w:smallCaps/>
      <w:spacing w:val="5"/>
    </w:rPr>
  </w:style>
  <w:style w:type="character" w:styleId="SubtleEmphasis">
    <w:name w:val="Subtle Emphasis"/>
    <w:uiPriority w:val="19"/>
    <w:rsid w:val="00495818"/>
    <w:rPr>
      <w:i/>
      <w:iCs/>
      <w:color w:val="808080"/>
    </w:rPr>
  </w:style>
  <w:style w:type="character" w:styleId="SubtleReference">
    <w:name w:val="Subtle Reference"/>
    <w:uiPriority w:val="31"/>
    <w:rsid w:val="00495818"/>
    <w:rPr>
      <w:smallCaps/>
      <w:color w:val="C0504D"/>
      <w:u w:val="single"/>
    </w:rPr>
  </w:style>
  <w:style w:type="character" w:styleId="IntenseEmphasis">
    <w:name w:val="Intense Emphasis"/>
    <w:uiPriority w:val="21"/>
    <w:qFormat/>
    <w:rsid w:val="00495818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rsid w:val="00495818"/>
    <w:pPr>
      <w:pBdr>
        <w:bottom w:val="single" w:sz="4" w:space="4" w:color="4F81BD"/>
      </w:pBdr>
      <w:spacing w:before="200" w:after="280"/>
      <w:ind w:left="936" w:right="936" w:firstLine="0"/>
    </w:pPr>
    <w:rPr>
      <w:rFonts w:ascii="Angsana New" w:eastAsia="Times New Roman" w:hAnsi="Angsana New" w:cs="Calibri"/>
      <w:b/>
      <w:bCs/>
      <w:i/>
      <w:iCs/>
      <w:color w:val="4F81BD"/>
      <w:sz w:val="28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818"/>
    <w:rPr>
      <w:rFonts w:ascii="Angsana New" w:eastAsia="Times New Roman" w:hAnsi="Angsana New" w:cs="Calibri"/>
      <w:b/>
      <w:bCs/>
      <w:i/>
      <w:iCs/>
      <w:color w:val="4F81BD"/>
      <w:kern w:val="0"/>
      <w:sz w:val="28"/>
      <w:lang w:val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rsid w:val="00495818"/>
    <w:pPr>
      <w:spacing w:before="0"/>
      <w:ind w:left="0" w:firstLine="0"/>
    </w:pPr>
    <w:rPr>
      <w:rFonts w:ascii="Angsana New" w:eastAsia="Times New Roman" w:hAnsi="Angsana New" w:cs="Calibri"/>
      <w:i/>
      <w:iCs/>
      <w:color w:val="000000"/>
      <w:sz w:val="28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495818"/>
    <w:rPr>
      <w:rFonts w:ascii="Angsana New" w:eastAsia="Times New Roman" w:hAnsi="Angsana New" w:cs="Calibri"/>
      <w:i/>
      <w:iCs/>
      <w:color w:val="000000"/>
      <w:kern w:val="0"/>
      <w:sz w:val="28"/>
      <w:lang w:val="en-GB"/>
      <w14:ligatures w14:val="none"/>
    </w:rPr>
  </w:style>
  <w:style w:type="character" w:styleId="IntenseReference">
    <w:name w:val="Intense Reference"/>
    <w:uiPriority w:val="32"/>
    <w:rsid w:val="00495818"/>
    <w:rPr>
      <w:b/>
      <w:bCs/>
      <w:smallCaps/>
      <w:color w:val="C0504D"/>
      <w:spacing w:val="5"/>
      <w:u w:val="single"/>
    </w:rPr>
  </w:style>
  <w:style w:type="paragraph" w:customStyle="1" w:styleId="SubHeading">
    <w:name w:val="Sub Heading"/>
    <w:basedOn w:val="Normal"/>
    <w:next w:val="BodyText"/>
    <w:rsid w:val="00495818"/>
    <w:pPr>
      <w:keepNext/>
      <w:spacing w:before="0" w:after="180" w:line="260" w:lineRule="atLeast"/>
      <w:ind w:left="0" w:firstLine="0"/>
    </w:pPr>
    <w:rPr>
      <w:rFonts w:ascii="Cambria" w:eastAsia="Times New Roman" w:hAnsi="Cambria" w:cs="Cambria"/>
      <w:b/>
      <w:sz w:val="28"/>
      <w:szCs w:val="20"/>
      <w:lang w:val="en-GB"/>
    </w:rPr>
  </w:style>
  <w:style w:type="paragraph" w:customStyle="1" w:styleId="Da">
    <w:name w:val="D(a)"/>
    <w:basedOn w:val="Normal"/>
    <w:uiPriority w:val="4"/>
    <w:rsid w:val="00495818"/>
    <w:pPr>
      <w:numPr>
        <w:ilvl w:val="1"/>
        <w:numId w:val="13"/>
      </w:numPr>
      <w:spacing w:before="0" w:after="180" w:line="260" w:lineRule="atLeast"/>
    </w:pPr>
    <w:rPr>
      <w:rFonts w:ascii="Angsana New" w:eastAsia="Times New Roman" w:hAnsi="Angsana New" w:cs="Calibri"/>
      <w:sz w:val="28"/>
      <w:szCs w:val="20"/>
      <w:lang w:val="en-GB"/>
    </w:rPr>
  </w:style>
  <w:style w:type="paragraph" w:customStyle="1" w:styleId="DA0">
    <w:name w:val="D(A)"/>
    <w:basedOn w:val="Normal"/>
    <w:uiPriority w:val="6"/>
    <w:rsid w:val="00495818"/>
    <w:pPr>
      <w:numPr>
        <w:ilvl w:val="3"/>
        <w:numId w:val="13"/>
      </w:numPr>
      <w:spacing w:before="0" w:after="180" w:line="260" w:lineRule="atLeast"/>
    </w:pPr>
    <w:rPr>
      <w:rFonts w:ascii="Angsana New" w:eastAsia="Times New Roman" w:hAnsi="Angsana New" w:cs="Calibri"/>
      <w:sz w:val="28"/>
      <w:szCs w:val="20"/>
      <w:lang w:val="en-GB"/>
    </w:rPr>
  </w:style>
  <w:style w:type="paragraph" w:customStyle="1" w:styleId="Di">
    <w:name w:val="D(i)"/>
    <w:basedOn w:val="Normal"/>
    <w:uiPriority w:val="5"/>
    <w:rsid w:val="00495818"/>
    <w:pPr>
      <w:numPr>
        <w:ilvl w:val="2"/>
        <w:numId w:val="13"/>
      </w:numPr>
      <w:spacing w:before="0" w:after="180" w:line="260" w:lineRule="atLeast"/>
    </w:pPr>
    <w:rPr>
      <w:rFonts w:ascii="Angsana New" w:eastAsia="Times New Roman" w:hAnsi="Angsana New" w:cs="Calibri"/>
      <w:sz w:val="28"/>
      <w:szCs w:val="20"/>
      <w:lang w:val="en-GB"/>
    </w:rPr>
  </w:style>
  <w:style w:type="paragraph" w:customStyle="1" w:styleId="DefinitionParagraph">
    <w:name w:val="Definition Paragraph"/>
    <w:basedOn w:val="Normal"/>
    <w:uiPriority w:val="2"/>
    <w:rsid w:val="00495818"/>
    <w:pPr>
      <w:numPr>
        <w:numId w:val="13"/>
      </w:numPr>
      <w:spacing w:before="0" w:after="180" w:line="260" w:lineRule="atLeast"/>
    </w:pPr>
    <w:rPr>
      <w:rFonts w:ascii="Angsana New" w:eastAsia="Times New Roman" w:hAnsi="Angsana New" w:cs="Calibri"/>
      <w:sz w:val="28"/>
      <w:szCs w:val="20"/>
      <w:lang w:val="en-GB"/>
    </w:rPr>
  </w:style>
  <w:style w:type="paragraph" w:customStyle="1" w:styleId="SchH1">
    <w:name w:val="SchH1"/>
    <w:basedOn w:val="Normal"/>
    <w:next w:val="BodyText"/>
    <w:uiPriority w:val="6"/>
    <w:rsid w:val="00495818"/>
    <w:pPr>
      <w:keepNext/>
      <w:numPr>
        <w:numId w:val="12"/>
      </w:numPr>
      <w:spacing w:before="0" w:after="180" w:line="260" w:lineRule="atLeast"/>
    </w:pPr>
    <w:rPr>
      <w:rFonts w:ascii="Cambria" w:eastAsia="Times New Roman" w:hAnsi="Cambria" w:cs="Cambria"/>
      <w:b/>
      <w:sz w:val="28"/>
      <w:szCs w:val="20"/>
      <w:lang w:val="en-GB"/>
    </w:rPr>
  </w:style>
  <w:style w:type="paragraph" w:customStyle="1" w:styleId="SchH2">
    <w:name w:val="SchH2"/>
    <w:basedOn w:val="Normal"/>
    <w:next w:val="BodyText"/>
    <w:uiPriority w:val="6"/>
    <w:rsid w:val="00495818"/>
    <w:pPr>
      <w:keepNext/>
      <w:numPr>
        <w:ilvl w:val="1"/>
        <w:numId w:val="12"/>
      </w:numPr>
      <w:spacing w:before="0" w:after="180" w:line="260" w:lineRule="atLeast"/>
    </w:pPr>
    <w:rPr>
      <w:rFonts w:ascii="Cambria" w:eastAsia="Times New Roman" w:hAnsi="Cambria" w:cs="Cambria"/>
      <w:b/>
      <w:sz w:val="28"/>
      <w:szCs w:val="20"/>
      <w:lang w:val="en-GB"/>
    </w:rPr>
  </w:style>
  <w:style w:type="paragraph" w:customStyle="1" w:styleId="SchH3">
    <w:name w:val="SchH3"/>
    <w:basedOn w:val="Normal"/>
    <w:uiPriority w:val="6"/>
    <w:rsid w:val="00495818"/>
    <w:pPr>
      <w:numPr>
        <w:ilvl w:val="2"/>
        <w:numId w:val="12"/>
      </w:numPr>
      <w:spacing w:before="0" w:after="180" w:line="260" w:lineRule="atLeast"/>
    </w:pPr>
    <w:rPr>
      <w:rFonts w:ascii="Angsana New" w:eastAsia="Times New Roman" w:hAnsi="Angsana New" w:cs="Calibri"/>
      <w:sz w:val="28"/>
      <w:szCs w:val="20"/>
      <w:lang w:val="en-GB"/>
    </w:rPr>
  </w:style>
  <w:style w:type="paragraph" w:customStyle="1" w:styleId="SchH4">
    <w:name w:val="SchH4"/>
    <w:basedOn w:val="Normal"/>
    <w:uiPriority w:val="6"/>
    <w:rsid w:val="00495818"/>
    <w:pPr>
      <w:numPr>
        <w:ilvl w:val="3"/>
        <w:numId w:val="12"/>
      </w:numPr>
      <w:spacing w:before="0" w:after="180" w:line="260" w:lineRule="atLeast"/>
    </w:pPr>
    <w:rPr>
      <w:rFonts w:ascii="Angsana New" w:eastAsia="Times New Roman" w:hAnsi="Angsana New" w:cs="Calibri"/>
      <w:sz w:val="28"/>
      <w:szCs w:val="20"/>
      <w:lang w:val="en-GB"/>
    </w:rPr>
  </w:style>
  <w:style w:type="paragraph" w:customStyle="1" w:styleId="SchH5">
    <w:name w:val="SchH5"/>
    <w:basedOn w:val="Normal"/>
    <w:uiPriority w:val="6"/>
    <w:rsid w:val="00495818"/>
    <w:pPr>
      <w:numPr>
        <w:ilvl w:val="4"/>
        <w:numId w:val="12"/>
      </w:numPr>
      <w:spacing w:before="0" w:after="180" w:line="260" w:lineRule="atLeast"/>
    </w:pPr>
    <w:rPr>
      <w:rFonts w:ascii="Angsana New" w:eastAsia="Times New Roman" w:hAnsi="Angsana New" w:cs="Calibri"/>
      <w:sz w:val="28"/>
      <w:szCs w:val="20"/>
      <w:lang w:val="en-GB"/>
    </w:rPr>
  </w:style>
  <w:style w:type="paragraph" w:customStyle="1" w:styleId="SchH6">
    <w:name w:val="SchH6"/>
    <w:basedOn w:val="Normal"/>
    <w:uiPriority w:val="6"/>
    <w:rsid w:val="00495818"/>
    <w:pPr>
      <w:numPr>
        <w:ilvl w:val="5"/>
        <w:numId w:val="12"/>
      </w:numPr>
      <w:spacing w:before="0" w:after="180" w:line="260" w:lineRule="atLeast"/>
    </w:pPr>
    <w:rPr>
      <w:rFonts w:ascii="Angsana New" w:eastAsia="Times New Roman" w:hAnsi="Angsana New" w:cs="Calibri"/>
      <w:sz w:val="28"/>
      <w:szCs w:val="20"/>
      <w:lang w:val="en-GB"/>
    </w:rPr>
  </w:style>
  <w:style w:type="paragraph" w:customStyle="1" w:styleId="SchSH">
    <w:name w:val="SchSH"/>
    <w:basedOn w:val="Normal"/>
    <w:next w:val="BodyText"/>
    <w:uiPriority w:val="6"/>
    <w:rsid w:val="00495818"/>
    <w:pPr>
      <w:keepNext/>
      <w:spacing w:before="0" w:after="180" w:line="260" w:lineRule="atLeast"/>
      <w:ind w:left="0" w:firstLine="0"/>
    </w:pPr>
    <w:rPr>
      <w:rFonts w:ascii="Cambria" w:eastAsia="Times New Roman" w:hAnsi="Cambria" w:cs="Cambria"/>
      <w:b/>
      <w:sz w:val="28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495818"/>
    <w:pPr>
      <w:spacing w:before="180" w:line="260" w:lineRule="atLeast"/>
      <w:ind w:left="567" w:hanging="567"/>
    </w:pPr>
    <w:rPr>
      <w:rFonts w:ascii="Cambria" w:eastAsia="Times New Roman" w:hAnsi="Cambria" w:cs="Cambria"/>
      <w:b/>
      <w:sz w:val="28"/>
      <w:szCs w:val="20"/>
      <w:lang w:val="en-GB"/>
    </w:rPr>
  </w:style>
  <w:style w:type="paragraph" w:styleId="TOC2">
    <w:name w:val="toc 2"/>
    <w:basedOn w:val="Normal"/>
    <w:next w:val="Normal"/>
    <w:autoRedefine/>
    <w:uiPriority w:val="39"/>
    <w:rsid w:val="00495818"/>
    <w:pPr>
      <w:spacing w:before="180" w:line="260" w:lineRule="atLeast"/>
      <w:ind w:left="1134" w:hanging="567"/>
    </w:pPr>
    <w:rPr>
      <w:rFonts w:ascii="Cambria" w:eastAsia="Times New Roman" w:hAnsi="Cambria" w:cs="Cambria"/>
      <w:b/>
      <w:sz w:val="28"/>
      <w:szCs w:val="20"/>
      <w:lang w:val="en-GB"/>
    </w:rPr>
  </w:style>
  <w:style w:type="paragraph" w:styleId="TOC3">
    <w:name w:val="toc 3"/>
    <w:basedOn w:val="Normal"/>
    <w:next w:val="Normal"/>
    <w:autoRedefine/>
    <w:rsid w:val="00495818"/>
    <w:pPr>
      <w:spacing w:before="180" w:line="260" w:lineRule="atLeast"/>
      <w:ind w:left="1701" w:hanging="567"/>
    </w:pPr>
    <w:rPr>
      <w:rFonts w:ascii="Cambria" w:eastAsia="Times New Roman" w:hAnsi="Cambria" w:cs="Cambria"/>
      <w:b/>
      <w:sz w:val="28"/>
      <w:szCs w:val="20"/>
      <w:lang w:val="en-GB"/>
    </w:rPr>
  </w:style>
  <w:style w:type="paragraph" w:styleId="TOC4">
    <w:name w:val="toc 4"/>
    <w:basedOn w:val="Normal"/>
    <w:next w:val="Normal"/>
    <w:autoRedefine/>
    <w:semiHidden/>
    <w:rsid w:val="00495818"/>
    <w:pPr>
      <w:spacing w:before="0" w:line="260" w:lineRule="atLeast"/>
      <w:ind w:left="1418" w:firstLine="0"/>
    </w:pPr>
    <w:rPr>
      <w:rFonts w:ascii="Cambria" w:eastAsia="Times New Roman" w:hAnsi="Cambria" w:cs="Cambria"/>
      <w:sz w:val="28"/>
      <w:szCs w:val="20"/>
      <w:lang w:val="en-GB"/>
    </w:rPr>
  </w:style>
  <w:style w:type="numbering" w:customStyle="1" w:styleId="BMHeadings">
    <w:name w:val="B&amp;M Headings"/>
    <w:uiPriority w:val="99"/>
    <w:rsid w:val="00495818"/>
    <w:pPr>
      <w:numPr>
        <w:numId w:val="10"/>
      </w:numPr>
    </w:pPr>
  </w:style>
  <w:style w:type="numbering" w:customStyle="1" w:styleId="BMListNumbers">
    <w:name w:val="B&amp;M List Numbers"/>
    <w:uiPriority w:val="99"/>
    <w:rsid w:val="00495818"/>
    <w:pPr>
      <w:numPr>
        <w:numId w:val="11"/>
      </w:numPr>
    </w:pPr>
  </w:style>
  <w:style w:type="numbering" w:customStyle="1" w:styleId="BMSchedules">
    <w:name w:val="B&amp;M Schedules"/>
    <w:uiPriority w:val="99"/>
    <w:rsid w:val="00495818"/>
    <w:pPr>
      <w:numPr>
        <w:numId w:val="12"/>
      </w:numPr>
    </w:pPr>
  </w:style>
  <w:style w:type="numbering" w:customStyle="1" w:styleId="BMDefinitions">
    <w:name w:val="B&amp;M Definitions"/>
    <w:uiPriority w:val="99"/>
    <w:rsid w:val="00495818"/>
    <w:pPr>
      <w:numPr>
        <w:numId w:val="13"/>
      </w:numPr>
    </w:pPr>
  </w:style>
  <w:style w:type="paragraph" w:customStyle="1" w:styleId="TOCHeading">
    <w:name w:val="TOCHeading"/>
    <w:basedOn w:val="Normal"/>
    <w:next w:val="BodyText"/>
    <w:uiPriority w:val="11"/>
    <w:semiHidden/>
    <w:rsid w:val="00495818"/>
    <w:pPr>
      <w:pBdr>
        <w:bottom w:val="single" w:sz="4" w:space="9" w:color="auto"/>
      </w:pBdr>
      <w:spacing w:before="0" w:after="180" w:line="260" w:lineRule="exact"/>
      <w:ind w:left="0" w:firstLine="0"/>
    </w:pPr>
    <w:rPr>
      <w:rFonts w:ascii="Cambria" w:eastAsia="Times New Roman" w:hAnsi="Cambria" w:cs="Cambria"/>
      <w:b/>
      <w:sz w:val="24"/>
      <w:lang w:val="en-GB"/>
    </w:rPr>
  </w:style>
  <w:style w:type="paragraph" w:styleId="TOC5">
    <w:name w:val="toc 5"/>
    <w:basedOn w:val="Normal"/>
    <w:next w:val="Normal"/>
    <w:autoRedefine/>
    <w:semiHidden/>
    <w:rsid w:val="00495818"/>
    <w:pPr>
      <w:spacing w:before="0" w:after="100"/>
      <w:ind w:left="880" w:firstLine="0"/>
    </w:pPr>
    <w:rPr>
      <w:rFonts w:ascii="Angsana New" w:eastAsia="Times New Roman" w:hAnsi="Angsana New" w:cs="Calibri"/>
      <w:sz w:val="28"/>
      <w:lang w:val="en-GB"/>
    </w:rPr>
  </w:style>
  <w:style w:type="paragraph" w:styleId="TOC6">
    <w:name w:val="toc 6"/>
    <w:basedOn w:val="Normal"/>
    <w:next w:val="Normal"/>
    <w:autoRedefine/>
    <w:semiHidden/>
    <w:rsid w:val="00495818"/>
    <w:pPr>
      <w:spacing w:before="0" w:after="100"/>
      <w:ind w:left="1100" w:firstLine="0"/>
    </w:pPr>
    <w:rPr>
      <w:rFonts w:ascii="Angsana New" w:eastAsia="Times New Roman" w:hAnsi="Angsana New" w:cs="Calibri"/>
      <w:sz w:val="28"/>
      <w:lang w:val="en-GB"/>
    </w:rPr>
  </w:style>
  <w:style w:type="paragraph" w:styleId="TOC7">
    <w:name w:val="toc 7"/>
    <w:basedOn w:val="Normal"/>
    <w:next w:val="Normal"/>
    <w:autoRedefine/>
    <w:semiHidden/>
    <w:rsid w:val="00495818"/>
    <w:pPr>
      <w:spacing w:before="0" w:after="100"/>
      <w:ind w:left="1320" w:firstLine="0"/>
    </w:pPr>
    <w:rPr>
      <w:rFonts w:ascii="Angsana New" w:eastAsia="Times New Roman" w:hAnsi="Angsana New" w:cs="Calibri"/>
      <w:sz w:val="28"/>
      <w:lang w:val="en-GB"/>
    </w:rPr>
  </w:style>
  <w:style w:type="paragraph" w:styleId="TOC8">
    <w:name w:val="toc 8"/>
    <w:basedOn w:val="Normal"/>
    <w:next w:val="Normal"/>
    <w:autoRedefine/>
    <w:semiHidden/>
    <w:rsid w:val="00495818"/>
    <w:pPr>
      <w:spacing w:before="0" w:after="100"/>
      <w:ind w:left="1540" w:firstLine="0"/>
    </w:pPr>
    <w:rPr>
      <w:rFonts w:ascii="Angsana New" w:eastAsia="Times New Roman" w:hAnsi="Angsana New" w:cs="Calibri"/>
      <w:sz w:val="28"/>
      <w:lang w:val="en-GB"/>
    </w:rPr>
  </w:style>
  <w:style w:type="paragraph" w:styleId="TOC9">
    <w:name w:val="toc 9"/>
    <w:basedOn w:val="Normal"/>
    <w:next w:val="Normal"/>
    <w:autoRedefine/>
    <w:semiHidden/>
    <w:rsid w:val="00495818"/>
    <w:pPr>
      <w:spacing w:before="0" w:after="100"/>
      <w:ind w:left="1760" w:firstLine="0"/>
    </w:pPr>
    <w:rPr>
      <w:rFonts w:ascii="Angsana New" w:eastAsia="Times New Roman" w:hAnsi="Angsana New" w:cs="Calibri"/>
      <w:sz w:val="28"/>
      <w:lang w:val="en-GB"/>
    </w:rPr>
  </w:style>
  <w:style w:type="paragraph" w:customStyle="1" w:styleId="Recital">
    <w:name w:val="Recital"/>
    <w:basedOn w:val="Normal"/>
    <w:uiPriority w:val="7"/>
    <w:rsid w:val="00495818"/>
    <w:pPr>
      <w:numPr>
        <w:numId w:val="14"/>
      </w:numPr>
      <w:spacing w:before="0" w:after="180" w:line="260" w:lineRule="atLeast"/>
    </w:pPr>
    <w:rPr>
      <w:rFonts w:ascii="Angsana New" w:eastAsia="Times New Roman" w:hAnsi="Angsana New" w:cs="Times New Roman"/>
      <w:sz w:val="28"/>
      <w:lang w:val="en-GB"/>
    </w:rPr>
  </w:style>
  <w:style w:type="character" w:styleId="PlaceholderText">
    <w:name w:val="Placeholder Text"/>
    <w:uiPriority w:val="99"/>
    <w:semiHidden/>
    <w:rsid w:val="00495818"/>
    <w:rPr>
      <w:color w:val="808080"/>
    </w:rPr>
  </w:style>
  <w:style w:type="paragraph" w:customStyle="1" w:styleId="Default">
    <w:name w:val="Default"/>
    <w:rsid w:val="00495818"/>
    <w:pPr>
      <w:autoSpaceDE w:val="0"/>
      <w:autoSpaceDN w:val="0"/>
      <w:adjustRightInd w:val="0"/>
      <w:spacing w:after="0" w:line="240" w:lineRule="auto"/>
    </w:pPr>
    <w:rPr>
      <w:rFonts w:ascii="Angsana New" w:eastAsia="PMingLiU" w:hAnsi="Angsana New" w:cs="Angsana New"/>
      <w:color w:val="000000"/>
      <w:kern w:val="0"/>
      <w:sz w:val="24"/>
      <w:szCs w:val="24"/>
      <w:lang w:eastAsia="zh-TW"/>
      <w14:ligatures w14:val="none"/>
    </w:rPr>
  </w:style>
  <w:style w:type="paragraph" w:customStyle="1" w:styleId="Level41">
    <w:name w:val="Level4.1"/>
    <w:basedOn w:val="Normal"/>
    <w:rsid w:val="00495818"/>
    <w:pPr>
      <w:tabs>
        <w:tab w:val="left" w:pos="2520"/>
      </w:tabs>
      <w:spacing w:before="160" w:after="200"/>
      <w:ind w:left="2520" w:hanging="360"/>
      <w:jc w:val="thaiDistribute"/>
    </w:pPr>
    <w:rPr>
      <w:rFonts w:ascii="Cordia New" w:eastAsia="Times New Roman" w:hAnsi="Cordia New" w:cs="Angsana New"/>
      <w:sz w:val="28"/>
    </w:rPr>
  </w:style>
  <w:style w:type="paragraph" w:customStyle="1" w:styleId="Level4">
    <w:name w:val="Level4"/>
    <w:basedOn w:val="Normal"/>
    <w:link w:val="Level4Char"/>
    <w:rsid w:val="00495818"/>
    <w:pPr>
      <w:tabs>
        <w:tab w:val="left" w:pos="2160"/>
      </w:tabs>
      <w:spacing w:before="160" w:after="200"/>
      <w:ind w:left="2160" w:hanging="720"/>
      <w:jc w:val="thaiDistribute"/>
    </w:pPr>
    <w:rPr>
      <w:rFonts w:ascii="Cordia New" w:eastAsia="Times New Roman" w:hAnsi="Cordia New" w:cs="Angsana New"/>
      <w:b/>
      <w:bCs/>
      <w:sz w:val="28"/>
      <w:szCs w:val="20"/>
      <w:lang w:val="x-none" w:eastAsia="x-none"/>
    </w:rPr>
  </w:style>
  <w:style w:type="character" w:customStyle="1" w:styleId="Level4Char">
    <w:name w:val="Level4 Char"/>
    <w:link w:val="Level4"/>
    <w:rsid w:val="00495818"/>
    <w:rPr>
      <w:rFonts w:ascii="Cordia New" w:eastAsia="Times New Roman" w:hAnsi="Cordia New" w:cs="Angsana New"/>
      <w:b/>
      <w:bCs/>
      <w:kern w:val="0"/>
      <w:sz w:val="28"/>
      <w:szCs w:val="20"/>
      <w:lang w:val="x-none" w:eastAsia="x-none"/>
      <w14:ligatures w14:val="none"/>
    </w:rPr>
  </w:style>
  <w:style w:type="paragraph" w:customStyle="1" w:styleId="a">
    <w:name w:val="???????????"/>
    <w:basedOn w:val="Normal"/>
    <w:rsid w:val="00495818"/>
    <w:pPr>
      <w:spacing w:before="0"/>
      <w:ind w:left="0" w:right="386" w:firstLine="0"/>
    </w:pPr>
    <w:rPr>
      <w:rFonts w:ascii="CordiaUPC" w:eastAsia="Times New Roman" w:hAnsi="CordiaUPC" w:cs="CordiaUPC"/>
      <w:sz w:val="28"/>
      <w:lang w:val="en-GB"/>
    </w:rPr>
  </w:style>
  <w:style w:type="paragraph" w:styleId="BodyTextIndent2">
    <w:name w:val="Body Text Indent 2"/>
    <w:basedOn w:val="Normal"/>
    <w:link w:val="BodyTextIndent2Char"/>
    <w:unhideWhenUsed/>
    <w:rsid w:val="00495818"/>
    <w:pPr>
      <w:spacing w:before="0" w:after="120" w:line="480" w:lineRule="auto"/>
      <w:ind w:left="283" w:firstLine="0"/>
    </w:pPr>
    <w:rPr>
      <w:rFonts w:ascii="Angsana New" w:eastAsia="Times New Roman" w:hAnsi="Angsana New" w:cs="Calibri"/>
      <w:sz w:val="28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495818"/>
    <w:rPr>
      <w:rFonts w:ascii="Angsana New" w:eastAsia="Times New Roman" w:hAnsi="Angsana New" w:cs="Calibri"/>
      <w:kern w:val="0"/>
      <w:sz w:val="28"/>
      <w:lang w:val="en-GB"/>
      <w14:ligatures w14:val="none"/>
    </w:rPr>
  </w:style>
  <w:style w:type="paragraph" w:customStyle="1" w:styleId="aoSpecial">
    <w:name w:val="aoSpecial"/>
    <w:basedOn w:val="Normal"/>
    <w:rsid w:val="00495818"/>
    <w:pPr>
      <w:autoSpaceDE w:val="0"/>
      <w:autoSpaceDN w:val="0"/>
      <w:spacing w:before="220" w:after="440"/>
      <w:ind w:left="0" w:firstLine="0"/>
      <w:jc w:val="both"/>
    </w:pPr>
    <w:rPr>
      <w:rFonts w:ascii="Angsana New" w:eastAsia="Times New Roman" w:hAnsi="Angsana New" w:cs="Angsana New"/>
      <w:b/>
      <w:bCs/>
      <w:caps/>
      <w:sz w:val="28"/>
      <w:lang w:val="en-GB"/>
    </w:rPr>
  </w:style>
  <w:style w:type="character" w:customStyle="1" w:styleId="submenu">
    <w:name w:val="submenu"/>
    <w:basedOn w:val="DefaultParagraphFont"/>
    <w:rsid w:val="00495818"/>
  </w:style>
  <w:style w:type="paragraph" w:styleId="EndnoteText">
    <w:name w:val="endnote text"/>
    <w:basedOn w:val="Normal"/>
    <w:link w:val="EndnoteTextChar"/>
    <w:uiPriority w:val="99"/>
    <w:unhideWhenUsed/>
    <w:rsid w:val="00495818"/>
    <w:pPr>
      <w:spacing w:before="0"/>
      <w:ind w:left="0" w:firstLine="0"/>
    </w:pPr>
    <w:rPr>
      <w:rFonts w:ascii="Angsana New" w:eastAsia="Times New Roman" w:hAnsi="Angsana New"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95818"/>
    <w:rPr>
      <w:rFonts w:ascii="Angsana New" w:eastAsia="Times New Roman" w:hAnsi="Angsana New" w:cs="Angsana New"/>
      <w:kern w:val="0"/>
      <w:sz w:val="20"/>
      <w:szCs w:val="25"/>
      <w14:ligatures w14:val="none"/>
    </w:rPr>
  </w:style>
  <w:style w:type="character" w:styleId="EndnoteReference">
    <w:name w:val="endnote reference"/>
    <w:uiPriority w:val="99"/>
    <w:semiHidden/>
    <w:unhideWhenUsed/>
    <w:rsid w:val="00495818"/>
    <w:rPr>
      <w:sz w:val="32"/>
      <w:szCs w:val="32"/>
      <w:vertAlign w:val="superscript"/>
    </w:rPr>
  </w:style>
  <w:style w:type="character" w:customStyle="1" w:styleId="st1">
    <w:name w:val="st1"/>
    <w:basedOn w:val="DefaultParagraphFont"/>
    <w:rsid w:val="00495818"/>
  </w:style>
  <w:style w:type="character" w:customStyle="1" w:styleId="st">
    <w:name w:val="st"/>
    <w:basedOn w:val="DefaultParagraphFont"/>
    <w:rsid w:val="00495818"/>
  </w:style>
  <w:style w:type="character" w:customStyle="1" w:styleId="Style11pt">
    <w:name w:val="Style 11 pt"/>
    <w:rsid w:val="00495818"/>
    <w:rPr>
      <w:rFonts w:ascii="Times New Roman" w:hAnsi="Times New Roman" w:cs="Times New Roman"/>
      <w:sz w:val="22"/>
      <w:szCs w:val="22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95818"/>
    <w:pPr>
      <w:spacing w:before="0" w:after="120" w:line="276" w:lineRule="auto"/>
      <w:ind w:left="0" w:firstLine="0"/>
    </w:pPr>
    <w:rPr>
      <w:rFonts w:ascii="Angsana New" w:eastAsia="Times New Roman" w:hAnsi="Angsana New"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95818"/>
    <w:rPr>
      <w:rFonts w:ascii="Angsana New" w:eastAsia="Times New Roman" w:hAnsi="Angsana New" w:cs="Angsana New"/>
      <w:kern w:val="0"/>
      <w:sz w:val="16"/>
      <w:szCs w:val="2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495818"/>
    <w:pPr>
      <w:spacing w:before="0" w:after="200"/>
      <w:ind w:left="0" w:firstLine="0"/>
    </w:pPr>
    <w:rPr>
      <w:rFonts w:ascii="Angsana New" w:eastAsia="Times New Roman" w:hAnsi="Angsana New" w:cs="Angsana New"/>
      <w:b/>
      <w:bCs/>
      <w:color w:val="4F81BD"/>
      <w:sz w:val="18"/>
      <w:szCs w:val="22"/>
    </w:rPr>
  </w:style>
  <w:style w:type="paragraph" w:customStyle="1" w:styleId="3">
    <w:name w:val="รายการย่อหน้า3"/>
    <w:basedOn w:val="Normal"/>
    <w:qFormat/>
    <w:rsid w:val="00495818"/>
    <w:pPr>
      <w:spacing w:before="0" w:after="200" w:line="276" w:lineRule="auto"/>
      <w:ind w:firstLine="0"/>
      <w:contextualSpacing/>
    </w:pPr>
    <w:rPr>
      <w:rFonts w:ascii="Angsana New" w:hAnsi="Angsana New" w:cs="Angsana New"/>
      <w:sz w:val="28"/>
    </w:rPr>
  </w:style>
  <w:style w:type="paragraph" w:styleId="PlainText">
    <w:name w:val="Plain Text"/>
    <w:basedOn w:val="Normal"/>
    <w:link w:val="PlainTextChar"/>
    <w:rsid w:val="00495818"/>
    <w:pPr>
      <w:spacing w:before="160"/>
      <w:ind w:left="850" w:hanging="493"/>
    </w:pPr>
    <w:rPr>
      <w:rFonts w:ascii="Tms Rmn" w:eastAsia="Times New Roman" w:hAnsi="Tms Rmn" w:cs="Angsana New"/>
      <w:sz w:val="28"/>
    </w:rPr>
  </w:style>
  <w:style w:type="character" w:customStyle="1" w:styleId="PlainTextChar">
    <w:name w:val="Plain Text Char"/>
    <w:basedOn w:val="DefaultParagraphFont"/>
    <w:link w:val="PlainText"/>
    <w:rsid w:val="00495818"/>
    <w:rPr>
      <w:rFonts w:ascii="Tms Rmn" w:eastAsia="Times New Roman" w:hAnsi="Tms Rmn" w:cs="Angsana New"/>
      <w:kern w:val="0"/>
      <w:sz w:val="28"/>
      <w14:ligatures w14:val="none"/>
    </w:rPr>
  </w:style>
  <w:style w:type="paragraph" w:customStyle="1" w:styleId="Level31">
    <w:name w:val="Level3.1"/>
    <w:basedOn w:val="Normal"/>
    <w:link w:val="Level31Char"/>
    <w:rsid w:val="00495818"/>
    <w:pPr>
      <w:spacing w:before="160" w:after="200"/>
      <w:ind w:left="1440" w:hanging="493"/>
    </w:pPr>
    <w:rPr>
      <w:rFonts w:ascii="Cordia New" w:eastAsia="Times New Roman" w:hAnsi="Cordia New" w:cs="Angsana New"/>
      <w:sz w:val="28"/>
      <w:szCs w:val="20"/>
      <w:lang w:val="x-none" w:eastAsia="x-none"/>
    </w:rPr>
  </w:style>
  <w:style w:type="character" w:customStyle="1" w:styleId="Level31Char">
    <w:name w:val="Level3.1 Char"/>
    <w:link w:val="Level31"/>
    <w:rsid w:val="00495818"/>
    <w:rPr>
      <w:rFonts w:ascii="Cordia New" w:eastAsia="Times New Roman" w:hAnsi="Cordia New" w:cs="Angsana New"/>
      <w:kern w:val="0"/>
      <w:sz w:val="28"/>
      <w:szCs w:val="20"/>
      <w:lang w:val="x-none" w:eastAsia="x-none"/>
      <w14:ligatures w14:val="none"/>
    </w:rPr>
  </w:style>
  <w:style w:type="paragraph" w:styleId="BodyTextIndent">
    <w:name w:val="Body Text Indent"/>
    <w:basedOn w:val="Normal"/>
    <w:link w:val="BodyTextIndentChar"/>
    <w:unhideWhenUsed/>
    <w:rsid w:val="00495818"/>
    <w:pPr>
      <w:spacing w:before="0" w:after="120" w:line="276" w:lineRule="auto"/>
      <w:ind w:left="360" w:firstLine="0"/>
    </w:pPr>
    <w:rPr>
      <w:rFonts w:ascii="Angsana New" w:eastAsia="Times New Roman" w:hAnsi="Angsana New" w:cs="Angsana New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495818"/>
    <w:rPr>
      <w:rFonts w:ascii="Angsana New" w:eastAsia="Times New Roman" w:hAnsi="Angsana New" w:cs="Angsana New"/>
      <w:kern w:val="0"/>
      <w:sz w:val="28"/>
      <w14:ligatures w14:val="none"/>
    </w:rPr>
  </w:style>
  <w:style w:type="character" w:customStyle="1" w:styleId="apple-converted-space">
    <w:name w:val="apple-converted-space"/>
    <w:rsid w:val="00495818"/>
  </w:style>
  <w:style w:type="table" w:customStyle="1" w:styleId="TableGrid1">
    <w:name w:val="Table Grid1"/>
    <w:basedOn w:val="TableNormal"/>
    <w:next w:val="TableGrid"/>
    <w:uiPriority w:val="39"/>
    <w:rsid w:val="00495818"/>
    <w:pPr>
      <w:spacing w:after="0" w:line="240" w:lineRule="auto"/>
    </w:pPr>
    <w:rPr>
      <w:rFonts w:ascii="Calibri" w:eastAsia="Calibri" w:hAnsi="Calibri" w:cs="Cordi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495818"/>
    <w:pPr>
      <w:numPr>
        <w:numId w:val="16"/>
      </w:numPr>
      <w:spacing w:before="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leGrid2">
    <w:name w:val="Table Grid2"/>
    <w:basedOn w:val="TableNormal"/>
    <w:next w:val="TableGrid"/>
    <w:uiPriority w:val="59"/>
    <w:rsid w:val="00495818"/>
    <w:pPr>
      <w:spacing w:after="0" w:line="240" w:lineRule="auto"/>
    </w:pPr>
    <w:rPr>
      <w:rFonts w:ascii="Calibri" w:eastAsia="Calibri" w:hAnsi="Calibri" w:cs="Cordi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495818"/>
    <w:pPr>
      <w:spacing w:before="0" w:after="120" w:line="480" w:lineRule="auto"/>
      <w:ind w:left="0" w:firstLine="0"/>
    </w:pPr>
    <w:rPr>
      <w:rFonts w:ascii="Angsana New" w:eastAsia="Times New Roman" w:hAnsi="Angsana New" w:cs="Angsana New"/>
      <w:sz w:val="28"/>
    </w:rPr>
  </w:style>
  <w:style w:type="character" w:customStyle="1" w:styleId="BodyText2Char">
    <w:name w:val="Body Text 2 Char"/>
    <w:basedOn w:val="DefaultParagraphFont"/>
    <w:link w:val="BodyText2"/>
    <w:rsid w:val="00495818"/>
    <w:rPr>
      <w:rFonts w:ascii="Angsana New" w:eastAsia="Times New Roman" w:hAnsi="Angsana New" w:cs="Angsana New"/>
      <w:kern w:val="0"/>
      <w:sz w:val="28"/>
      <w14:ligatures w14:val="none"/>
    </w:rPr>
  </w:style>
  <w:style w:type="paragraph" w:styleId="DocumentMap">
    <w:name w:val="Document Map"/>
    <w:basedOn w:val="Normal"/>
    <w:link w:val="DocumentMapChar"/>
    <w:semiHidden/>
    <w:unhideWhenUsed/>
    <w:rsid w:val="00495818"/>
    <w:pPr>
      <w:spacing w:before="0"/>
      <w:ind w:left="0" w:firstLine="0"/>
    </w:pPr>
    <w:rPr>
      <w:rFonts w:ascii="Tahoma" w:eastAsia="Times New Roman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495818"/>
    <w:rPr>
      <w:rFonts w:ascii="Tahoma" w:eastAsia="Times New Roman" w:hAnsi="Tahoma" w:cs="Angsana New"/>
      <w:kern w:val="0"/>
      <w:sz w:val="16"/>
      <w:szCs w:val="20"/>
      <w14:ligatures w14:val="none"/>
    </w:rPr>
  </w:style>
  <w:style w:type="numbering" w:customStyle="1" w:styleId="Style1">
    <w:name w:val="Style1"/>
    <w:uiPriority w:val="99"/>
    <w:rsid w:val="00495818"/>
    <w:pPr>
      <w:numPr>
        <w:numId w:val="17"/>
      </w:numPr>
    </w:pPr>
  </w:style>
  <w:style w:type="numbering" w:customStyle="1" w:styleId="Style2">
    <w:name w:val="Style2"/>
    <w:uiPriority w:val="99"/>
    <w:rsid w:val="00495818"/>
    <w:pPr>
      <w:numPr>
        <w:numId w:val="18"/>
      </w:numPr>
    </w:pPr>
  </w:style>
  <w:style w:type="numbering" w:customStyle="1" w:styleId="Style3">
    <w:name w:val="Style3"/>
    <w:uiPriority w:val="99"/>
    <w:rsid w:val="00495818"/>
    <w:pPr>
      <w:numPr>
        <w:numId w:val="19"/>
      </w:numPr>
    </w:pPr>
  </w:style>
  <w:style w:type="numbering" w:customStyle="1" w:styleId="Style4">
    <w:name w:val="Style4"/>
    <w:uiPriority w:val="99"/>
    <w:rsid w:val="00495818"/>
    <w:pPr>
      <w:numPr>
        <w:numId w:val="20"/>
      </w:numPr>
    </w:pPr>
  </w:style>
  <w:style w:type="paragraph" w:styleId="Title">
    <w:name w:val="Title"/>
    <w:basedOn w:val="Normal"/>
    <w:link w:val="TitleChar"/>
    <w:qFormat/>
    <w:rsid w:val="00495818"/>
    <w:pPr>
      <w:spacing w:before="100" w:after="100"/>
      <w:ind w:left="0" w:firstLine="0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495818"/>
    <w:rPr>
      <w:rFonts w:ascii="Times New Roman" w:eastAsia="Times New Roman" w:hAnsi="Times New Roman" w:cs="Times New Roman"/>
      <w:b/>
      <w:bCs/>
      <w:smallCaps/>
      <w:kern w:val="0"/>
      <w:sz w:val="24"/>
      <w:szCs w:val="24"/>
      <w:lang w:bidi="ar-SA"/>
      <w14:ligatures w14:val="none"/>
    </w:rPr>
  </w:style>
  <w:style w:type="paragraph" w:customStyle="1" w:styleId="JLLChartNormal">
    <w:name w:val="JLL_Chart Normal"/>
    <w:basedOn w:val="Normal"/>
    <w:rsid w:val="00495818"/>
    <w:pPr>
      <w:spacing w:before="100" w:after="100"/>
      <w:ind w:left="0" w:firstLine="0"/>
    </w:pPr>
    <w:rPr>
      <w:rFonts w:ascii="Arial Narrow" w:eastAsia="Times New Roman" w:hAnsi="Arial Narrow" w:cs="Times New Roman"/>
      <w:szCs w:val="24"/>
      <w:lang w:val="en-GB" w:eastAsia="en-GB" w:bidi="ar-SA"/>
    </w:rPr>
  </w:style>
  <w:style w:type="paragraph" w:customStyle="1" w:styleId="JLLHeadingOne">
    <w:name w:val="JLL_Heading One"/>
    <w:basedOn w:val="Normal"/>
    <w:next w:val="JLLBodyText"/>
    <w:qFormat/>
    <w:rsid w:val="00495818"/>
    <w:pPr>
      <w:numPr>
        <w:numId w:val="22"/>
      </w:numPr>
      <w:spacing w:before="0" w:after="420" w:line="420" w:lineRule="exact"/>
      <w:ind w:left="754" w:hanging="754"/>
      <w:outlineLvl w:val="0"/>
    </w:pPr>
    <w:rPr>
      <w:rFonts w:ascii="Times New Roman" w:eastAsia="Times New Roman" w:hAnsi="Times New Roman" w:cs="Times New Roman"/>
      <w:color w:val="BC141A"/>
      <w:sz w:val="42"/>
      <w:szCs w:val="40"/>
      <w:lang w:val="en-GB" w:eastAsia="en-GB" w:bidi="ar-SA"/>
    </w:rPr>
  </w:style>
  <w:style w:type="paragraph" w:customStyle="1" w:styleId="JLLBodyText">
    <w:name w:val="JLL_Body Text"/>
    <w:basedOn w:val="Normal"/>
    <w:link w:val="JLLBodyTextChar"/>
    <w:rsid w:val="00495818"/>
    <w:pPr>
      <w:spacing w:before="0" w:after="280" w:line="280" w:lineRule="exact"/>
      <w:ind w:left="567" w:firstLine="0"/>
    </w:pPr>
    <w:rPr>
      <w:rFonts w:ascii="Arial Narrow" w:eastAsia="Times New Roman" w:hAnsi="Arial Narrow" w:cs="Times New Roman"/>
      <w:sz w:val="20"/>
      <w:szCs w:val="24"/>
      <w:lang w:val="en-GB" w:eastAsia="en-GB" w:bidi="ar-SA"/>
    </w:rPr>
  </w:style>
  <w:style w:type="character" w:customStyle="1" w:styleId="JLLBodyTextChar">
    <w:name w:val="JLL_Body Text Char"/>
    <w:link w:val="JLLBodyText"/>
    <w:rsid w:val="00495818"/>
    <w:rPr>
      <w:rFonts w:ascii="Arial Narrow" w:eastAsia="Times New Roman" w:hAnsi="Arial Narrow" w:cs="Times New Roman"/>
      <w:kern w:val="0"/>
      <w:sz w:val="20"/>
      <w:szCs w:val="24"/>
      <w:lang w:val="en-GB" w:eastAsia="en-GB" w:bidi="ar-SA"/>
      <w14:ligatures w14:val="none"/>
    </w:rPr>
  </w:style>
  <w:style w:type="paragraph" w:customStyle="1" w:styleId="JLLHeadingTwo">
    <w:name w:val="JLL_Heading Two"/>
    <w:basedOn w:val="Normal"/>
    <w:next w:val="JLLBodyText"/>
    <w:link w:val="JLLHeadingTwoChar"/>
    <w:qFormat/>
    <w:rsid w:val="00495818"/>
    <w:pPr>
      <w:numPr>
        <w:ilvl w:val="1"/>
        <w:numId w:val="22"/>
      </w:numPr>
      <w:spacing w:before="0" w:after="120" w:line="280" w:lineRule="exact"/>
      <w:outlineLvl w:val="1"/>
    </w:pPr>
    <w:rPr>
      <w:rFonts w:ascii="Arial Narrow" w:eastAsia="Times New Roman" w:hAnsi="Arial Narrow" w:cs="Times New Roman"/>
      <w:b/>
      <w:sz w:val="20"/>
      <w:szCs w:val="24"/>
      <w:lang w:val="en-GB" w:eastAsia="en-GB" w:bidi="ar-SA"/>
    </w:rPr>
  </w:style>
  <w:style w:type="character" w:customStyle="1" w:styleId="JLLHeadingTwoChar">
    <w:name w:val="JLL_Heading Two Char"/>
    <w:link w:val="JLLHeadingTwo"/>
    <w:rsid w:val="00495818"/>
    <w:rPr>
      <w:rFonts w:ascii="Arial Narrow" w:eastAsia="Times New Roman" w:hAnsi="Arial Narrow" w:cs="Times New Roman"/>
      <w:b/>
      <w:kern w:val="0"/>
      <w:sz w:val="20"/>
      <w:szCs w:val="24"/>
      <w:lang w:val="en-GB" w:eastAsia="en-GB" w:bidi="ar-SA"/>
      <w14:ligatures w14:val="none"/>
    </w:rPr>
  </w:style>
  <w:style w:type="paragraph" w:customStyle="1" w:styleId="JLLHeadingSection12">
    <w:name w:val="JLLHeading Section1&amp;2"/>
    <w:basedOn w:val="Heading2"/>
    <w:next w:val="Normal"/>
    <w:link w:val="JLLHeadingSection12Char"/>
    <w:qFormat/>
    <w:rsid w:val="00495818"/>
    <w:pPr>
      <w:numPr>
        <w:numId w:val="0"/>
      </w:numPr>
      <w:tabs>
        <w:tab w:val="num" w:pos="702"/>
      </w:tabs>
      <w:suppressAutoHyphens/>
      <w:spacing w:after="200"/>
      <w:ind w:left="646" w:hanging="703"/>
    </w:pPr>
    <w:rPr>
      <w:rFonts w:ascii="Arial Narrow" w:eastAsia="SimSun" w:hAnsi="Arial Narrow" w:cs="Arial"/>
      <w:color w:val="BC141A"/>
      <w:spacing w:val="-3"/>
      <w:sz w:val="20"/>
      <w:szCs w:val="22"/>
      <w:lang w:val="en-GB" w:eastAsia="x-none" w:bidi="ar-SA"/>
    </w:rPr>
  </w:style>
  <w:style w:type="character" w:customStyle="1" w:styleId="JLLHeadingSection12Char">
    <w:name w:val="JLLHeading Section1&amp;2 Char"/>
    <w:link w:val="JLLHeadingSection12"/>
    <w:rsid w:val="00495818"/>
    <w:rPr>
      <w:rFonts w:ascii="Arial Narrow" w:eastAsia="SimSun" w:hAnsi="Arial Narrow" w:cs="Arial"/>
      <w:b/>
      <w:bCs/>
      <w:color w:val="BC141A"/>
      <w:spacing w:val="-3"/>
      <w:kern w:val="0"/>
      <w:sz w:val="20"/>
      <w:szCs w:val="22"/>
      <w:lang w:val="en-GB" w:eastAsia="x-none" w:bidi="ar-SA"/>
      <w14:ligatures w14:val="none"/>
    </w:rPr>
  </w:style>
  <w:style w:type="paragraph" w:customStyle="1" w:styleId="JLLHExecSummary">
    <w:name w:val="JLLH_ExecSummary"/>
    <w:basedOn w:val="Normal"/>
    <w:link w:val="JLLHExecSummaryChar"/>
    <w:qFormat/>
    <w:rsid w:val="00495818"/>
    <w:pPr>
      <w:spacing w:before="0" w:after="200"/>
      <w:ind w:left="0" w:firstLine="0"/>
      <w:jc w:val="both"/>
    </w:pPr>
    <w:rPr>
      <w:rFonts w:ascii="Arial Narrow" w:eastAsia="Times New Roman" w:hAnsi="Arial Narrow" w:cs="Times New Roman"/>
      <w:sz w:val="20"/>
      <w:szCs w:val="24"/>
      <w:lang w:val="x-none" w:eastAsia="x-none" w:bidi="ar-SA"/>
    </w:rPr>
  </w:style>
  <w:style w:type="character" w:customStyle="1" w:styleId="JLLHExecSummaryChar">
    <w:name w:val="JLLH_ExecSummary Char"/>
    <w:link w:val="JLLHExecSummary"/>
    <w:rsid w:val="00495818"/>
    <w:rPr>
      <w:rFonts w:ascii="Arial Narrow" w:eastAsia="Times New Roman" w:hAnsi="Arial Narrow" w:cs="Times New Roman"/>
      <w:kern w:val="0"/>
      <w:sz w:val="20"/>
      <w:szCs w:val="24"/>
      <w:lang w:val="x-none" w:eastAsia="x-none" w:bidi="ar-SA"/>
      <w14:ligatures w14:val="none"/>
    </w:rPr>
  </w:style>
  <w:style w:type="paragraph" w:customStyle="1" w:styleId="JLLHExecBullets">
    <w:name w:val="JLLHExecBullets"/>
    <w:basedOn w:val="Normal"/>
    <w:link w:val="JLLHExecBulletsChar"/>
    <w:qFormat/>
    <w:rsid w:val="00495818"/>
    <w:pPr>
      <w:numPr>
        <w:numId w:val="21"/>
      </w:numPr>
      <w:spacing w:before="100" w:after="100"/>
      <w:ind w:left="3192"/>
    </w:pPr>
    <w:rPr>
      <w:rFonts w:ascii="Arial Narrow" w:eastAsia="Times New Roman" w:hAnsi="Arial Narrow" w:cs="Times New Roman"/>
      <w:sz w:val="20"/>
      <w:szCs w:val="24"/>
      <w:lang w:val="x-none" w:eastAsia="x-none" w:bidi="ar-SA"/>
    </w:rPr>
  </w:style>
  <w:style w:type="character" w:customStyle="1" w:styleId="JLLHExecBulletsChar">
    <w:name w:val="JLLHExecBullets Char"/>
    <w:link w:val="JLLHExecBullets"/>
    <w:rsid w:val="00495818"/>
    <w:rPr>
      <w:rFonts w:ascii="Arial Narrow" w:eastAsia="Times New Roman" w:hAnsi="Arial Narrow" w:cs="Times New Roman"/>
      <w:kern w:val="0"/>
      <w:sz w:val="20"/>
      <w:szCs w:val="24"/>
      <w:lang w:val="x-none" w:eastAsia="x-none" w:bidi="ar-SA"/>
      <w14:ligatures w14:val="none"/>
    </w:rPr>
  </w:style>
  <w:style w:type="paragraph" w:customStyle="1" w:styleId="JLLHMainBodyText">
    <w:name w:val="JLLH_MainBodyText"/>
    <w:basedOn w:val="JLLHExecSummary"/>
    <w:link w:val="JLLHMainBodyTextChar"/>
    <w:rsid w:val="00495818"/>
    <w:pPr>
      <w:ind w:firstLine="754"/>
    </w:pPr>
  </w:style>
  <w:style w:type="character" w:customStyle="1" w:styleId="JLLHMainBodyTextChar">
    <w:name w:val="JLLH_MainBodyText Char"/>
    <w:basedOn w:val="JLLHExecSummaryChar"/>
    <w:link w:val="JLLHMainBodyText"/>
    <w:rsid w:val="00495818"/>
    <w:rPr>
      <w:rFonts w:ascii="Arial Narrow" w:eastAsia="Times New Roman" w:hAnsi="Arial Narrow" w:cs="Times New Roman"/>
      <w:kern w:val="0"/>
      <w:sz w:val="20"/>
      <w:szCs w:val="24"/>
      <w:lang w:val="x-none" w:eastAsia="x-none" w:bidi="ar-SA"/>
      <w14:ligatures w14:val="none"/>
    </w:rPr>
  </w:style>
  <w:style w:type="paragraph" w:customStyle="1" w:styleId="JLLHMainBody">
    <w:name w:val="JLLH_MainBody"/>
    <w:basedOn w:val="JLLHMainBodyText"/>
    <w:link w:val="JLLHMainBodyChar"/>
    <w:qFormat/>
    <w:rsid w:val="00495818"/>
  </w:style>
  <w:style w:type="character" w:customStyle="1" w:styleId="JLLHMainBodyChar">
    <w:name w:val="JLLH_MainBody Char"/>
    <w:basedOn w:val="JLLHMainBodyTextChar"/>
    <w:link w:val="JLLHMainBody"/>
    <w:rsid w:val="00495818"/>
    <w:rPr>
      <w:rFonts w:ascii="Arial Narrow" w:eastAsia="Times New Roman" w:hAnsi="Arial Narrow" w:cs="Times New Roman"/>
      <w:kern w:val="0"/>
      <w:sz w:val="20"/>
      <w:szCs w:val="24"/>
      <w:lang w:val="x-none" w:eastAsia="x-none" w:bidi="ar-SA"/>
      <w14:ligatures w14:val="none"/>
    </w:rPr>
  </w:style>
  <w:style w:type="paragraph" w:customStyle="1" w:styleId="JLLChartSource">
    <w:name w:val="JLL_Chart Source"/>
    <w:basedOn w:val="Normal"/>
    <w:rsid w:val="00495818"/>
    <w:pPr>
      <w:spacing w:before="0" w:after="280" w:line="280" w:lineRule="exact"/>
      <w:ind w:left="0" w:firstLine="0"/>
    </w:pPr>
    <w:rPr>
      <w:rFonts w:ascii="Arial Narrow" w:eastAsia="Times New Roman" w:hAnsi="Arial Narrow" w:cs="Times New Roman"/>
      <w:color w:val="AEAFB0"/>
      <w:sz w:val="16"/>
      <w:szCs w:val="24"/>
      <w:lang w:val="en-GB" w:eastAsia="en-GB" w:bidi="ar-SA"/>
    </w:rPr>
  </w:style>
  <w:style w:type="paragraph" w:customStyle="1" w:styleId="JLLTBBodyText">
    <w:name w:val="JLL_TB_Body Text"/>
    <w:basedOn w:val="Normal"/>
    <w:rsid w:val="00495818"/>
    <w:pPr>
      <w:spacing w:before="0" w:line="280" w:lineRule="exact"/>
      <w:ind w:left="0" w:firstLine="0"/>
    </w:pPr>
    <w:rPr>
      <w:rFonts w:ascii="Arial Narrow" w:eastAsia="Times New Roman" w:hAnsi="Arial Narrow" w:cs="Times New Roman"/>
      <w:sz w:val="20"/>
      <w:szCs w:val="24"/>
      <w:lang w:val="en-GB" w:eastAsia="en-GB" w:bidi="ar-SA"/>
    </w:rPr>
  </w:style>
  <w:style w:type="table" w:customStyle="1" w:styleId="JLLTBRed">
    <w:name w:val="JLL_TB_Red"/>
    <w:basedOn w:val="TableNormal"/>
    <w:rsid w:val="00495818"/>
    <w:pPr>
      <w:spacing w:after="0" w:line="240" w:lineRule="auto"/>
    </w:pPr>
    <w:rPr>
      <w:rFonts w:ascii="Arial Narrow" w:eastAsia="Times New Roman" w:hAnsi="Arial Narrow" w:cs="Times New Roman"/>
      <w:kern w:val="0"/>
      <w:sz w:val="20"/>
      <w:szCs w:val="20"/>
      <w:lang w:val="en-SG" w:eastAsia="en-SG" w:bidi="ar-SA"/>
      <w14:ligatures w14:val="none"/>
    </w:rPr>
    <w:tblPr>
      <w:tblStyleRowBandSize w:val="1"/>
      <w:tblInd w:w="816" w:type="dxa"/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C141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AEC"/>
      </w:tcPr>
    </w:tblStylePr>
  </w:style>
  <w:style w:type="paragraph" w:customStyle="1" w:styleId="JLLTBColHeadingWhite">
    <w:name w:val="JLL_TB_Col Heading (White)"/>
    <w:basedOn w:val="Normal"/>
    <w:rsid w:val="00495818"/>
    <w:pPr>
      <w:spacing w:before="0" w:line="280" w:lineRule="exact"/>
      <w:ind w:left="0" w:firstLine="0"/>
    </w:pPr>
    <w:rPr>
      <w:rFonts w:ascii="Arial Narrow" w:eastAsia="Times New Roman" w:hAnsi="Arial Narrow" w:cs="Times New Roman"/>
      <w:color w:val="FFFFFF"/>
      <w:sz w:val="20"/>
      <w:szCs w:val="24"/>
      <w:lang w:val="en-GB" w:eastAsia="en-GB" w:bidi="ar-SA"/>
    </w:rPr>
  </w:style>
  <w:style w:type="paragraph" w:customStyle="1" w:styleId="JLLHeadingThree">
    <w:name w:val="JLL_Heading Three"/>
    <w:basedOn w:val="Normal"/>
    <w:next w:val="JLLBodyText"/>
    <w:link w:val="JLLHeadingThreeChar"/>
    <w:qFormat/>
    <w:rsid w:val="00495818"/>
    <w:pPr>
      <w:numPr>
        <w:ilvl w:val="2"/>
        <w:numId w:val="22"/>
      </w:numPr>
      <w:spacing w:before="0" w:after="120" w:line="280" w:lineRule="exact"/>
      <w:ind w:left="754" w:hanging="754"/>
      <w:outlineLvl w:val="2"/>
    </w:pPr>
    <w:rPr>
      <w:rFonts w:ascii="Arial Narrow" w:eastAsia="Times New Roman" w:hAnsi="Arial Narrow" w:cs="Times New Roman"/>
      <w:b/>
      <w:color w:val="6D7174"/>
      <w:sz w:val="20"/>
      <w:szCs w:val="24"/>
      <w:lang w:val="en-GB" w:eastAsia="en-GB" w:bidi="ar-SA"/>
    </w:rPr>
  </w:style>
  <w:style w:type="character" w:customStyle="1" w:styleId="JLLHeadingThreeChar">
    <w:name w:val="JLL_Heading Three Char"/>
    <w:link w:val="JLLHeadingThree"/>
    <w:rsid w:val="00495818"/>
    <w:rPr>
      <w:rFonts w:ascii="Arial Narrow" w:eastAsia="Times New Roman" w:hAnsi="Arial Narrow" w:cs="Times New Roman"/>
      <w:b/>
      <w:color w:val="6D7174"/>
      <w:kern w:val="0"/>
      <w:sz w:val="20"/>
      <w:szCs w:val="24"/>
      <w:lang w:val="en-GB" w:eastAsia="en-GB" w:bidi="ar-SA"/>
      <w14:ligatures w14:val="none"/>
    </w:rPr>
  </w:style>
  <w:style w:type="paragraph" w:customStyle="1" w:styleId="JLLHeadingFour">
    <w:name w:val="JLL_Heading Four"/>
    <w:basedOn w:val="Normal"/>
    <w:next w:val="JLLBodyText"/>
    <w:qFormat/>
    <w:rsid w:val="00495818"/>
    <w:pPr>
      <w:spacing w:before="0" w:after="120" w:line="280" w:lineRule="exact"/>
      <w:ind w:left="0" w:firstLine="771"/>
      <w:outlineLvl w:val="3"/>
    </w:pPr>
    <w:rPr>
      <w:rFonts w:ascii="Arial Narrow" w:eastAsia="Times New Roman" w:hAnsi="Arial Narrow" w:cs="Times New Roman"/>
      <w:b/>
      <w:color w:val="BC141A"/>
      <w:szCs w:val="24"/>
      <w:lang w:val="en-GB" w:eastAsia="en-GB" w:bidi="ar-SA"/>
    </w:rPr>
  </w:style>
  <w:style w:type="paragraph" w:customStyle="1" w:styleId="JLLTBSource">
    <w:name w:val="JLL_TB_Source"/>
    <w:basedOn w:val="Normal"/>
    <w:rsid w:val="00495818"/>
    <w:pPr>
      <w:spacing w:before="0" w:after="280" w:line="280" w:lineRule="exact"/>
      <w:ind w:left="567" w:firstLine="0"/>
    </w:pPr>
    <w:rPr>
      <w:rFonts w:ascii="Arial Narrow" w:eastAsia="Times New Roman" w:hAnsi="Arial Narrow" w:cs="Times New Roman"/>
      <w:color w:val="AEAFB0"/>
      <w:sz w:val="16"/>
      <w:szCs w:val="16"/>
      <w:lang w:val="en-GB" w:eastAsia="en-GB" w:bidi="ar-SA"/>
    </w:rPr>
  </w:style>
  <w:style w:type="paragraph" w:customStyle="1" w:styleId="JLLHMainBullets">
    <w:name w:val="JLLHMainBullets"/>
    <w:basedOn w:val="JLLHExecBullets"/>
    <w:link w:val="JLLHMainBulletsChar"/>
    <w:qFormat/>
    <w:rsid w:val="00495818"/>
  </w:style>
  <w:style w:type="character" w:customStyle="1" w:styleId="JLLHMainBulletsChar">
    <w:name w:val="JLLHMainBullets Char"/>
    <w:basedOn w:val="JLLHExecBulletsChar"/>
    <w:link w:val="JLLHMainBullets"/>
    <w:rsid w:val="00495818"/>
    <w:rPr>
      <w:rFonts w:ascii="Arial Narrow" w:eastAsia="Times New Roman" w:hAnsi="Arial Narrow" w:cs="Times New Roman"/>
      <w:kern w:val="0"/>
      <w:sz w:val="20"/>
      <w:szCs w:val="24"/>
      <w:lang w:val="x-none" w:eastAsia="x-none" w:bidi="ar-SA"/>
      <w14:ligatures w14:val="none"/>
    </w:rPr>
  </w:style>
  <w:style w:type="paragraph" w:customStyle="1" w:styleId="JLLHTableCaption">
    <w:name w:val="JLLHTableCaption"/>
    <w:basedOn w:val="JLLHMainBody"/>
    <w:next w:val="JLLHMainBody"/>
    <w:link w:val="JLLHTableCaptionChar"/>
    <w:qFormat/>
    <w:rsid w:val="00495818"/>
    <w:pPr>
      <w:spacing w:line="280" w:lineRule="exact"/>
      <w:ind w:left="754" w:firstLine="0"/>
    </w:pPr>
    <w:rPr>
      <w:sz w:val="18"/>
    </w:rPr>
  </w:style>
  <w:style w:type="character" w:customStyle="1" w:styleId="JLLHTableCaptionChar">
    <w:name w:val="JLLHTableCaption Char"/>
    <w:link w:val="JLLHTableCaption"/>
    <w:rsid w:val="00495818"/>
    <w:rPr>
      <w:rFonts w:ascii="Arial Narrow" w:eastAsia="Times New Roman" w:hAnsi="Arial Narrow" w:cs="Times New Roman"/>
      <w:kern w:val="0"/>
      <w:sz w:val="18"/>
      <w:szCs w:val="24"/>
      <w:lang w:val="x-none" w:eastAsia="x-none" w:bidi="ar-SA"/>
      <w14:ligatures w14:val="none"/>
    </w:rPr>
  </w:style>
  <w:style w:type="paragraph" w:customStyle="1" w:styleId="JLLHeading4">
    <w:name w:val="JLLHeading4"/>
    <w:basedOn w:val="JLLHMainBody"/>
    <w:next w:val="JLLHMainBody"/>
    <w:link w:val="JLLHeading4Char"/>
    <w:rsid w:val="00495818"/>
    <w:pPr>
      <w:numPr>
        <w:ilvl w:val="3"/>
        <w:numId w:val="22"/>
      </w:numPr>
      <w:spacing w:line="280" w:lineRule="exact"/>
    </w:pPr>
    <w:rPr>
      <w:i/>
      <w:color w:val="BC141A"/>
      <w:sz w:val="24"/>
    </w:rPr>
  </w:style>
  <w:style w:type="character" w:customStyle="1" w:styleId="JLLHeading4Char">
    <w:name w:val="JLLHeading4 Char"/>
    <w:link w:val="JLLHeading4"/>
    <w:rsid w:val="00495818"/>
    <w:rPr>
      <w:rFonts w:ascii="Arial Narrow" w:eastAsia="Times New Roman" w:hAnsi="Arial Narrow" w:cs="Times New Roman"/>
      <w:i/>
      <w:color w:val="BC141A"/>
      <w:kern w:val="0"/>
      <w:sz w:val="24"/>
      <w:szCs w:val="24"/>
      <w:lang w:val="x-none" w:eastAsia="x-none" w:bidi="ar-SA"/>
      <w14:ligatures w14:val="none"/>
    </w:rPr>
  </w:style>
  <w:style w:type="paragraph" w:customStyle="1" w:styleId="AppendixStyle1">
    <w:name w:val="AppendixStyle1"/>
    <w:basedOn w:val="Normal"/>
    <w:next w:val="JLLHMainBody"/>
    <w:link w:val="AppendixStyle1Char"/>
    <w:qFormat/>
    <w:rsid w:val="00495818"/>
    <w:pPr>
      <w:tabs>
        <w:tab w:val="left" w:pos="754"/>
      </w:tabs>
      <w:spacing w:before="100" w:after="300"/>
      <w:ind w:left="0" w:firstLine="0"/>
    </w:pPr>
    <w:rPr>
      <w:rFonts w:ascii="Times New Roman" w:eastAsia="Times New Roman" w:hAnsi="Times New Roman" w:cs="Times New Roman"/>
      <w:color w:val="BC141A"/>
      <w:sz w:val="42"/>
      <w:szCs w:val="42"/>
      <w:lang w:val="x-none" w:eastAsia="x-none" w:bidi="ar-SA"/>
    </w:rPr>
  </w:style>
  <w:style w:type="character" w:customStyle="1" w:styleId="AppendixStyle1Char">
    <w:name w:val="AppendixStyle1 Char"/>
    <w:link w:val="AppendixStyle1"/>
    <w:rsid w:val="00495818"/>
    <w:rPr>
      <w:rFonts w:ascii="Times New Roman" w:eastAsia="Times New Roman" w:hAnsi="Times New Roman" w:cs="Times New Roman"/>
      <w:color w:val="BC141A"/>
      <w:kern w:val="0"/>
      <w:sz w:val="42"/>
      <w:szCs w:val="42"/>
      <w:lang w:val="x-none" w:eastAsia="x-none" w:bidi="ar-SA"/>
      <w14:ligatures w14:val="none"/>
    </w:rPr>
  </w:style>
  <w:style w:type="paragraph" w:customStyle="1" w:styleId="AppendixBullets">
    <w:name w:val="Appendix Bullets"/>
    <w:basedOn w:val="JLLHMainBody"/>
    <w:link w:val="AppendixBulletsChar"/>
    <w:rsid w:val="00495818"/>
    <w:pPr>
      <w:numPr>
        <w:ilvl w:val="6"/>
        <w:numId w:val="23"/>
      </w:numPr>
      <w:spacing w:line="280" w:lineRule="exact"/>
      <w:ind w:left="754" w:hanging="754"/>
    </w:pPr>
    <w:rPr>
      <w:b/>
      <w:sz w:val="24"/>
      <w:lang w:val="en-SG"/>
    </w:rPr>
  </w:style>
  <w:style w:type="character" w:customStyle="1" w:styleId="AppendixBulletsChar">
    <w:name w:val="Appendix Bullets Char"/>
    <w:link w:val="AppendixBullets"/>
    <w:rsid w:val="00495818"/>
    <w:rPr>
      <w:rFonts w:ascii="Arial Narrow" w:eastAsia="Times New Roman" w:hAnsi="Arial Narrow" w:cs="Times New Roman"/>
      <w:b/>
      <w:kern w:val="0"/>
      <w:sz w:val="24"/>
      <w:szCs w:val="24"/>
      <w:lang w:val="en-SG" w:eastAsia="x-none" w:bidi="ar-SA"/>
      <w14:ligatures w14:val="none"/>
    </w:rPr>
  </w:style>
  <w:style w:type="table" w:styleId="TableSimple2">
    <w:name w:val="Table Simple 2"/>
    <w:basedOn w:val="TableNormal"/>
    <w:rsid w:val="00495818"/>
    <w:pPr>
      <w:spacing w:before="100" w:after="10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SG" w:eastAsia="en-SG" w:bidi="ar-SA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JLLBPOfficeTitle">
    <w:name w:val="JLL_BP_Office Title"/>
    <w:basedOn w:val="Normal"/>
    <w:qFormat/>
    <w:rsid w:val="00495818"/>
    <w:pPr>
      <w:spacing w:before="0" w:after="240" w:line="240" w:lineRule="exact"/>
      <w:ind w:left="0" w:firstLine="0"/>
    </w:pPr>
    <w:rPr>
      <w:rFonts w:ascii="Arial Narrow" w:eastAsia="Times New Roman" w:hAnsi="Arial Narrow" w:cs="Times New Roman"/>
      <w:b/>
      <w:color w:val="BC141A"/>
      <w:sz w:val="20"/>
      <w:szCs w:val="24"/>
      <w:lang w:val="en-GB" w:eastAsia="en-GB" w:bidi="ar-SA"/>
    </w:rPr>
  </w:style>
  <w:style w:type="paragraph" w:customStyle="1" w:styleId="JLLBPOfficeBold">
    <w:name w:val="JLL_BP_Office Bold"/>
    <w:basedOn w:val="Normal"/>
    <w:link w:val="JLLBPOfficeBoldChar"/>
    <w:qFormat/>
    <w:rsid w:val="00495818"/>
    <w:pPr>
      <w:spacing w:before="0" w:line="240" w:lineRule="exact"/>
      <w:ind w:left="0" w:firstLine="0"/>
    </w:pPr>
    <w:rPr>
      <w:rFonts w:ascii="Arial Narrow" w:eastAsia="Times New Roman" w:hAnsi="Arial Narrow" w:cs="Times New Roman"/>
      <w:b/>
      <w:sz w:val="20"/>
      <w:szCs w:val="24"/>
      <w:lang w:val="en-GB" w:eastAsia="en-GB" w:bidi="ar-SA"/>
    </w:rPr>
  </w:style>
  <w:style w:type="paragraph" w:customStyle="1" w:styleId="JLLBPOffice">
    <w:name w:val="JLL_BP_Office"/>
    <w:basedOn w:val="Normal"/>
    <w:qFormat/>
    <w:rsid w:val="00495818"/>
    <w:pPr>
      <w:spacing w:before="0" w:line="240" w:lineRule="exact"/>
      <w:ind w:left="0" w:firstLine="0"/>
    </w:pPr>
    <w:rPr>
      <w:rFonts w:ascii="Arial Narrow" w:eastAsia="Times New Roman" w:hAnsi="Arial Narrow" w:cs="Times New Roman"/>
      <w:sz w:val="20"/>
      <w:szCs w:val="24"/>
      <w:lang w:val="en-GB" w:eastAsia="en-GB" w:bidi="ar-SA"/>
    </w:rPr>
  </w:style>
  <w:style w:type="character" w:customStyle="1" w:styleId="JLLBPOfficeBoldChar">
    <w:name w:val="JLL_BP_Office Bold Char"/>
    <w:link w:val="JLLBPOfficeBold"/>
    <w:rsid w:val="00495818"/>
    <w:rPr>
      <w:rFonts w:ascii="Arial Narrow" w:eastAsia="Times New Roman" w:hAnsi="Arial Narrow" w:cs="Times New Roman"/>
      <w:b/>
      <w:kern w:val="0"/>
      <w:sz w:val="20"/>
      <w:szCs w:val="24"/>
      <w:lang w:val="en-GB" w:eastAsia="en-GB" w:bidi="ar-SA"/>
      <w14:ligatures w14:val="none"/>
    </w:rPr>
  </w:style>
  <w:style w:type="paragraph" w:customStyle="1" w:styleId="Indent2">
    <w:name w:val="Indent 2"/>
    <w:basedOn w:val="Normal"/>
    <w:rsid w:val="00495818"/>
    <w:pPr>
      <w:spacing w:after="120"/>
      <w:ind w:left="1418" w:firstLine="0"/>
      <w:jc w:val="both"/>
    </w:pPr>
    <w:rPr>
      <w:rFonts w:ascii="Times New Roman" w:eastAsia="PMingLiU" w:hAnsi="Times New Roman" w:cs="Times New Roman"/>
      <w:sz w:val="24"/>
      <w:szCs w:val="20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95818"/>
    <w:pPr>
      <w:spacing w:before="0"/>
      <w:ind w:left="0" w:firstLine="0"/>
    </w:pPr>
    <w:rPr>
      <w:rFonts w:ascii="Consolas" w:eastAsia="Times New Roman" w:hAnsi="Consolas" w:cs="Consolas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95818"/>
    <w:rPr>
      <w:rFonts w:ascii="Consolas" w:eastAsia="Times New Roman" w:hAnsi="Consolas" w:cs="Consolas"/>
      <w:kern w:val="0"/>
      <w:sz w:val="20"/>
      <w:szCs w:val="20"/>
      <w:lang w:bidi="ar-SA"/>
      <w14:ligatures w14:val="none"/>
    </w:rPr>
  </w:style>
  <w:style w:type="paragraph" w:customStyle="1" w:styleId="FilingNormal">
    <w:name w:val="Filing Normal"/>
    <w:basedOn w:val="Normal"/>
    <w:link w:val="FilingNormalChar"/>
    <w:qFormat/>
    <w:rsid w:val="00495818"/>
    <w:pPr>
      <w:spacing w:after="120"/>
      <w:ind w:left="709" w:firstLine="0"/>
      <w:jc w:val="thaiDistribute"/>
    </w:pPr>
    <w:rPr>
      <w:rFonts w:ascii="Angsana New" w:eastAsia="Times New Roman" w:hAnsi="Angsana New" w:cs="Angsana New"/>
      <w:sz w:val="28"/>
    </w:rPr>
  </w:style>
  <w:style w:type="character" w:customStyle="1" w:styleId="FilingNormalChar">
    <w:name w:val="Filing Normal Char"/>
    <w:basedOn w:val="DefaultParagraphFont"/>
    <w:link w:val="FilingNormal"/>
    <w:rsid w:val="00495818"/>
    <w:rPr>
      <w:rFonts w:ascii="Angsana New" w:eastAsia="Times New Roman" w:hAnsi="Angsana New" w:cs="Angsana New"/>
      <w:kern w:val="0"/>
      <w:sz w:val="28"/>
      <w14:ligatures w14:val="none"/>
    </w:rPr>
  </w:style>
  <w:style w:type="character" w:customStyle="1" w:styleId="cf01">
    <w:name w:val="cf01"/>
    <w:basedOn w:val="DefaultParagraphFont"/>
    <w:rsid w:val="0049581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495818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495818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95818"/>
    <w:rPr>
      <w:color w:val="605E5C"/>
      <w:shd w:val="clear" w:color="auto" w:fill="E1DFDD"/>
    </w:rPr>
  </w:style>
  <w:style w:type="numbering" w:customStyle="1" w:styleId="BMHeadings1">
    <w:name w:val="B&amp;M Headings1"/>
    <w:uiPriority w:val="99"/>
    <w:rsid w:val="009206AA"/>
    <w:pPr>
      <w:numPr>
        <w:numId w:val="3"/>
      </w:numPr>
    </w:pPr>
  </w:style>
  <w:style w:type="paragraph" w:styleId="Signature">
    <w:name w:val="Signature"/>
    <w:basedOn w:val="Normal"/>
    <w:link w:val="SignatureChar"/>
    <w:semiHidden/>
    <w:rsid w:val="00924BC5"/>
    <w:pPr>
      <w:keepNext/>
      <w:spacing w:before="0"/>
      <w:ind w:left="0" w:firstLine="0"/>
    </w:pPr>
    <w:rPr>
      <w:rFonts w:ascii="Times New Roman" w:eastAsia="Times New Roman" w:hAnsi="Times New Roman" w:cs="Tahoma"/>
      <w:noProof/>
      <w:sz w:val="24"/>
      <w:szCs w:val="20"/>
      <w:lang w:bidi="ar-SA"/>
    </w:rPr>
  </w:style>
  <w:style w:type="character" w:customStyle="1" w:styleId="SignatureChar">
    <w:name w:val="Signature Char"/>
    <w:basedOn w:val="DefaultParagraphFont"/>
    <w:link w:val="Signature"/>
    <w:semiHidden/>
    <w:rsid w:val="00924BC5"/>
    <w:rPr>
      <w:rFonts w:ascii="Times New Roman" w:eastAsia="Times New Roman" w:hAnsi="Times New Roman" w:cs="Tahoma"/>
      <w:noProof/>
      <w:kern w:val="0"/>
      <w:sz w:val="24"/>
      <w:szCs w:val="20"/>
      <w:lang w:bidi="ar-SA"/>
      <w14:ligatures w14:val="none"/>
    </w:rPr>
  </w:style>
  <w:style w:type="paragraph" w:styleId="Salutation">
    <w:name w:val="Salutation"/>
    <w:basedOn w:val="Normal"/>
    <w:next w:val="Normal"/>
    <w:link w:val="SalutationChar"/>
    <w:rsid w:val="00924BC5"/>
    <w:pPr>
      <w:spacing w:before="480" w:after="240"/>
      <w:ind w:left="0" w:firstLine="0"/>
    </w:pPr>
    <w:rPr>
      <w:rFonts w:ascii="Times New Roman" w:eastAsia="Times New Roman" w:hAnsi="Times New Roman" w:cs="Tahoma"/>
      <w:noProof/>
      <w:sz w:val="24"/>
      <w:szCs w:val="20"/>
      <w:lang w:bidi="ar-SA"/>
    </w:rPr>
  </w:style>
  <w:style w:type="character" w:customStyle="1" w:styleId="SalutationChar">
    <w:name w:val="Salutation Char"/>
    <w:basedOn w:val="DefaultParagraphFont"/>
    <w:link w:val="Salutation"/>
    <w:rsid w:val="00924BC5"/>
    <w:rPr>
      <w:rFonts w:ascii="Times New Roman" w:eastAsia="Times New Roman" w:hAnsi="Times New Roman" w:cs="Tahoma"/>
      <w:noProof/>
      <w:kern w:val="0"/>
      <w:sz w:val="24"/>
      <w:szCs w:val="20"/>
      <w:lang w:bidi="ar-SA"/>
      <w14:ligatures w14:val="none"/>
    </w:rPr>
  </w:style>
  <w:style w:type="paragraph" w:styleId="Date">
    <w:name w:val="Date"/>
    <w:basedOn w:val="Normal"/>
    <w:next w:val="Normal"/>
    <w:link w:val="DateChar"/>
    <w:rsid w:val="00924BC5"/>
    <w:pPr>
      <w:spacing w:before="0" w:after="480"/>
      <w:ind w:left="0" w:firstLine="0"/>
    </w:pPr>
    <w:rPr>
      <w:rFonts w:ascii="Times New Roman" w:eastAsia="Times New Roman" w:hAnsi="Times New Roman" w:cs="Tahoma"/>
      <w:noProof/>
      <w:sz w:val="24"/>
      <w:szCs w:val="20"/>
      <w:lang w:bidi="ar-SA"/>
    </w:rPr>
  </w:style>
  <w:style w:type="character" w:customStyle="1" w:styleId="DateChar">
    <w:name w:val="Date Char"/>
    <w:basedOn w:val="DefaultParagraphFont"/>
    <w:link w:val="Date"/>
    <w:rsid w:val="00924BC5"/>
    <w:rPr>
      <w:rFonts w:ascii="Times New Roman" w:eastAsia="Times New Roman" w:hAnsi="Times New Roman" w:cs="Tahoma"/>
      <w:noProof/>
      <w:kern w:val="0"/>
      <w:sz w:val="24"/>
      <w:szCs w:val="20"/>
      <w:lang w:bidi="ar-SA"/>
      <w14:ligatures w14:val="none"/>
    </w:rPr>
  </w:style>
  <w:style w:type="paragraph" w:customStyle="1" w:styleId="ReLine">
    <w:name w:val="Re Line"/>
    <w:basedOn w:val="Normal"/>
    <w:next w:val="Normal"/>
    <w:rsid w:val="00924BC5"/>
    <w:pPr>
      <w:pBdr>
        <w:bottom w:val="single" w:sz="4" w:space="1" w:color="auto"/>
      </w:pBdr>
      <w:spacing w:before="0"/>
      <w:ind w:left="578" w:hanging="578"/>
    </w:pPr>
    <w:rPr>
      <w:rFonts w:ascii="Times New Roman" w:eastAsia="Times New Roman" w:hAnsi="Times New Roman" w:cs="Tahoma"/>
      <w:sz w:val="24"/>
      <w:szCs w:val="20"/>
      <w:lang w:bidi="ar-SA"/>
    </w:rPr>
  </w:style>
  <w:style w:type="paragraph" w:customStyle="1" w:styleId="ccs">
    <w:name w:val="cc's"/>
    <w:basedOn w:val="Normal"/>
    <w:next w:val="Normal"/>
    <w:rsid w:val="00924BC5"/>
    <w:pPr>
      <w:spacing w:before="240"/>
      <w:ind w:left="516" w:hanging="516"/>
    </w:pPr>
    <w:rPr>
      <w:rFonts w:ascii="Times New Roman" w:eastAsia="Times New Roman" w:hAnsi="Times New Roman" w:cs="Tahoma"/>
      <w:sz w:val="24"/>
      <w:szCs w:val="20"/>
      <w:lang w:bidi="ar-SA"/>
    </w:rPr>
  </w:style>
  <w:style w:type="paragraph" w:customStyle="1" w:styleId="Address">
    <w:name w:val="Address"/>
    <w:basedOn w:val="Normal"/>
    <w:next w:val="Normal"/>
    <w:rsid w:val="00924BC5"/>
    <w:pPr>
      <w:keepLines/>
      <w:spacing w:before="0" w:after="240"/>
      <w:ind w:left="0" w:firstLine="0"/>
    </w:pPr>
    <w:rPr>
      <w:rFonts w:ascii="Times New Roman" w:eastAsia="Times New Roman" w:hAnsi="Times New Roman" w:cs="Tahoma"/>
      <w:noProof/>
      <w:sz w:val="24"/>
      <w:szCs w:val="20"/>
      <w:lang w:bidi="ar-SA"/>
    </w:rPr>
  </w:style>
  <w:style w:type="paragraph" w:customStyle="1" w:styleId="Addressee">
    <w:name w:val="Addressee"/>
    <w:basedOn w:val="Normal"/>
    <w:next w:val="Normal"/>
    <w:rsid w:val="00924BC5"/>
    <w:pPr>
      <w:keepNext/>
      <w:spacing w:before="0"/>
      <w:ind w:left="0" w:firstLine="0"/>
    </w:pPr>
    <w:rPr>
      <w:rFonts w:ascii="Times New Roman" w:eastAsia="Times New Roman" w:hAnsi="Times New Roman" w:cs="Tahoma"/>
      <w:noProof/>
      <w:sz w:val="24"/>
      <w:szCs w:val="20"/>
      <w:lang w:bidi="ar-SA"/>
    </w:rPr>
  </w:style>
  <w:style w:type="paragraph" w:customStyle="1" w:styleId="bccs">
    <w:name w:val="bcc's"/>
    <w:basedOn w:val="ccs"/>
    <w:rsid w:val="00924BC5"/>
    <w:pPr>
      <w:pageBreakBefore/>
      <w:ind w:left="635" w:hanging="635"/>
    </w:pPr>
  </w:style>
  <w:style w:type="paragraph" w:customStyle="1" w:styleId="DeliveryMethod">
    <w:name w:val="Delivery Method"/>
    <w:basedOn w:val="Normal"/>
    <w:next w:val="Normal"/>
    <w:rsid w:val="00924BC5"/>
    <w:pPr>
      <w:spacing w:before="0" w:after="240"/>
      <w:ind w:left="0" w:firstLine="0"/>
    </w:pPr>
    <w:rPr>
      <w:rFonts w:ascii="Times New Roman" w:eastAsia="Times New Roman" w:hAnsi="Times New Roman" w:cs="Tahoma"/>
      <w:noProof/>
      <w:sz w:val="24"/>
      <w:szCs w:val="20"/>
      <w:u w:val="single"/>
      <w:lang w:bidi="ar-SA"/>
    </w:rPr>
  </w:style>
  <w:style w:type="paragraph" w:customStyle="1" w:styleId="Enclosures">
    <w:name w:val="Enclosures"/>
    <w:basedOn w:val="Normal"/>
    <w:rsid w:val="00924BC5"/>
    <w:pPr>
      <w:spacing w:before="240"/>
      <w:ind w:left="0" w:firstLine="0"/>
    </w:pPr>
    <w:rPr>
      <w:rFonts w:ascii="Times New Roman" w:eastAsia="Times New Roman" w:hAnsi="Times New Roman" w:cs="Tahoma"/>
      <w:noProof/>
      <w:sz w:val="24"/>
      <w:szCs w:val="20"/>
      <w:u w:val="single"/>
      <w:lang w:bidi="ar-SA"/>
    </w:rPr>
  </w:style>
  <w:style w:type="paragraph" w:customStyle="1" w:styleId="LetterClosing">
    <w:name w:val="Letter Closing"/>
    <w:basedOn w:val="Normal"/>
    <w:rsid w:val="00924BC5"/>
    <w:pPr>
      <w:keepNext/>
      <w:widowControl w:val="0"/>
      <w:spacing w:before="0" w:after="960"/>
      <w:ind w:left="0" w:firstLine="0"/>
    </w:pPr>
    <w:rPr>
      <w:rFonts w:ascii="Times New Roman" w:eastAsia="Times New Roman" w:hAnsi="Times New Roman" w:cs="Tahoma"/>
      <w:sz w:val="24"/>
      <w:szCs w:val="20"/>
      <w:lang w:bidi="ar-SA"/>
    </w:rPr>
  </w:style>
  <w:style w:type="paragraph" w:customStyle="1" w:styleId="Initials">
    <w:name w:val="Initials"/>
    <w:basedOn w:val="Normal"/>
    <w:next w:val="Normal"/>
    <w:rsid w:val="00924BC5"/>
    <w:pPr>
      <w:keepNext/>
      <w:spacing w:before="240"/>
      <w:ind w:left="0" w:right="5040" w:firstLine="0"/>
    </w:pPr>
    <w:rPr>
      <w:rFonts w:ascii="Times New Roman" w:eastAsia="Times New Roman" w:hAnsi="Times New Roman" w:cs="Tahoma"/>
      <w:noProof/>
      <w:sz w:val="24"/>
      <w:szCs w:val="20"/>
      <w:lang w:bidi="ar-SA"/>
    </w:rPr>
  </w:style>
  <w:style w:type="paragraph" w:customStyle="1" w:styleId="BaseTimes">
    <w:name w:val="BaseTimes"/>
    <w:rsid w:val="00924BC5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:szCs w:val="20"/>
      <w:lang w:bidi="ar-SA"/>
      <w14:ligatures w14:val="none"/>
    </w:rPr>
  </w:style>
  <w:style w:type="paragraph" w:customStyle="1" w:styleId="BaseArial">
    <w:name w:val="BaseArial"/>
    <w:rsid w:val="00924BC5"/>
    <w:pPr>
      <w:spacing w:after="0" w:line="240" w:lineRule="auto"/>
    </w:pPr>
    <w:rPr>
      <w:rFonts w:ascii="Arial" w:eastAsia="Times New Roman" w:hAnsi="Arial" w:cs="Angsana New"/>
      <w:kern w:val="0"/>
      <w:sz w:val="24"/>
      <w:szCs w:val="20"/>
      <w:lang w:bidi="ar-SA"/>
      <w14:ligatures w14:val="none"/>
    </w:rPr>
  </w:style>
  <w:style w:type="character" w:customStyle="1" w:styleId="CharBaseArial">
    <w:name w:val="CharBaseArial"/>
    <w:rsid w:val="00924BC5"/>
    <w:rPr>
      <w:rFonts w:ascii="Arial" w:hAnsi="Arial"/>
      <w:sz w:val="24"/>
      <w:lang w:val="en-US"/>
    </w:rPr>
  </w:style>
  <w:style w:type="character" w:customStyle="1" w:styleId="CharBaseTimes">
    <w:name w:val="CharBaseTimes"/>
    <w:rsid w:val="00924BC5"/>
    <w:rPr>
      <w:rFonts w:ascii="Times New Roman" w:hAnsi="Times New Roman"/>
      <w:sz w:val="24"/>
      <w:lang w:val="en-US"/>
    </w:rPr>
  </w:style>
  <w:style w:type="paragraph" w:customStyle="1" w:styleId="a0">
    <w:name w:val="??"/>
    <w:rsid w:val="00924BC5"/>
    <w:pPr>
      <w:widowControl w:val="0"/>
      <w:spacing w:after="0" w:line="240" w:lineRule="auto"/>
    </w:pPr>
    <w:rPr>
      <w:rFonts w:ascii="Cordia New" w:eastAsia="Angsana New" w:hAnsi="Cordia New" w:cs="CordiaUPC"/>
      <w:kern w:val="0"/>
      <w:sz w:val="24"/>
      <w:szCs w:val="24"/>
      <w:lang w:eastAsia="th-TH"/>
      <w14:ligatures w14:val="none"/>
    </w:rPr>
  </w:style>
  <w:style w:type="paragraph" w:customStyle="1" w:styleId="a1">
    <w:name w:val="อักขระ"/>
    <w:basedOn w:val="Normal"/>
    <w:rsid w:val="00924BC5"/>
    <w:pPr>
      <w:spacing w:before="0" w:after="160" w:line="240" w:lineRule="exact"/>
      <w:ind w:left="0" w:firstLine="0"/>
    </w:pPr>
    <w:rPr>
      <w:rFonts w:ascii="Verdana" w:eastAsia="Times New Roman" w:hAnsi="Verdana" w:cs="Angsana New"/>
      <w:sz w:val="20"/>
      <w:szCs w:val="20"/>
      <w:lang w:bidi="ar-SA"/>
    </w:rPr>
  </w:style>
  <w:style w:type="paragraph" w:customStyle="1" w:styleId="Char">
    <w:name w:val="Char"/>
    <w:basedOn w:val="Normal"/>
    <w:rsid w:val="00924BC5"/>
    <w:pPr>
      <w:spacing w:before="0" w:after="160" w:line="240" w:lineRule="exact"/>
      <w:ind w:left="0" w:firstLine="0"/>
    </w:pPr>
    <w:rPr>
      <w:rFonts w:ascii="Verdana" w:eastAsia="Times New Roman" w:hAnsi="Verdana" w:cs="Times New Roman"/>
      <w:sz w:val="20"/>
      <w:szCs w:val="20"/>
      <w:lang w:bidi="ar-SA"/>
    </w:rPr>
  </w:style>
  <w:style w:type="paragraph" w:customStyle="1" w:styleId="DraftLineWC">
    <w:name w:val="DraftLineW&amp;C"/>
    <w:basedOn w:val="Normal"/>
    <w:rsid w:val="00924BC5"/>
    <w:pPr>
      <w:framePr w:w="5328" w:hSpace="187" w:vSpace="187" w:wrap="around" w:vAnchor="page" w:hAnchor="page" w:x="5761" w:y="721"/>
      <w:spacing w:before="0"/>
      <w:ind w:left="0" w:firstLine="0"/>
      <w:jc w:val="right"/>
    </w:pPr>
    <w:rPr>
      <w:rFonts w:ascii="Times New Roman" w:eastAsia="Times New Roman" w:hAnsi="Times New Roman" w:cs="Times New Roman"/>
      <w:sz w:val="20"/>
      <w:szCs w:val="24"/>
      <w:lang w:bidi="ar-SA"/>
    </w:rPr>
  </w:style>
  <w:style w:type="paragraph" w:customStyle="1" w:styleId="a2">
    <w:name w:val="อักขระ อักขระ"/>
    <w:basedOn w:val="Normal"/>
    <w:rsid w:val="00924BC5"/>
    <w:pPr>
      <w:spacing w:before="0" w:after="160" w:line="240" w:lineRule="exact"/>
      <w:ind w:left="0" w:firstLine="0"/>
    </w:pPr>
    <w:rPr>
      <w:rFonts w:ascii="Verdana" w:eastAsia="Times New Roman" w:hAnsi="Verdana" w:cs="Times New Roman"/>
      <w:sz w:val="20"/>
      <w:szCs w:val="20"/>
      <w:lang w:bidi="ar-SA"/>
    </w:rPr>
  </w:style>
  <w:style w:type="character" w:styleId="FollowedHyperlink">
    <w:name w:val="FollowedHyperlink"/>
    <w:rsid w:val="00924BC5"/>
    <w:rPr>
      <w:color w:val="800080"/>
      <w:u w:val="single"/>
    </w:rPr>
  </w:style>
  <w:style w:type="numbering" w:customStyle="1" w:styleId="BMSchedules1">
    <w:name w:val="B&amp;M Schedules1"/>
    <w:uiPriority w:val="99"/>
    <w:rsid w:val="00924BC5"/>
  </w:style>
  <w:style w:type="character" w:styleId="LineNumber">
    <w:name w:val="line number"/>
    <w:uiPriority w:val="99"/>
    <w:semiHidden/>
    <w:unhideWhenUsed/>
    <w:rsid w:val="00924BC5"/>
  </w:style>
  <w:style w:type="paragraph" w:customStyle="1" w:styleId="text0">
    <w:name w:val="text"/>
    <w:basedOn w:val="Normal"/>
    <w:rsid w:val="00924BC5"/>
    <w:pPr>
      <w:spacing w:before="0" w:after="120"/>
      <w:ind w:left="1987" w:hanging="547"/>
      <w:jc w:val="thaiDistribute"/>
    </w:pPr>
    <w:rPr>
      <w:rFonts w:ascii="Tahoma" w:eastAsia="Times New Roman" w:hAnsi="Tahoma" w:cs="Tahoma"/>
      <w:sz w:val="24"/>
      <w:szCs w:val="24"/>
    </w:rPr>
  </w:style>
  <w:style w:type="character" w:customStyle="1" w:styleId="Level1Char">
    <w:name w:val="Level1 Char"/>
    <w:link w:val="Level1"/>
    <w:locked/>
    <w:rsid w:val="00924BC5"/>
    <w:rPr>
      <w:rFonts w:eastAsia="Times New Roman" w:cs="Angsana New"/>
      <w:b/>
      <w:bCs/>
      <w:sz w:val="30"/>
      <w:szCs w:val="30"/>
      <w:lang w:val="x-none" w:eastAsia="x-none"/>
    </w:rPr>
  </w:style>
  <w:style w:type="paragraph" w:customStyle="1" w:styleId="Level1">
    <w:name w:val="Level1"/>
    <w:basedOn w:val="Normal"/>
    <w:link w:val="Level1Char"/>
    <w:rsid w:val="00924BC5"/>
    <w:pPr>
      <w:spacing w:before="160" w:after="200"/>
      <w:ind w:left="360" w:hanging="360"/>
      <w:jc w:val="thaiDistribute"/>
    </w:pPr>
    <w:rPr>
      <w:rFonts w:asciiTheme="minorHAnsi" w:eastAsia="Times New Roman" w:hAnsiTheme="minorHAnsi" w:cs="Angsana New"/>
      <w:b/>
      <w:bCs/>
      <w:kern w:val="2"/>
      <w:sz w:val="30"/>
      <w:szCs w:val="30"/>
      <w:lang w:val="x-none" w:eastAsia="x-none"/>
      <w14:ligatures w14:val="standardContextual"/>
    </w:rPr>
  </w:style>
  <w:style w:type="paragraph" w:customStyle="1" w:styleId="AODefHead">
    <w:name w:val="AODefHead"/>
    <w:basedOn w:val="Normal"/>
    <w:next w:val="AODefPara"/>
    <w:rsid w:val="00924BC5"/>
    <w:pPr>
      <w:numPr>
        <w:numId w:val="28"/>
      </w:numPr>
      <w:spacing w:before="240" w:line="260" w:lineRule="atLeast"/>
      <w:jc w:val="both"/>
      <w:outlineLvl w:val="5"/>
    </w:pPr>
    <w:rPr>
      <w:rFonts w:ascii="Cordia New" w:eastAsia="SimSun" w:hAnsi="Cordia New"/>
      <w:i/>
      <w:iCs/>
      <w:sz w:val="28"/>
      <w:lang w:val="en-GB" w:bidi="ar-SA"/>
    </w:rPr>
  </w:style>
  <w:style w:type="paragraph" w:customStyle="1" w:styleId="AODefPara">
    <w:name w:val="AODefPara"/>
    <w:basedOn w:val="AODefHead"/>
    <w:rsid w:val="00924BC5"/>
    <w:pPr>
      <w:numPr>
        <w:ilvl w:val="1"/>
      </w:numPr>
      <w:outlineLvl w:val="6"/>
    </w:pPr>
  </w:style>
  <w:style w:type="character" w:customStyle="1" w:styleId="ui-provider">
    <w:name w:val="ui-provider"/>
    <w:basedOn w:val="DefaultParagraphFont"/>
    <w:rsid w:val="00924BC5"/>
  </w:style>
  <w:style w:type="table" w:customStyle="1" w:styleId="TableGrid3">
    <w:name w:val="Table Grid3"/>
    <w:basedOn w:val="TableNormal"/>
    <w:next w:val="TableGrid"/>
    <w:rsid w:val="00F72232"/>
    <w:pPr>
      <w:spacing w:after="0" w:line="240" w:lineRule="auto"/>
    </w:pPr>
    <w:rPr>
      <w:rFonts w:ascii="Calibri" w:eastAsia="Times New Roman" w:hAnsi="Calibri" w:cs="Cordi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6">
    <w:name w:val="Style6"/>
    <w:uiPriority w:val="99"/>
    <w:rsid w:val="00220C87"/>
    <w:pPr>
      <w:numPr>
        <w:numId w:val="8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3548a6-3541-496d-9683-21ac257f11b2">THMSFQEADVH7-865935787-1402540</_dlc_DocId>
    <_dlc_DocIdUrl xmlns="1a3548a6-3541-496d-9683-21ac257f11b2">
      <Url>https://charinandassociates.sharepoint.com/sites/fileshare/_layouts/15/DocIdRedir.aspx?ID=THMSFQEADVH7-865935787-1402540</Url>
      <Description>THMSFQEADVH7-865935787-1402540</Description>
    </_dlc_DocIdUrl>
    <lcf76f155ced4ddcb4097134ff3c332f xmlns="a393022a-91d9-4e96-a4a2-df9dab8c4a50">
      <Terms xmlns="http://schemas.microsoft.com/office/infopath/2007/PartnerControls"/>
    </lcf76f155ced4ddcb4097134ff3c332f>
    <TaxCatchAll xmlns="1a3548a6-3541-496d-9683-21ac257f11b2" xsi:nil="true"/>
  </documentManagement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 P r o d u c t i o n ! 5 7 7 8 9 6 3 . 1 < / d o c u m e n t i d >  
     < s e n d e r i d > N A M I T A < / s e n d e r i d >  
     < s e n d e r e m a i l > N A M I T A . T @ M H M - G L O B A L . C O M < / s e n d e r e m a i l >  
     < l a s t m o d i f i e d > 2 0 2 4 - 1 0 - 2 2 T 1 7 : 1 8 : 0 0 . 0 0 0 0 0 0 0 + 0 7 : 0 0 < / l a s t m o d i f i e d >  
     < d a t a b a s e > P r o d u c t i o n 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6C8D87CB884DA0A4B99C7A2E47E0" ma:contentTypeVersion="3262" ma:contentTypeDescription="Create a new document." ma:contentTypeScope="" ma:versionID="2df1536964bb36e721d040184ee84dcf">
  <xsd:schema xmlns:xsd="http://www.w3.org/2001/XMLSchema" xmlns:xs="http://www.w3.org/2001/XMLSchema" xmlns:p="http://schemas.microsoft.com/office/2006/metadata/properties" xmlns:ns2="1a3548a6-3541-496d-9683-21ac257f11b2" xmlns:ns3="a393022a-91d9-4e96-a4a2-df9dab8c4a50" targetNamespace="http://schemas.microsoft.com/office/2006/metadata/properties" ma:root="true" ma:fieldsID="18e556d486e0ed1b6b43dc707328178f" ns2:_="" ns3:_="">
    <xsd:import namespace="1a3548a6-3541-496d-9683-21ac257f11b2"/>
    <xsd:import namespace="a393022a-91d9-4e96-a4a2-df9dab8c4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48a6-3541-496d-9683-21ac257f11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ce6f974-33a4-41e3-ae23-e7e9be5fcb66}" ma:internalName="TaxCatchAll" ma:showField="CatchAllData" ma:web="1a3548a6-3541-496d-9683-21ac257f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022a-91d9-4e96-a4a2-df9dab8c4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a7be9b6-4445-4184-9358-15c35bf0f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9A8D7-351C-4507-9011-15D2A9F8D23D}">
  <ds:schemaRefs>
    <ds:schemaRef ds:uri="http://schemas.microsoft.com/office/2006/metadata/properties"/>
    <ds:schemaRef ds:uri="http://schemas.microsoft.com/office/infopath/2007/PartnerControls"/>
    <ds:schemaRef ds:uri="1a3548a6-3541-496d-9683-21ac257f11b2"/>
    <ds:schemaRef ds:uri="a393022a-91d9-4e96-a4a2-df9dab8c4a50"/>
  </ds:schemaRefs>
</ds:datastoreItem>
</file>

<file path=customXml/itemProps2.xml><?xml version="1.0" encoding="utf-8"?>
<ds:datastoreItem xmlns:ds="http://schemas.openxmlformats.org/officeDocument/2006/customXml" ds:itemID="{1261A090-1315-4874-9BD1-23B16E216803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40B5F38E-DE0A-457B-92D1-77F04596A6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76BA65-F58E-44FF-A15E-974D4D77FCA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AC017D-38BD-4A1E-B2EA-D5811A99D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48a6-3541-496d-9683-21ac257f11b2"/>
    <ds:schemaRef ds:uri="a393022a-91d9-4e96-a4a2-df9dab8c4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F85B373-2C9F-4D1E-8BBD-8BFCFE98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146</Pages>
  <Words>32750</Words>
  <Characters>186681</Characters>
  <Application>Microsoft Office Word</Application>
  <DocSecurity>0</DocSecurity>
  <Lines>1555</Lines>
  <Paragraphs>437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</dc:creator>
  <cp:keywords/>
  <dc:description/>
  <cp:lastModifiedBy>AIM</cp:lastModifiedBy>
  <cp:revision>5</cp:revision>
  <cp:lastPrinted>2024-10-07T14:56:00Z</cp:lastPrinted>
  <dcterms:created xsi:type="dcterms:W3CDTF">2024-10-31T04:25:00Z</dcterms:created>
  <dcterms:modified xsi:type="dcterms:W3CDTF">2024-10-31T08:32:00Z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0x010100CAC56C8D87CB884DA0A4B99C7A2E47E0</vt:lpwstr>
  </property>
  <property fmtid="{D5CDD505-2E9C-101B-9397-08002B2CF9AE}" pid="3" name="GrammarlyDocumentId">
    <vt:lpwstr>ce80b0015ecb591e19a95b87b9235ef55bdb5e7ed8506e0ce96644671a9fb3e2</vt:lpwstr>
  </property>
  <property fmtid="{D5CDD505-2E9C-101B-9397-08002B2CF9AE}" pid="4" name="MediaServiceImageTags">
    <vt:lpwstr/>
  </property>
  <property fmtid="{D5CDD505-2E9C-101B-9397-08002B2CF9AE}" pid="5" name="_dlc_DocIdItemGuid">
    <vt:lpwstr>b9706432-68f5-48cd-b8a7-c450d506fc34</vt:lpwstr>
  </property>
  <property fmtid="{D5CDD505-2E9C-101B-9397-08002B2CF9AE}" pid="6" name="iManageFooter">
    <vt:lpwstr>#5777696v1</vt:lpwstr>
  </property>
</Properties>
</file>